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787294">
      <w:pPr>
        <w:pStyle w:val="Naslov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787294">
      <w:pPr>
        <w:pStyle w:val="Naslov"/>
        <w:rPr>
          <w:lang w:val="hr-HR"/>
        </w:rPr>
      </w:pPr>
    </w:p>
    <w:p w14:paraId="6A2FDBE2" w14:textId="77777777" w:rsidR="00AB0092" w:rsidRDefault="00AB0092" w:rsidP="00787294">
      <w:pPr>
        <w:pStyle w:val="Naslov"/>
        <w:rPr>
          <w:lang w:val="hr-HR"/>
        </w:rPr>
      </w:pPr>
    </w:p>
    <w:p w14:paraId="4FC84925" w14:textId="621B392B" w:rsidR="00572732" w:rsidRPr="00C13C37" w:rsidRDefault="006C7791" w:rsidP="00787294">
      <w:pPr>
        <w:pStyle w:val="Naslov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787294">
      <w:pPr>
        <w:pStyle w:val="Naslov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787294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787294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787294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787294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3306243D" w:rsidR="001471B5" w:rsidRDefault="001471B5" w:rsidP="00572732">
      <w:pPr>
        <w:ind w:left="0" w:firstLine="0"/>
        <w:rPr>
          <w:lang w:val="hr-HR"/>
        </w:rPr>
      </w:pPr>
    </w:p>
    <w:p w14:paraId="0DA8FA53" w14:textId="60E8D3EB" w:rsidR="004B2306" w:rsidRDefault="004B2306" w:rsidP="00572732">
      <w:pPr>
        <w:ind w:left="0" w:firstLine="0"/>
        <w:rPr>
          <w:lang w:val="hr-HR"/>
        </w:rPr>
      </w:pPr>
    </w:p>
    <w:p w14:paraId="5F16D069" w14:textId="74AE28F7" w:rsidR="004B2306" w:rsidRDefault="004B2306" w:rsidP="00572732">
      <w:pPr>
        <w:ind w:left="0" w:firstLine="0"/>
        <w:rPr>
          <w:lang w:val="hr-HR"/>
        </w:rPr>
      </w:pPr>
    </w:p>
    <w:p w14:paraId="586691ED" w14:textId="51A678CD" w:rsidR="004B2306" w:rsidRDefault="004B2306" w:rsidP="00572732">
      <w:pPr>
        <w:ind w:left="0" w:firstLine="0"/>
        <w:rPr>
          <w:lang w:val="hr-HR"/>
        </w:rPr>
      </w:pPr>
    </w:p>
    <w:p w14:paraId="7A753C24" w14:textId="100C865A" w:rsidR="004B2306" w:rsidRDefault="004B2306" w:rsidP="00572732">
      <w:pPr>
        <w:ind w:left="0" w:firstLine="0"/>
        <w:rPr>
          <w:lang w:val="hr-HR"/>
        </w:rPr>
      </w:pPr>
    </w:p>
    <w:p w14:paraId="4B8AF313" w14:textId="5D71BE81" w:rsidR="004B2306" w:rsidRDefault="004B2306" w:rsidP="00572732">
      <w:pPr>
        <w:ind w:left="0" w:firstLine="0"/>
        <w:rPr>
          <w:lang w:val="hr-HR"/>
        </w:rPr>
      </w:pPr>
    </w:p>
    <w:p w14:paraId="6FA64F86" w14:textId="0E488028" w:rsidR="004B2306" w:rsidRDefault="004B2306" w:rsidP="00572732">
      <w:pPr>
        <w:ind w:left="0" w:firstLine="0"/>
        <w:rPr>
          <w:lang w:val="hr-HR"/>
        </w:rPr>
      </w:pPr>
    </w:p>
    <w:p w14:paraId="0E69251F" w14:textId="3E662ED7" w:rsidR="004B2306" w:rsidRDefault="004B2306" w:rsidP="00572732">
      <w:pPr>
        <w:ind w:left="0" w:firstLine="0"/>
        <w:rPr>
          <w:lang w:val="hr-HR"/>
        </w:rPr>
      </w:pPr>
    </w:p>
    <w:p w14:paraId="711FC013" w14:textId="1874A713" w:rsidR="004B2306" w:rsidRDefault="004B2306" w:rsidP="00572732">
      <w:pPr>
        <w:ind w:left="0" w:firstLine="0"/>
        <w:rPr>
          <w:lang w:val="hr-HR"/>
        </w:rPr>
      </w:pPr>
    </w:p>
    <w:p w14:paraId="4E3A3607" w14:textId="37A9C17E" w:rsidR="004B2306" w:rsidRDefault="004B2306" w:rsidP="00572732">
      <w:pPr>
        <w:ind w:left="0" w:firstLine="0"/>
        <w:rPr>
          <w:lang w:val="hr-HR"/>
        </w:rPr>
      </w:pPr>
    </w:p>
    <w:p w14:paraId="0670BDF1" w14:textId="1C68BFBD" w:rsidR="004B2306" w:rsidRDefault="004B2306" w:rsidP="00572732">
      <w:pPr>
        <w:ind w:left="0" w:firstLine="0"/>
        <w:rPr>
          <w:lang w:val="hr-HR"/>
        </w:rPr>
      </w:pPr>
    </w:p>
    <w:p w14:paraId="79906875" w14:textId="45C0F474" w:rsidR="004B2306" w:rsidRDefault="004B2306" w:rsidP="00572732">
      <w:pPr>
        <w:ind w:left="0" w:firstLine="0"/>
        <w:rPr>
          <w:lang w:val="hr-HR"/>
        </w:rPr>
      </w:pPr>
    </w:p>
    <w:p w14:paraId="166ED2A5" w14:textId="77777777" w:rsidR="004B2306" w:rsidRPr="00C13C37" w:rsidRDefault="004B2306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787294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6007B530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787294" w:rsidRPr="00787294">
        <w:rPr>
          <w:vertAlign w:val="superscript"/>
          <w:lang w:val="hr-HR"/>
        </w:rPr>
        <w:t>1</w:t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7D4B6A5A" w:rsidR="00572732" w:rsidRPr="00C13C37" w:rsidRDefault="00787294" w:rsidP="00572732">
      <w:pPr>
        <w:ind w:left="0" w:firstLine="0"/>
        <w:rPr>
          <w:lang w:val="hr-HR"/>
        </w:rPr>
      </w:pPr>
      <w:r w:rsidRPr="00787294">
        <w:drawing>
          <wp:inline distT="0" distB="0" distL="0" distR="0" wp14:anchorId="4414764E" wp14:editId="2EC95278">
            <wp:extent cx="5731510" cy="177554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7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AE44" w14:textId="070B34EE" w:rsidR="00787294" w:rsidRDefault="00787294" w:rsidP="00787294">
      <w:pPr>
        <w:rPr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  <w:bookmarkStart w:id="0" w:name="_GoBack"/>
      <w:bookmarkEnd w:id="0"/>
    </w:p>
    <w:p w14:paraId="7728F5DA" w14:textId="2D4270DE" w:rsidR="00572732" w:rsidRDefault="00572732" w:rsidP="00787294">
      <w:pPr>
        <w:pStyle w:val="Naslov2"/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0CE90EE2" w14:textId="77777777" w:rsidR="00787294" w:rsidRPr="00787294" w:rsidRDefault="00787294" w:rsidP="00787294">
      <w:pPr>
        <w:rPr>
          <w:lang w:val="hr-HR"/>
        </w:rPr>
      </w:pP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38BB17C6" w14:textId="3C94711F" w:rsidR="00C13C37" w:rsidRPr="00C13C37" w:rsidRDefault="00787294" w:rsidP="00572732">
      <w:pPr>
        <w:ind w:left="0" w:firstLine="0"/>
        <w:rPr>
          <w:lang w:val="hr-HR"/>
        </w:rPr>
      </w:pPr>
      <w:r w:rsidRPr="00787294">
        <w:lastRenderedPageBreak/>
        <w:drawing>
          <wp:inline distT="0" distB="0" distL="0" distR="0" wp14:anchorId="7CC3D0D2" wp14:editId="756249C4">
            <wp:extent cx="5731510" cy="5170229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7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787294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2499D480" w:rsidR="00C13C37" w:rsidRPr="00C13C37" w:rsidRDefault="00787294" w:rsidP="00787294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bookmarkStart w:id="1" w:name="_Hlk215748498"/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  <w:bookmarkEnd w:id="1"/>
          </w:p>
        </w:tc>
      </w:tr>
      <w:tr w:rsidR="004B2306" w:rsidRPr="004B2306" w14:paraId="14FE8805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C4A78E0" w14:textId="04D1D46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znanosti, obrazovanja i mladih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00BEFE1" w14:textId="7398EE33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rada, mirovinskoga sustava, obitelji i socijalne politike</w:t>
            </w:r>
          </w:p>
        </w:tc>
      </w:tr>
      <w:tr w:rsidR="004B2306" w:rsidRPr="004B2306" w14:paraId="6BB50266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3B4F645" w14:textId="711D5937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0586F5C" w14:textId="6EF3DC8E" w:rsidR="004B2306" w:rsidRPr="001D41D4" w:rsidRDefault="004B2306" w:rsidP="001D41D4">
            <w:pPr>
              <w:pStyle w:val="Odlomakpopisa"/>
              <w:spacing w:before="0" w:after="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4B2306" w:rsidRPr="004B2306" w14:paraId="049E23C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A29E510" w14:textId="02A533D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gospodarstva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44560C4" w14:textId="40640F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turizma i sporta</w:t>
            </w:r>
          </w:p>
        </w:tc>
      </w:tr>
      <w:tr w:rsidR="004B2306" w:rsidRPr="004B2306" w14:paraId="70861DCF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41CE9A2D" w14:textId="0FC43C25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prostornoga uređenja,  graditeljstva i državne imovine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FD7BE0" w14:textId="42CEFCF8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4B2306" w:rsidRPr="004B2306" w14:paraId="1AF08027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4327B71" w14:textId="333FC7CC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FB697F5" w14:textId="117A89B4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pravosuđa, uprave i digitalne transformacije</w:t>
            </w:r>
          </w:p>
        </w:tc>
      </w:tr>
      <w:tr w:rsidR="004B2306" w:rsidRPr="004B2306" w14:paraId="0E7DD18E" w14:textId="77777777" w:rsidTr="001D41D4">
        <w:trPr>
          <w:trHeight w:val="51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7710C3F" w14:textId="7454367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kulture i medija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6EF8994" w14:textId="6C0043C6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4B2306" w:rsidRPr="004B2306" w14:paraId="27E9000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BDCDF73" w14:textId="37FBC3F3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mora, prometa i infrastrukture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74EE5C" w14:textId="69E3E3A2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demografije i useljeništva</w:t>
            </w:r>
          </w:p>
        </w:tc>
      </w:tr>
      <w:tr w:rsidR="004B2306" w:rsidRPr="004B2306" w14:paraId="583A7D93" w14:textId="77777777" w:rsidTr="001D41D4">
        <w:trPr>
          <w:trHeight w:val="50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0B23C99" w14:textId="48DB02E9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Ministarstvo obrane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CB7453" w14:textId="3F7983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zaštite okoliša i zelene tranzicije</w:t>
            </w:r>
          </w:p>
        </w:tc>
      </w:tr>
      <w:tr w:rsidR="004B2306" w:rsidRPr="004B2306" w14:paraId="739AFBBC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6F0600B" w14:textId="61E9B41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poljoprivrede, šumarstva i ribarstva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EA1788F" w14:textId="7203A4C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zdravstva </w:t>
            </w:r>
          </w:p>
        </w:tc>
      </w:tr>
    </w:tbl>
    <w:p w14:paraId="3C79F616" w14:textId="76E7A655" w:rsidR="00787294" w:rsidRDefault="00787294" w:rsidP="00787294">
      <w:pPr>
        <w:pStyle w:val="Naslov3"/>
      </w:pPr>
      <w:r w:rsidRPr="00C13C37">
        <w:rPr>
          <w:lang w:val="hr-HR"/>
        </w:rPr>
        <w:t>Vladini uredi i tijela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bookmarkStart w:id="2" w:name="_Hlk215748520"/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  <w:bookmarkEnd w:id="2"/>
          </w:p>
        </w:tc>
      </w:tr>
      <w:tr w:rsidR="004B2306" w:rsidRPr="001D41D4" w14:paraId="0CED8536" w14:textId="77777777" w:rsidTr="005F1DA2">
        <w:trPr>
          <w:trHeight w:val="43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395D3F4" w14:textId="4401E5F9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predsjednika Vlade RH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F11634" w14:textId="16E16FD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protokol</w:t>
            </w:r>
          </w:p>
        </w:tc>
      </w:tr>
      <w:tr w:rsidR="004B2306" w:rsidRPr="001D41D4" w14:paraId="0EA1115E" w14:textId="77777777" w:rsidTr="005F1DA2">
        <w:trPr>
          <w:trHeight w:val="42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F1C2490" w14:textId="6D9FE41F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zakonodavstvo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67C7" w14:textId="43E195A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Stručna služba Savjeta za nacionalne manjine</w:t>
            </w:r>
          </w:p>
        </w:tc>
      </w:tr>
      <w:tr w:rsidR="004B2306" w:rsidRPr="001D41D4" w14:paraId="04BE968A" w14:textId="77777777" w:rsidTr="005F1DA2">
        <w:trPr>
          <w:trHeight w:val="40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9131D0C" w14:textId="72C882B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ravnopravnost spolova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0265" w14:textId="1979DAB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unutarnju reviziju</w:t>
            </w:r>
          </w:p>
        </w:tc>
      </w:tr>
      <w:tr w:rsidR="004B2306" w:rsidRPr="001D41D4" w14:paraId="70C3C766" w14:textId="77777777" w:rsidTr="005F1DA2">
        <w:trPr>
          <w:trHeight w:val="424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5D537DD" w14:textId="0D949DE4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D993" w14:textId="680E746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opće poslove 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Vlade 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</w:p>
        </w:tc>
      </w:tr>
      <w:tr w:rsidR="004B2306" w:rsidRPr="001D41D4" w14:paraId="7B6059F8" w14:textId="77777777" w:rsidTr="005F1DA2">
        <w:trPr>
          <w:trHeight w:val="45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F4B5E2E" w14:textId="3BB69F6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Komisije za odnose s vjerskim zajednicama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FA89" w14:textId="0C2D2A2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zastupnika RH pred ESLJP</w:t>
            </w:r>
          </w:p>
        </w:tc>
      </w:tr>
      <w:tr w:rsidR="004B2306" w:rsidRPr="001D41D4" w14:paraId="24771FA7" w14:textId="77777777" w:rsidTr="005F1DA2">
        <w:trPr>
          <w:trHeight w:val="50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423EEFB" w14:textId="2EB23D1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  <w:vAlign w:val="center"/>
          </w:tcPr>
          <w:p w14:paraId="0193F6FE" w14:textId="06DF059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Direkcija za korištenje službenih zrakoplova</w:t>
            </w:r>
          </w:p>
        </w:tc>
      </w:tr>
    </w:tbl>
    <w:p w14:paraId="2FE4FEDF" w14:textId="4C5DC8E6" w:rsidR="00787294" w:rsidRPr="00787294" w:rsidRDefault="00787294" w:rsidP="00787294">
      <w:pPr>
        <w:pStyle w:val="Naslov3"/>
        <w:rPr>
          <w:lang w:val="hr-HR"/>
        </w:rPr>
      </w:pPr>
      <w:r w:rsidRPr="00787294">
        <w:rPr>
          <w:lang w:val="hr-HR"/>
        </w:rPr>
        <w:t>Državne upravne organizacije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D41D4">
        <w:trPr>
          <w:jc w:val="center"/>
        </w:trPr>
        <w:tc>
          <w:tcPr>
            <w:tcW w:w="9016" w:type="dxa"/>
            <w:gridSpan w:val="2"/>
            <w:shd w:val="clear" w:color="auto" w:fill="D9D9D9"/>
            <w:vAlign w:val="center"/>
          </w:tcPr>
          <w:p w14:paraId="0906180C" w14:textId="77777777" w:rsidR="00C13C37" w:rsidRPr="00C13C37" w:rsidRDefault="00C13C37" w:rsidP="001D41D4">
            <w:pPr>
              <w:spacing w:line="23" w:lineRule="atLeast"/>
              <w:jc w:val="left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1D41D4" w:rsidRPr="00C13C37" w14:paraId="1C008991" w14:textId="77777777" w:rsidTr="005F1DA2">
        <w:trPr>
          <w:trHeight w:val="306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57F5AD3" w14:textId="25F725E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CC0C4B" w14:textId="7E3DDA9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1D41D4" w:rsidRPr="004B2306" w14:paraId="7CA8A7DB" w14:textId="77777777" w:rsidTr="005F1DA2">
        <w:trPr>
          <w:trHeight w:val="47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BAA3DDD" w14:textId="016AEE1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središnju javnu nabavu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143E59" w14:textId="33AFFC3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1D41D4" w:rsidRPr="004B2306" w14:paraId="2900A0A2" w14:textId="77777777" w:rsidTr="005F1DA2">
        <w:trPr>
          <w:trHeight w:val="42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AB176D4" w14:textId="1FBD13DE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inspektorat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528603B" w14:textId="547175B2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1D41D4" w:rsidRPr="00C13C37" w14:paraId="542233AD" w14:textId="77777777" w:rsidTr="005F1DA2">
        <w:trPr>
          <w:trHeight w:val="413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D3C805B" w14:textId="6734175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151061" w14:textId="5E90770D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1D41D4" w:rsidRPr="00C13C37" w14:paraId="569E5C9D" w14:textId="77777777" w:rsidTr="005F1DA2">
        <w:trPr>
          <w:trHeight w:val="41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F2556E7" w14:textId="5E903D6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Hrvatska vatrogasna zajednica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83BAB5" w14:textId="7BFAC624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2300" w14:textId="77777777" w:rsidR="00E82339" w:rsidRDefault="00E82339" w:rsidP="00F43F34">
      <w:r>
        <w:separator/>
      </w:r>
    </w:p>
  </w:endnote>
  <w:endnote w:type="continuationSeparator" w:id="0">
    <w:p w14:paraId="6D7C388E" w14:textId="77777777" w:rsidR="00E82339" w:rsidRDefault="00E82339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A6C0" w14:textId="77777777" w:rsidR="00E82339" w:rsidRDefault="00E82339" w:rsidP="00F43F34">
      <w:r>
        <w:separator/>
      </w:r>
    </w:p>
  </w:footnote>
  <w:footnote w:type="continuationSeparator" w:id="0">
    <w:p w14:paraId="0159F135" w14:textId="77777777" w:rsidR="00E82339" w:rsidRDefault="00E82339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1D41D4"/>
    <w:rsid w:val="0028387F"/>
    <w:rsid w:val="003B683B"/>
    <w:rsid w:val="004300C2"/>
    <w:rsid w:val="00472B22"/>
    <w:rsid w:val="004B2306"/>
    <w:rsid w:val="004F5092"/>
    <w:rsid w:val="00572732"/>
    <w:rsid w:val="005F1DA2"/>
    <w:rsid w:val="0064327A"/>
    <w:rsid w:val="006C7791"/>
    <w:rsid w:val="00736DB5"/>
    <w:rsid w:val="00761F06"/>
    <w:rsid w:val="0077188D"/>
    <w:rsid w:val="00787294"/>
    <w:rsid w:val="007D6687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D5AE9"/>
    <w:rsid w:val="00E82339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7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7872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202F-FF2B-4462-95FF-D77F0FF2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Borka</cp:lastModifiedBy>
  <cp:revision>3</cp:revision>
  <dcterms:created xsi:type="dcterms:W3CDTF">2025-07-10T10:55:00Z</dcterms:created>
  <dcterms:modified xsi:type="dcterms:W3CDTF">2025-12-04T12:57:00Z</dcterms:modified>
</cp:coreProperties>
</file>