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CC574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2407F9BD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610497E8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08448DBB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48FDE85E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723A1E0" w14:textId="59E91247" w:rsidR="00AB0092" w:rsidRDefault="00AB0092" w:rsidP="003416BC">
      <w:pPr>
        <w:pStyle w:val="Naslov"/>
        <w:rPr>
          <w:lang w:val="hr-HR"/>
        </w:rPr>
      </w:pPr>
      <w:r>
        <w:rPr>
          <w:lang w:val="hr-HR"/>
        </w:rPr>
        <w:t>e-Savjetovanja – edukacije</w:t>
      </w:r>
    </w:p>
    <w:p w14:paraId="07314747" w14:textId="77777777" w:rsidR="00AB0092" w:rsidRDefault="00AB0092" w:rsidP="003416BC">
      <w:pPr>
        <w:pStyle w:val="Naslov"/>
        <w:rPr>
          <w:lang w:val="hr-HR"/>
        </w:rPr>
      </w:pPr>
    </w:p>
    <w:p w14:paraId="6A2FDBE2" w14:textId="77777777" w:rsidR="00AB0092" w:rsidRDefault="00AB0092" w:rsidP="003416BC">
      <w:pPr>
        <w:pStyle w:val="Naslov"/>
        <w:rPr>
          <w:lang w:val="hr-HR"/>
        </w:rPr>
      </w:pPr>
    </w:p>
    <w:p w14:paraId="4FC84925" w14:textId="621B392B" w:rsidR="00572732" w:rsidRPr="00C13C37" w:rsidRDefault="006C7791" w:rsidP="003416BC">
      <w:pPr>
        <w:pStyle w:val="Naslov"/>
        <w:rPr>
          <w:lang w:val="hr-HR"/>
        </w:rPr>
      </w:pPr>
      <w:r w:rsidRPr="00C13C37">
        <w:rPr>
          <w:lang w:val="hr-HR"/>
        </w:rPr>
        <w:t>Dokument za vježb</w:t>
      </w:r>
      <w:r w:rsidR="00AB0092">
        <w:rPr>
          <w:lang w:val="hr-HR"/>
        </w:rPr>
        <w:t>u</w:t>
      </w:r>
    </w:p>
    <w:p w14:paraId="51AAF8F7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271E047B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459EB9FA" w14:textId="77777777" w:rsidR="00572732" w:rsidRPr="00C13C37" w:rsidRDefault="00572732" w:rsidP="00572732">
      <w:pPr>
        <w:ind w:left="0" w:firstLine="0"/>
        <w:rPr>
          <w:sz w:val="52"/>
          <w:szCs w:val="52"/>
          <w:lang w:val="hr-HR"/>
        </w:rPr>
      </w:pPr>
    </w:p>
    <w:p w14:paraId="755176BF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1456FCD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6FDEF3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72C676C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D886C48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55AEDC06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303BB22A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7D2EC2E1" w14:textId="6EAF9EC1" w:rsidR="00572732" w:rsidRPr="00C13C37" w:rsidRDefault="006C7791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U</w:t>
      </w:r>
      <w:r w:rsidR="00AB0092">
        <w:rPr>
          <w:b/>
          <w:sz w:val="32"/>
          <w:szCs w:val="20"/>
          <w:lang w:val="hr-HR"/>
        </w:rPr>
        <w:t>red za zakonodavstvo, Vlada Republike Hrvatske</w:t>
      </w:r>
    </w:p>
    <w:p w14:paraId="05F738D6" w14:textId="1F2EE564" w:rsidR="00572732" w:rsidRPr="00C13C37" w:rsidRDefault="00572732" w:rsidP="00572732">
      <w:pPr>
        <w:ind w:left="0" w:firstLine="0"/>
        <w:jc w:val="center"/>
        <w:rPr>
          <w:b/>
          <w:sz w:val="32"/>
          <w:szCs w:val="20"/>
          <w:lang w:val="hr-HR"/>
        </w:rPr>
      </w:pPr>
      <w:r w:rsidRPr="00C13C37">
        <w:rPr>
          <w:b/>
          <w:sz w:val="32"/>
          <w:szCs w:val="20"/>
          <w:lang w:val="hr-HR"/>
        </w:rPr>
        <w:t>Zagreb, 20</w:t>
      </w:r>
      <w:r w:rsidR="000C620E">
        <w:rPr>
          <w:b/>
          <w:sz w:val="32"/>
          <w:szCs w:val="20"/>
          <w:lang w:val="hr-HR"/>
        </w:rPr>
        <w:t>2</w:t>
      </w:r>
      <w:r w:rsidR="00AB0092">
        <w:rPr>
          <w:b/>
          <w:sz w:val="32"/>
          <w:szCs w:val="20"/>
          <w:lang w:val="hr-HR"/>
        </w:rPr>
        <w:t>5</w:t>
      </w:r>
      <w:r w:rsidR="000C620E">
        <w:rPr>
          <w:b/>
          <w:sz w:val="32"/>
          <w:szCs w:val="20"/>
          <w:lang w:val="hr-HR"/>
        </w:rPr>
        <w:t>.</w:t>
      </w:r>
    </w:p>
    <w:p w14:paraId="784C3065" w14:textId="77777777" w:rsidR="00572732" w:rsidRPr="00C13C37" w:rsidRDefault="00572732" w:rsidP="00572732">
      <w:pPr>
        <w:ind w:left="0" w:firstLine="0"/>
        <w:jc w:val="center"/>
        <w:rPr>
          <w:sz w:val="52"/>
          <w:szCs w:val="52"/>
          <w:lang w:val="hr-HR"/>
        </w:rPr>
      </w:pPr>
    </w:p>
    <w:p w14:paraId="1DE99DE9" w14:textId="77777777" w:rsidR="00572732" w:rsidRPr="00C13C37" w:rsidRDefault="00572732">
      <w:pPr>
        <w:rPr>
          <w:lang w:val="hr-HR"/>
        </w:rPr>
      </w:pPr>
      <w:r w:rsidRPr="00C13C37">
        <w:rPr>
          <w:lang w:val="hr-HR"/>
        </w:rPr>
        <w:br w:type="page"/>
      </w:r>
    </w:p>
    <w:p w14:paraId="265BBA01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27FB8158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69DE3A8" w14:textId="77777777" w:rsidR="00FC7A57" w:rsidRPr="00C13C37" w:rsidRDefault="00FC7A57" w:rsidP="003416BC">
      <w:pPr>
        <w:pStyle w:val="Naslov1"/>
        <w:rPr>
          <w:lang w:val="hr-HR"/>
        </w:rPr>
      </w:pPr>
      <w:r w:rsidRPr="00C13C37">
        <w:rPr>
          <w:lang w:val="hr-HR"/>
        </w:rPr>
        <w:t>Osnovna pravila</w:t>
      </w:r>
    </w:p>
    <w:p w14:paraId="2233AA4E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31938FF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Nakon kreiranja Vaše institucije u bazi podataka i davanja administratorskih ovlasti administratoru, Vaša institucija samostalno nastavlja s radom na način da taj administrator može dodjeljivati različite ovlasti/uloge svim ostalim osobama unutar Vaše institucije. Broj administratora, moderatora i odobravatelja nije ograničen. Bitno je naglasiti kako ipak postoje određena pravila kojih bi se bilo poželjno pridržavati:</w:t>
      </w:r>
    </w:p>
    <w:p w14:paraId="69AC4D2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217B133" w14:textId="77777777" w:rsidR="00FC7A57" w:rsidRPr="00C13C37" w:rsidRDefault="00FC7A57" w:rsidP="003416BC">
      <w:pPr>
        <w:pStyle w:val="Naslov1"/>
        <w:rPr>
          <w:lang w:val="hr-HR"/>
        </w:rPr>
      </w:pPr>
      <w:r w:rsidRPr="00C13C37">
        <w:rPr>
          <w:lang w:val="hr-HR"/>
        </w:rPr>
        <w:t>Administrator</w:t>
      </w:r>
    </w:p>
    <w:p w14:paraId="31F5AC9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38EA3BF9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Administratori su osobe zadužene za funkcioniranje cijelog sustava u Vašoj instituciji. Radi toga pretpostavljamo kako ovu ulogu neće imati velik broj korisnika, ali je ipak potrebno osigurati dovoljne kapacitete u slučaju bolovanja ili odsustva s posla iz nekog drugog razloga. Najbolje bi bilo imenovati 3-4 osobe koje će vršiti ovu funkciju. Administratori bi najtemeljitije trebali proučiti aplikaciju jer su oni prvi izvor informacija ostalim korisnicima unutar Vaše institucije i pokreću sve predmete, a kako je riječ o savjetovanjima, dobra praksa bi bila imenovati kao administratore i koordinatore za savjetovanje te procjenu učinaka propisa.</w:t>
      </w:r>
    </w:p>
    <w:p w14:paraId="0D0B9E9F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11D0E11A" w14:textId="77777777" w:rsidR="00FC7A57" w:rsidRPr="00C13C37" w:rsidRDefault="00FC7A57" w:rsidP="003416BC">
      <w:pPr>
        <w:pStyle w:val="Naslov1"/>
        <w:rPr>
          <w:lang w:val="hr-HR"/>
        </w:rPr>
      </w:pPr>
      <w:r w:rsidRPr="00C13C37">
        <w:rPr>
          <w:lang w:val="hr-HR"/>
        </w:rPr>
        <w:t>Moderator</w:t>
      </w:r>
    </w:p>
    <w:p w14:paraId="155863C9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7AF8D87A" w14:textId="77777777" w:rsidR="00FC7A57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Uloga moderatora bi trebala uključiti znatno veći broj korisnika. Administrator bi trebao samo pokrenuti određeni predmet dok bi moderatori otvarali pojedinačna savjetovanja, odgovarali na komentare i kreirali izvješća. To znači da bi na samim savjetovanjima trebale raditi osobe koje su i najkompetentnije za određeno područje, odnosno, radile su na izradi dokumenata koji se stavljaju na savjetovanje. Svaka uprava (ili bilo koja niža ustrojbena jedinica koju smatrate relevantnom) trebala bi imati bar 3-4 moderatora. Od moderatora se ne očekuje poznavanje cijelog sustava, ali razina znanja na njihovom području rada (sama savjetovanja) trebala bi biti vrlo visoka.</w:t>
      </w:r>
    </w:p>
    <w:p w14:paraId="3795C4F2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7B13EE0" w14:textId="77777777" w:rsidR="00FC7A57" w:rsidRPr="00C13C37" w:rsidRDefault="00FC7A57" w:rsidP="003416BC">
      <w:pPr>
        <w:pStyle w:val="Naslov1"/>
        <w:rPr>
          <w:lang w:val="hr-HR"/>
        </w:rPr>
      </w:pPr>
      <w:r w:rsidRPr="00C13C37">
        <w:rPr>
          <w:lang w:val="hr-HR"/>
        </w:rPr>
        <w:t>Odobravatelj</w:t>
      </w:r>
    </w:p>
    <w:p w14:paraId="35C5CB60" w14:textId="77777777" w:rsidR="00FC7A57" w:rsidRPr="00C13C37" w:rsidRDefault="00FC7A57" w:rsidP="00572732">
      <w:pPr>
        <w:ind w:left="0" w:firstLine="0"/>
        <w:rPr>
          <w:lang w:val="hr-HR"/>
        </w:rPr>
      </w:pPr>
    </w:p>
    <w:p w14:paraId="0017FDF7" w14:textId="77777777" w:rsidR="0028387F" w:rsidRPr="00C13C37" w:rsidRDefault="00FC7A57" w:rsidP="00572732">
      <w:pPr>
        <w:ind w:left="0" w:firstLine="0"/>
        <w:rPr>
          <w:lang w:val="hr-HR"/>
        </w:rPr>
      </w:pPr>
      <w:r w:rsidRPr="00C13C37">
        <w:rPr>
          <w:lang w:val="hr-HR"/>
        </w:rPr>
        <w:t>Kako sam naziv ove uloge govori, odobravatelji su osobe koje odobravaju objavu savjetovanja, svih popratnih materijala te izvješća. Ova uloga zahtjeva najnižu razinu znanja, ali, s druge strane, zahtjeva visoku razinu odgovornosti. Kako većina ministarstava funkcionira na način da su pomoćnici ministara ujedno i na čelu uprava, predviđeno je da upravo oni budu odobravatelji. Neovisno o tome, ukoliko u Vašoj instituciji postoje i druge osobe koje imaju ovlasti javno objavljivati dokumente institucije (poput odjela za odnose s javnošću, članova kabineta...) tu ulogu mogu vršiti i te osobe.</w:t>
      </w:r>
    </w:p>
    <w:p w14:paraId="3376A946" w14:textId="3306243D" w:rsidR="001471B5" w:rsidRDefault="001471B5" w:rsidP="00572732">
      <w:pPr>
        <w:ind w:left="0" w:firstLine="0"/>
        <w:rPr>
          <w:lang w:val="hr-HR"/>
        </w:rPr>
      </w:pPr>
    </w:p>
    <w:p w14:paraId="0DA8FA53" w14:textId="60E8D3EB" w:rsidR="004B2306" w:rsidRDefault="004B2306" w:rsidP="00572732">
      <w:pPr>
        <w:ind w:left="0" w:firstLine="0"/>
        <w:rPr>
          <w:lang w:val="hr-HR"/>
        </w:rPr>
      </w:pPr>
    </w:p>
    <w:p w14:paraId="5F16D069" w14:textId="74AE28F7" w:rsidR="004B2306" w:rsidRDefault="004B2306" w:rsidP="00572732">
      <w:pPr>
        <w:ind w:left="0" w:firstLine="0"/>
        <w:rPr>
          <w:lang w:val="hr-HR"/>
        </w:rPr>
      </w:pPr>
    </w:p>
    <w:p w14:paraId="586691ED" w14:textId="51A678CD" w:rsidR="004B2306" w:rsidRDefault="004B2306" w:rsidP="00572732">
      <w:pPr>
        <w:ind w:left="0" w:firstLine="0"/>
        <w:rPr>
          <w:lang w:val="hr-HR"/>
        </w:rPr>
      </w:pPr>
    </w:p>
    <w:p w14:paraId="7A753C24" w14:textId="100C865A" w:rsidR="004B2306" w:rsidRDefault="004B2306" w:rsidP="00572732">
      <w:pPr>
        <w:ind w:left="0" w:firstLine="0"/>
        <w:rPr>
          <w:lang w:val="hr-HR"/>
        </w:rPr>
      </w:pPr>
    </w:p>
    <w:p w14:paraId="4B8AF313" w14:textId="5D71BE81" w:rsidR="004B2306" w:rsidRDefault="004B2306" w:rsidP="00572732">
      <w:pPr>
        <w:ind w:left="0" w:firstLine="0"/>
        <w:rPr>
          <w:lang w:val="hr-HR"/>
        </w:rPr>
      </w:pPr>
    </w:p>
    <w:p w14:paraId="6FA64F86" w14:textId="0E488028" w:rsidR="004B2306" w:rsidRDefault="004B2306" w:rsidP="00572732">
      <w:pPr>
        <w:ind w:left="0" w:firstLine="0"/>
        <w:rPr>
          <w:lang w:val="hr-HR"/>
        </w:rPr>
      </w:pPr>
    </w:p>
    <w:p w14:paraId="0E69251F" w14:textId="3E662ED7" w:rsidR="004B2306" w:rsidRDefault="004B2306" w:rsidP="00572732">
      <w:pPr>
        <w:ind w:left="0" w:firstLine="0"/>
        <w:rPr>
          <w:lang w:val="hr-HR"/>
        </w:rPr>
      </w:pPr>
    </w:p>
    <w:p w14:paraId="6A48B347" w14:textId="77777777" w:rsidR="00F43F34" w:rsidRPr="00C13C37" w:rsidRDefault="00F43F34" w:rsidP="003416BC">
      <w:pPr>
        <w:pStyle w:val="Naslov2"/>
        <w:rPr>
          <w:lang w:val="hr-HR"/>
        </w:rPr>
      </w:pPr>
      <w:r w:rsidRPr="00C13C37">
        <w:rPr>
          <w:lang w:val="hr-HR"/>
        </w:rPr>
        <w:t>Slika 1</w:t>
      </w:r>
    </w:p>
    <w:p w14:paraId="021291E6" w14:textId="77777777" w:rsidR="001177F6" w:rsidRPr="00C13C37" w:rsidRDefault="001177F6" w:rsidP="00572732">
      <w:pPr>
        <w:ind w:left="0" w:firstLine="0"/>
        <w:rPr>
          <w:lang w:val="hr-HR"/>
        </w:rPr>
      </w:pPr>
    </w:p>
    <w:p w14:paraId="1D73D5A3" w14:textId="77777777" w:rsidR="001471B5" w:rsidRPr="00C13C37" w:rsidRDefault="001471B5" w:rsidP="00572732">
      <w:pPr>
        <w:ind w:left="0" w:firstLine="0"/>
        <w:rPr>
          <w:lang w:val="hr-HR"/>
        </w:rPr>
      </w:pPr>
      <w:r w:rsidRPr="00C13C37">
        <w:rPr>
          <w:lang w:val="hr-HR"/>
        </w:rPr>
        <w:t>Slijed procesa u aplikaciji</w:t>
      </w:r>
      <w:r w:rsidR="00572732" w:rsidRPr="00C13C37">
        <w:rPr>
          <w:rStyle w:val="Referencafusnote"/>
          <w:lang w:val="hr-HR"/>
        </w:rPr>
        <w:footnoteReference w:id="1"/>
      </w:r>
    </w:p>
    <w:p w14:paraId="72B72590" w14:textId="62359F0E" w:rsidR="00572732" w:rsidRDefault="00572732" w:rsidP="00572732">
      <w:pPr>
        <w:ind w:left="0" w:firstLine="0"/>
        <w:rPr>
          <w:lang w:val="hr-HR"/>
        </w:rPr>
      </w:pPr>
    </w:p>
    <w:p w14:paraId="3E23D818" w14:textId="28B1E118" w:rsidR="003416BC" w:rsidRDefault="003416BC" w:rsidP="00572732">
      <w:pPr>
        <w:ind w:left="0" w:firstLine="0"/>
        <w:rPr>
          <w:lang w:val="hr-HR"/>
        </w:rPr>
      </w:pPr>
      <w:r w:rsidRPr="003416BC">
        <w:drawing>
          <wp:inline distT="0" distB="0" distL="0" distR="0" wp14:anchorId="0E413320" wp14:editId="17026B8E">
            <wp:extent cx="5731510" cy="1901184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0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DFB19" w14:textId="77777777" w:rsidR="003416BC" w:rsidRPr="00C13C37" w:rsidRDefault="003416BC" w:rsidP="00572732">
      <w:pPr>
        <w:ind w:left="0" w:firstLine="0"/>
        <w:rPr>
          <w:lang w:val="hr-HR"/>
        </w:rPr>
      </w:pPr>
    </w:p>
    <w:p w14:paraId="7728F5DA" w14:textId="77777777" w:rsidR="00572732" w:rsidRPr="00C13C37" w:rsidRDefault="00572732" w:rsidP="00C214DE">
      <w:pPr>
        <w:pStyle w:val="Naslov2"/>
        <w:rPr>
          <w:lang w:val="hr-HR"/>
        </w:rPr>
      </w:pPr>
      <w:r w:rsidRPr="00C13C37">
        <w:rPr>
          <w:lang w:val="hr-HR"/>
        </w:rPr>
        <w:t>Graf 1</w:t>
      </w:r>
    </w:p>
    <w:p w14:paraId="796CA5CD" w14:textId="77777777" w:rsidR="00572732" w:rsidRPr="00C13C37" w:rsidRDefault="00572732" w:rsidP="00572732">
      <w:pPr>
        <w:ind w:left="0" w:firstLine="0"/>
        <w:rPr>
          <w:lang w:val="hr-HR"/>
        </w:rPr>
      </w:pPr>
    </w:p>
    <w:p w14:paraId="1D57B088" w14:textId="0AA1A961" w:rsidR="001177F6" w:rsidRPr="00C13C37" w:rsidRDefault="00C214DE" w:rsidP="00572732">
      <w:pPr>
        <w:ind w:left="0" w:firstLine="0"/>
        <w:rPr>
          <w:lang w:val="hr-HR"/>
        </w:rPr>
      </w:pPr>
      <w:r w:rsidRPr="00C214DE">
        <w:lastRenderedPageBreak/>
        <w:drawing>
          <wp:inline distT="0" distB="0" distL="0" distR="0" wp14:anchorId="4C59AB4D" wp14:editId="10653325">
            <wp:extent cx="5731510" cy="5002045"/>
            <wp:effectExtent l="0" t="0" r="2540" b="825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00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B17C6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1EB0666E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33B92D74" w14:textId="77777777" w:rsidR="00C13C37" w:rsidRPr="00C13C37" w:rsidRDefault="00C13C37" w:rsidP="00572732">
      <w:pPr>
        <w:ind w:left="0" w:firstLine="0"/>
        <w:rPr>
          <w:lang w:val="hr-HR"/>
        </w:rPr>
      </w:pPr>
    </w:p>
    <w:p w14:paraId="43F852B1" w14:textId="77777777" w:rsidR="00C214DE" w:rsidRDefault="006C7791" w:rsidP="00C214DE">
      <w:pPr>
        <w:pStyle w:val="Naslov3"/>
        <w:rPr>
          <w:lang w:val="hr-HR"/>
        </w:rPr>
      </w:pPr>
      <w:r w:rsidRPr="00C13C37">
        <w:rPr>
          <w:lang w:val="hr-HR"/>
        </w:rPr>
        <w:t>Tablica</w:t>
      </w:r>
    </w:p>
    <w:p w14:paraId="481C0183" w14:textId="3226EE49" w:rsidR="001177F6" w:rsidRPr="00492B69" w:rsidRDefault="00C13C37" w:rsidP="00492B69">
      <w:pPr>
        <w:pStyle w:val="Naslov3"/>
        <w:jc w:val="center"/>
      </w:pPr>
      <w:proofErr w:type="spellStart"/>
      <w:r w:rsidRPr="00492B69">
        <w:t>Ministarstva</w:t>
      </w:r>
      <w:proofErr w:type="spellEnd"/>
    </w:p>
    <w:p w14:paraId="29E25B5D" w14:textId="6BD7D4E0" w:rsidR="00C13C37" w:rsidRPr="00C13C37" w:rsidRDefault="00C13C37" w:rsidP="00C214DE">
      <w:pPr>
        <w:pStyle w:val="Naslov3"/>
        <w:rPr>
          <w:lang w:val="hr-H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7999CC95" w14:textId="77777777" w:rsidTr="004B2306">
        <w:trPr>
          <w:jc w:val="center"/>
        </w:trPr>
        <w:tc>
          <w:tcPr>
            <w:tcW w:w="9016" w:type="dxa"/>
            <w:gridSpan w:val="2"/>
            <w:shd w:val="clear" w:color="auto" w:fill="D9D9D9"/>
          </w:tcPr>
          <w:p w14:paraId="12DB13F8" w14:textId="77777777" w:rsidR="00C13C37" w:rsidRPr="00492B69" w:rsidRDefault="00C13C37" w:rsidP="00492B69">
            <w:pPr>
              <w:pStyle w:val="Naslov3"/>
              <w:jc w:val="center"/>
              <w:rPr>
                <w:vertAlign w:val="superscript"/>
                <w:lang w:val="hr-HR"/>
              </w:rPr>
            </w:pPr>
            <w:bookmarkStart w:id="0" w:name="_Hlk215748239"/>
            <w:r w:rsidRPr="00492B69">
              <w:rPr>
                <w:vertAlign w:val="superscript"/>
                <w:lang w:val="hr-HR"/>
              </w:rPr>
              <w:t>Ministarstva</w:t>
            </w:r>
            <w:bookmarkEnd w:id="0"/>
          </w:p>
        </w:tc>
      </w:tr>
      <w:tr w:rsidR="004B2306" w:rsidRPr="004B2306" w14:paraId="14FE8805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C4A78E0" w14:textId="04D1D460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znanosti, obrazovanja i mladih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00BEFE1" w14:textId="7398EE33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rada, mirovinskoga sustava, obitelji i socijalne politike</w:t>
            </w:r>
          </w:p>
        </w:tc>
      </w:tr>
      <w:tr w:rsidR="004B2306" w:rsidRPr="004B2306" w14:paraId="6BB50266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03B4F645" w14:textId="711D5937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financija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0586F5C" w14:textId="6EF3DC8E" w:rsidR="004B2306" w:rsidRPr="001D41D4" w:rsidRDefault="004B2306" w:rsidP="001D41D4">
            <w:pPr>
              <w:pStyle w:val="Odlomakpopisa"/>
              <w:spacing w:before="0" w:after="0"/>
              <w:ind w:left="17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Ministarstvo regionalnoga razvoja i fondova EU </w:t>
            </w:r>
          </w:p>
        </w:tc>
      </w:tr>
      <w:tr w:rsidR="004B2306" w:rsidRPr="004B2306" w14:paraId="049E23C3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A29E510" w14:textId="02A533D4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gospodarstva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44560C4" w14:textId="40640F09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turizma i sporta</w:t>
            </w:r>
          </w:p>
        </w:tc>
      </w:tr>
      <w:tr w:rsidR="004B2306" w:rsidRPr="004B2306" w14:paraId="70861DCF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41CE9A2D" w14:textId="0FC43C25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prostornoga uređenja,  graditeljstva i državne imovine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DFD7BE0" w14:textId="42CEFCF8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Ministarstvo unutarnjih poslova </w:t>
            </w:r>
          </w:p>
        </w:tc>
      </w:tr>
      <w:tr w:rsidR="004B2306" w:rsidRPr="004B2306" w14:paraId="1AF08027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64327B71" w14:textId="333FC7CC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hrvatskih branitelja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FB697F5" w14:textId="117A89B4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pravosuđa, uprave i digitalne transformacije</w:t>
            </w:r>
          </w:p>
        </w:tc>
      </w:tr>
      <w:tr w:rsidR="004B2306" w:rsidRPr="004B2306" w14:paraId="0E7DD18E" w14:textId="77777777" w:rsidTr="001D41D4">
        <w:trPr>
          <w:trHeight w:val="511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7710C3F" w14:textId="74543674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kulture i medija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66EF8994" w14:textId="6C0043C6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vanjskih i europskih poslova</w:t>
            </w:r>
          </w:p>
        </w:tc>
      </w:tr>
    </w:tbl>
    <w:p w14:paraId="1E0B23D6" w14:textId="77777777" w:rsidR="00492B69" w:rsidRDefault="00492B6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4B2306" w:rsidRPr="004B2306" w14:paraId="27E90003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0BDCDF73" w14:textId="37FBC3F3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Ministarstvo mora, prometa i infrastrukture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3374EE5C" w14:textId="69E3E3A2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demografije i useljeništva</w:t>
            </w:r>
          </w:p>
        </w:tc>
      </w:tr>
      <w:tr w:rsidR="004B2306" w:rsidRPr="004B2306" w14:paraId="583A7D93" w14:textId="77777777" w:rsidTr="001D41D4">
        <w:trPr>
          <w:trHeight w:val="501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30B23C99" w14:textId="48DB02E9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obrane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0CB7453" w14:textId="3F798309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zaštite okoliša i zelene tranzicije</w:t>
            </w:r>
          </w:p>
        </w:tc>
      </w:tr>
      <w:tr w:rsidR="004B2306" w:rsidRPr="004B2306" w14:paraId="739AFBBC" w14:textId="77777777" w:rsidTr="001D41D4">
        <w:trPr>
          <w:trHeight w:val="56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6F0600B" w14:textId="61E9B410" w:rsidR="004B2306" w:rsidRPr="004B2306" w:rsidRDefault="004B2306" w:rsidP="001D41D4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Ministarstvo poljoprivrede, šumarstva i ribarstva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EA1788F" w14:textId="7203A4C9" w:rsidR="004B2306" w:rsidRPr="004B2306" w:rsidRDefault="004B2306" w:rsidP="001D41D4">
            <w:pPr>
              <w:pStyle w:val="Odlomakpopisa"/>
              <w:spacing w:before="0" w:after="0"/>
              <w:ind w:left="170"/>
              <w:rPr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Ministarstvo zdravstva </w:t>
            </w:r>
          </w:p>
        </w:tc>
      </w:tr>
    </w:tbl>
    <w:p w14:paraId="5D322966" w14:textId="3F0D7A68" w:rsidR="00C214DE" w:rsidRDefault="00C214DE" w:rsidP="00492B69">
      <w:pPr>
        <w:pStyle w:val="Naslov3"/>
        <w:jc w:val="center"/>
      </w:pPr>
      <w:r w:rsidRPr="00C214DE">
        <w:rPr>
          <w:lang w:val="hr-HR"/>
        </w:rPr>
        <w:t>Vladini uredi i tijela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05AD4752" w14:textId="77777777" w:rsidTr="004B2306">
        <w:trPr>
          <w:jc w:val="center"/>
        </w:trPr>
        <w:tc>
          <w:tcPr>
            <w:tcW w:w="9016" w:type="dxa"/>
            <w:gridSpan w:val="2"/>
            <w:shd w:val="clear" w:color="auto" w:fill="D9D9D9"/>
          </w:tcPr>
          <w:p w14:paraId="36AF7F24" w14:textId="77777777" w:rsidR="00C13C37" w:rsidRPr="00C13C37" w:rsidRDefault="00C13C37" w:rsidP="00874146">
            <w:pPr>
              <w:spacing w:line="23" w:lineRule="atLeast"/>
              <w:jc w:val="center"/>
              <w:rPr>
                <w:b/>
                <w:sz w:val="19"/>
                <w:szCs w:val="19"/>
                <w:lang w:val="hr-HR"/>
              </w:rPr>
            </w:pPr>
            <w:bookmarkStart w:id="1" w:name="_Hlk215748384"/>
            <w:r w:rsidRPr="00C13C37">
              <w:rPr>
                <w:b/>
                <w:sz w:val="19"/>
                <w:szCs w:val="19"/>
                <w:lang w:val="hr-HR"/>
              </w:rPr>
              <w:t>Vladini uredi i tijela</w:t>
            </w:r>
            <w:bookmarkEnd w:id="1"/>
          </w:p>
        </w:tc>
      </w:tr>
      <w:tr w:rsidR="004B2306" w:rsidRPr="001D41D4" w14:paraId="0CED8536" w14:textId="77777777" w:rsidTr="005F1DA2">
        <w:trPr>
          <w:trHeight w:val="435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6395D3F4" w14:textId="4401E5F9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predsjednika Vlade RH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05F11634" w14:textId="16E16FDA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protokol</w:t>
            </w:r>
          </w:p>
        </w:tc>
      </w:tr>
      <w:tr w:rsidR="004B2306" w:rsidRPr="001D41D4" w14:paraId="0EA1115E" w14:textId="77777777" w:rsidTr="005F1DA2">
        <w:trPr>
          <w:trHeight w:val="427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0F1C2490" w14:textId="6D9FE41F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zakonodavstvo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367C7" w14:textId="43E195A8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Stručna služba Savjeta za nacionalne manjine</w:t>
            </w:r>
          </w:p>
        </w:tc>
      </w:tr>
      <w:tr w:rsidR="004B2306" w:rsidRPr="001D41D4" w14:paraId="04BE968A" w14:textId="77777777" w:rsidTr="005F1DA2">
        <w:trPr>
          <w:trHeight w:val="405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9131D0C" w14:textId="72C882BB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ravnopravnost spolova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0265" w14:textId="1979DAB8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unutarnju reviziju</w:t>
            </w:r>
          </w:p>
        </w:tc>
      </w:tr>
      <w:tr w:rsidR="004B2306" w:rsidRPr="001D41D4" w14:paraId="70C3C766" w14:textId="77777777" w:rsidTr="005F1DA2">
        <w:trPr>
          <w:trHeight w:val="424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25D537DD" w14:textId="0D949DE4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udruge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CD993" w14:textId="680E7468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opće poslove H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</w:t>
            </w: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i Vlade R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</w:t>
            </w:r>
          </w:p>
        </w:tc>
      </w:tr>
      <w:tr w:rsidR="004B2306" w:rsidRPr="001D41D4" w14:paraId="7B6059F8" w14:textId="77777777" w:rsidTr="005F1DA2">
        <w:trPr>
          <w:trHeight w:val="451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F4B5E2E" w14:textId="3BB69F6A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Komisije za odnose s vjerskim zajednicama</w:t>
            </w:r>
          </w:p>
        </w:tc>
        <w:tc>
          <w:tcPr>
            <w:tcW w:w="4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8FA89" w14:textId="0C2D2A26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zastupnika RH pred ESLJP</w:t>
            </w:r>
          </w:p>
        </w:tc>
      </w:tr>
      <w:tr w:rsidR="004B2306" w:rsidRPr="001D41D4" w14:paraId="24771FA7" w14:textId="77777777" w:rsidTr="005F1DA2">
        <w:trPr>
          <w:trHeight w:val="509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423EEFB" w14:textId="2EB23D1B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Ured za ljudska prava i prava nacionalnih manjina</w:t>
            </w:r>
          </w:p>
        </w:tc>
        <w:tc>
          <w:tcPr>
            <w:tcW w:w="4517" w:type="dxa"/>
            <w:tcBorders>
              <w:bottom w:val="nil"/>
            </w:tcBorders>
            <w:shd w:val="clear" w:color="auto" w:fill="auto"/>
            <w:vAlign w:val="center"/>
          </w:tcPr>
          <w:p w14:paraId="0193F6FE" w14:textId="06DF0596" w:rsidR="004B2306" w:rsidRPr="001D41D4" w:rsidRDefault="004B2306" w:rsidP="001D41D4">
            <w:pPr>
              <w:pStyle w:val="Odlomakpopisa"/>
              <w:spacing w:before="0" w:after="0"/>
              <w:ind w:left="171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B230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Direkcija za korištenje službenih zrakoplova</w:t>
            </w:r>
          </w:p>
        </w:tc>
      </w:tr>
    </w:tbl>
    <w:p w14:paraId="5371840A" w14:textId="414F5C5C" w:rsidR="00492B69" w:rsidRDefault="00492B69" w:rsidP="00821925">
      <w:pPr>
        <w:pStyle w:val="Naslov3"/>
      </w:pPr>
      <w:bookmarkStart w:id="2" w:name="_GoBack"/>
      <w:r w:rsidRPr="00821925">
        <w:drawing>
          <wp:inline distT="0" distB="0" distL="0" distR="0" wp14:anchorId="06A28771" wp14:editId="349AC1E2">
            <wp:extent cx="5731510" cy="151577"/>
            <wp:effectExtent l="0" t="0" r="0" b="127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51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9"/>
        <w:gridCol w:w="4517"/>
      </w:tblGrid>
      <w:tr w:rsidR="00C13C37" w:rsidRPr="00C13C37" w14:paraId="49D54330" w14:textId="77777777" w:rsidTr="001D41D4">
        <w:trPr>
          <w:jc w:val="center"/>
        </w:trPr>
        <w:tc>
          <w:tcPr>
            <w:tcW w:w="9016" w:type="dxa"/>
            <w:gridSpan w:val="2"/>
            <w:shd w:val="clear" w:color="auto" w:fill="D9D9D9"/>
            <w:vAlign w:val="center"/>
          </w:tcPr>
          <w:p w14:paraId="0906180C" w14:textId="77777777" w:rsidR="00C13C37" w:rsidRPr="00C13C37" w:rsidRDefault="00C13C37" w:rsidP="001D41D4">
            <w:pPr>
              <w:spacing w:line="23" w:lineRule="atLeast"/>
              <w:jc w:val="left"/>
              <w:rPr>
                <w:b/>
                <w:sz w:val="20"/>
                <w:szCs w:val="20"/>
                <w:lang w:val="hr-HR"/>
              </w:rPr>
            </w:pPr>
            <w:r w:rsidRPr="00C13C37">
              <w:rPr>
                <w:b/>
                <w:sz w:val="20"/>
                <w:szCs w:val="20"/>
                <w:lang w:val="hr-HR"/>
              </w:rPr>
              <w:t>Državne upravne organizacije</w:t>
            </w:r>
          </w:p>
        </w:tc>
      </w:tr>
      <w:tr w:rsidR="001D41D4" w:rsidRPr="00C13C37" w14:paraId="1C008991" w14:textId="77777777" w:rsidTr="005F1DA2">
        <w:trPr>
          <w:trHeight w:val="306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157F5AD3" w14:textId="25F725E7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Središnji državni ured za Hrvate izvan Republike Hrvatske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51CC0C4B" w14:textId="7E3DDA93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hidrometeorološki zavod</w:t>
            </w:r>
          </w:p>
        </w:tc>
      </w:tr>
      <w:tr w:rsidR="001D41D4" w:rsidRPr="004B2306" w14:paraId="7CA8A7DB" w14:textId="77777777" w:rsidTr="005F1DA2">
        <w:trPr>
          <w:trHeight w:val="470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5BAA3DDD" w14:textId="016AEE1F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Središnji državni ured za središnju javnu nabavu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2D143E59" w14:textId="33AFFC33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zavod za intelektualno vlasništvo</w:t>
            </w:r>
          </w:p>
        </w:tc>
      </w:tr>
      <w:tr w:rsidR="001D41D4" w:rsidRPr="004B2306" w14:paraId="2900A0A2" w14:textId="77777777" w:rsidTr="005F1DA2">
        <w:trPr>
          <w:trHeight w:val="420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2AB176D4" w14:textId="1FBD13DE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inspektorat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7528603B" w14:textId="547175B2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zavod za mjeriteljstvo</w:t>
            </w:r>
          </w:p>
        </w:tc>
      </w:tr>
      <w:tr w:rsidR="001D41D4" w:rsidRPr="00C13C37" w14:paraId="542233AD" w14:textId="77777777" w:rsidTr="005F1DA2">
        <w:trPr>
          <w:trHeight w:val="413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6D3C805B" w14:textId="6734175F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Državna geodetska uprava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45151061" w14:textId="5E90770D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Državni zavod za statistiku</w:t>
            </w:r>
          </w:p>
        </w:tc>
      </w:tr>
      <w:tr w:rsidR="001D41D4" w:rsidRPr="00C13C37" w14:paraId="569E5C9D" w14:textId="77777777" w:rsidTr="005F1DA2">
        <w:trPr>
          <w:trHeight w:val="419"/>
          <w:jc w:val="center"/>
        </w:trPr>
        <w:tc>
          <w:tcPr>
            <w:tcW w:w="4499" w:type="dxa"/>
            <w:shd w:val="clear" w:color="auto" w:fill="auto"/>
            <w:vAlign w:val="center"/>
          </w:tcPr>
          <w:p w14:paraId="3F2556E7" w14:textId="5E903D67" w:rsidR="001D41D4" w:rsidRPr="00C13C37" w:rsidRDefault="001D41D4" w:rsidP="004300C2">
            <w:pPr>
              <w:pStyle w:val="Odlomakpopisa"/>
              <w:spacing w:before="0" w:after="0"/>
              <w:ind w:left="171"/>
              <w:rPr>
                <w:color w:val="auto"/>
                <w:sz w:val="20"/>
                <w:szCs w:val="20"/>
              </w:rPr>
            </w:pPr>
            <w:r w:rsidRPr="00610FC0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Hrvatska vatrogasna zajednica</w:t>
            </w:r>
          </w:p>
        </w:tc>
        <w:tc>
          <w:tcPr>
            <w:tcW w:w="4517" w:type="dxa"/>
            <w:shd w:val="clear" w:color="auto" w:fill="auto"/>
            <w:vAlign w:val="center"/>
          </w:tcPr>
          <w:p w14:paraId="1683BAB5" w14:textId="7BFAC624" w:rsidR="001D41D4" w:rsidRPr="00C13C37" w:rsidRDefault="001D41D4" w:rsidP="004300C2">
            <w:pPr>
              <w:pStyle w:val="Odlomakpopisa"/>
              <w:spacing w:before="0" w:after="0"/>
              <w:ind w:left="213"/>
              <w:rPr>
                <w:color w:val="auto"/>
                <w:sz w:val="20"/>
                <w:szCs w:val="20"/>
              </w:rPr>
            </w:pPr>
          </w:p>
        </w:tc>
      </w:tr>
    </w:tbl>
    <w:p w14:paraId="64FEF181" w14:textId="77777777" w:rsidR="00C13C37" w:rsidRPr="00C13C37" w:rsidRDefault="00C13C37" w:rsidP="00C13C37">
      <w:pPr>
        <w:spacing w:line="23" w:lineRule="atLeast"/>
        <w:rPr>
          <w:sz w:val="23"/>
          <w:szCs w:val="23"/>
          <w:lang w:val="hr-HR"/>
        </w:rPr>
      </w:pPr>
    </w:p>
    <w:sectPr w:rsidR="00C13C37" w:rsidRPr="00C13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5A3BB" w14:textId="77777777" w:rsidR="00F5217E" w:rsidRDefault="00F5217E" w:rsidP="00F43F34">
      <w:r>
        <w:separator/>
      </w:r>
    </w:p>
  </w:endnote>
  <w:endnote w:type="continuationSeparator" w:id="0">
    <w:p w14:paraId="6F56EA79" w14:textId="77777777" w:rsidR="00F5217E" w:rsidRDefault="00F5217E" w:rsidP="00F4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442A2" w14:textId="77777777" w:rsidR="00F5217E" w:rsidRDefault="00F5217E" w:rsidP="00F43F34">
      <w:r>
        <w:separator/>
      </w:r>
    </w:p>
  </w:footnote>
  <w:footnote w:type="continuationSeparator" w:id="0">
    <w:p w14:paraId="20D1CBFD" w14:textId="77777777" w:rsidR="00F5217E" w:rsidRDefault="00F5217E" w:rsidP="00F43F34">
      <w:r>
        <w:continuationSeparator/>
      </w:r>
    </w:p>
  </w:footnote>
  <w:footnote w:id="1">
    <w:p w14:paraId="361ADE1C" w14:textId="77777777" w:rsidR="00572732" w:rsidRPr="00572732" w:rsidRDefault="00572732">
      <w:pPr>
        <w:pStyle w:val="Tekstfusnote"/>
        <w:rPr>
          <w:sz w:val="16"/>
          <w:lang w:val="hr-HR"/>
        </w:rPr>
      </w:pPr>
      <w:r w:rsidRPr="00572732">
        <w:rPr>
          <w:rStyle w:val="Referencafusnote"/>
          <w:sz w:val="16"/>
          <w:lang w:val="hr-HR"/>
        </w:rPr>
        <w:footnoteRef/>
      </w:r>
      <w:r w:rsidRPr="00572732">
        <w:rPr>
          <w:sz w:val="16"/>
          <w:lang w:val="hr-HR"/>
        </w:rPr>
        <w:t xml:space="preserve"> Osnovna podjela.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E6256"/>
    <w:multiLevelType w:val="hybridMultilevel"/>
    <w:tmpl w:val="7DDC063E"/>
    <w:lvl w:ilvl="0" w:tplc="E446F79A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A57"/>
    <w:rsid w:val="00071733"/>
    <w:rsid w:val="000C620E"/>
    <w:rsid w:val="000E3D45"/>
    <w:rsid w:val="001177F6"/>
    <w:rsid w:val="00143D6E"/>
    <w:rsid w:val="001471B5"/>
    <w:rsid w:val="00164423"/>
    <w:rsid w:val="001D41D4"/>
    <w:rsid w:val="0028387F"/>
    <w:rsid w:val="003416BC"/>
    <w:rsid w:val="003B683B"/>
    <w:rsid w:val="004300C2"/>
    <w:rsid w:val="00472B22"/>
    <w:rsid w:val="00492B69"/>
    <w:rsid w:val="004B2306"/>
    <w:rsid w:val="004F5092"/>
    <w:rsid w:val="00572732"/>
    <w:rsid w:val="005F1DA2"/>
    <w:rsid w:val="0064327A"/>
    <w:rsid w:val="006C7791"/>
    <w:rsid w:val="00736DB5"/>
    <w:rsid w:val="0077188D"/>
    <w:rsid w:val="007D6687"/>
    <w:rsid w:val="00821925"/>
    <w:rsid w:val="00843AE0"/>
    <w:rsid w:val="00851824"/>
    <w:rsid w:val="009E5DF8"/>
    <w:rsid w:val="00AB0092"/>
    <w:rsid w:val="00AF0887"/>
    <w:rsid w:val="00C13C37"/>
    <w:rsid w:val="00C214DE"/>
    <w:rsid w:val="00CA6B52"/>
    <w:rsid w:val="00D73456"/>
    <w:rsid w:val="00D7507A"/>
    <w:rsid w:val="00DD5AE9"/>
    <w:rsid w:val="00EC545A"/>
    <w:rsid w:val="00F30F31"/>
    <w:rsid w:val="00F43F34"/>
    <w:rsid w:val="00F5217E"/>
    <w:rsid w:val="00F52596"/>
    <w:rsid w:val="00FC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B154"/>
  <w15:docId w15:val="{0AD53203-2B63-40D0-A54E-BEDD75D1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C7A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7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214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link w:val="NaslovChar"/>
    <w:uiPriority w:val="10"/>
    <w:qFormat/>
    <w:rsid w:val="000E3D45"/>
    <w:pPr>
      <w:spacing w:after="6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Char">
    <w:name w:val="Naslov Char"/>
    <w:basedOn w:val="Zadanifontodlomka"/>
    <w:link w:val="Naslov"/>
    <w:uiPriority w:val="10"/>
    <w:rsid w:val="000E3D45"/>
    <w:rPr>
      <w:rFonts w:ascii="Arial" w:eastAsiaTheme="majorEastAsia" w:hAnsi="Arial" w:cstheme="majorBidi"/>
      <w:color w:val="17365D" w:themeColor="text2" w:themeShade="BF"/>
      <w:spacing w:val="5"/>
      <w:kern w:val="28"/>
      <w:sz w:val="24"/>
      <w:szCs w:val="52"/>
      <w:lang w:eastAsia="ar-SA"/>
    </w:rPr>
  </w:style>
  <w:style w:type="character" w:customStyle="1" w:styleId="Naslov1Char">
    <w:name w:val="Naslov 1 Char"/>
    <w:basedOn w:val="Zadanifontodlomka"/>
    <w:link w:val="Naslov1"/>
    <w:uiPriority w:val="9"/>
    <w:rsid w:val="00FC7A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7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71B5"/>
    <w:rPr>
      <w:rFonts w:ascii="Tahoma" w:hAnsi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B5"/>
    <w:rPr>
      <w:rFonts w:ascii="Tahoma" w:hAnsi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43F3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43F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43F34"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39"/>
    <w:rsid w:val="006C7791"/>
    <w:pPr>
      <w:ind w:left="0" w:firstLine="0"/>
      <w:jc w:val="left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unhideWhenUsed/>
    <w:qFormat/>
    <w:rsid w:val="006C7791"/>
    <w:pPr>
      <w:spacing w:before="120" w:after="200" w:line="264" w:lineRule="auto"/>
      <w:ind w:left="720" w:firstLine="0"/>
      <w:contextualSpacing/>
      <w:jc w:val="left"/>
    </w:pPr>
    <w:rPr>
      <w:rFonts w:ascii="Arial" w:hAnsi="Arial" w:cs="Arial"/>
      <w:color w:val="595959" w:themeColor="text1" w:themeTint="A6"/>
      <w:sz w:val="24"/>
      <w:szCs w:val="24"/>
      <w:lang w:val="hr-HR"/>
    </w:rPr>
  </w:style>
  <w:style w:type="character" w:customStyle="1" w:styleId="defaultparagraphfont-000019">
    <w:name w:val="defaultparagraphfont-000019"/>
    <w:basedOn w:val="Zadanifontodlomka"/>
    <w:rsid w:val="006C7791"/>
    <w:rPr>
      <w:rFonts w:ascii="Arial" w:hAnsi="Arial" w:cs="Arial" w:hint="default"/>
      <w:b w:val="0"/>
      <w:bCs w:val="0"/>
      <w:sz w:val="22"/>
      <w:szCs w:val="22"/>
    </w:rPr>
  </w:style>
  <w:style w:type="table" w:styleId="Reetkatablice">
    <w:name w:val="Table Grid"/>
    <w:basedOn w:val="Obinatablica"/>
    <w:uiPriority w:val="59"/>
    <w:rsid w:val="006C7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uiPriority w:val="9"/>
    <w:rsid w:val="00C214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B2596-28C6-432E-A460-1E0EC6FA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622</Words>
  <Characters>3547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Irena</cp:lastModifiedBy>
  <cp:revision>3</cp:revision>
  <dcterms:created xsi:type="dcterms:W3CDTF">2025-07-10T10:55:00Z</dcterms:created>
  <dcterms:modified xsi:type="dcterms:W3CDTF">2025-12-04T12:58:00Z</dcterms:modified>
</cp:coreProperties>
</file>