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5D738" w14:textId="1D858655"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4F056E8" w14:textId="20F2FC28" w:rsidR="005E2CDE" w:rsidRPr="005E2CDE" w:rsidRDefault="005E2CDE" w:rsidP="001B7335">
      <w:pPr>
        <w:spacing w:after="0" w:line="240" w:lineRule="auto"/>
        <w:jc w:val="center"/>
        <w:rPr>
          <w:rFonts w:ascii="Times New Roman" w:eastAsia="Times New Roman" w:hAnsi="Times New Roman" w:cs="Times New Roman"/>
          <w:b/>
          <w:i/>
          <w:sz w:val="28"/>
          <w:szCs w:val="28"/>
          <w:lang w:eastAsia="hr-HR"/>
        </w:rPr>
      </w:pP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t xml:space="preserve">     </w:t>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sidRPr="005E2CDE">
        <w:rPr>
          <w:rFonts w:ascii="Times New Roman" w:eastAsia="Times New Roman" w:hAnsi="Times New Roman" w:cs="Times New Roman"/>
          <w:b/>
          <w:i/>
          <w:sz w:val="28"/>
          <w:szCs w:val="28"/>
          <w:lang w:eastAsia="hr-HR"/>
        </w:rPr>
        <w:t>Prijedlog</w:t>
      </w:r>
    </w:p>
    <w:p w14:paraId="1342B34A" w14:textId="77777777" w:rsidR="005E2CDE" w:rsidRDefault="005E2CDE" w:rsidP="001B7335">
      <w:pPr>
        <w:spacing w:after="0" w:line="240" w:lineRule="auto"/>
        <w:jc w:val="center"/>
        <w:rPr>
          <w:rFonts w:ascii="Times New Roman" w:eastAsia="Times New Roman" w:hAnsi="Times New Roman" w:cs="Times New Roman"/>
          <w:b/>
          <w:sz w:val="28"/>
          <w:szCs w:val="28"/>
          <w:lang w:eastAsia="hr-HR"/>
        </w:rPr>
      </w:pPr>
    </w:p>
    <w:p w14:paraId="24C05516" w14:textId="77777777" w:rsidR="005E2CDE" w:rsidRDefault="005E2CDE" w:rsidP="001B7335">
      <w:pPr>
        <w:spacing w:after="0" w:line="240" w:lineRule="auto"/>
        <w:jc w:val="center"/>
        <w:rPr>
          <w:rFonts w:ascii="Times New Roman" w:eastAsia="Times New Roman" w:hAnsi="Times New Roman" w:cs="Times New Roman"/>
          <w:b/>
          <w:sz w:val="28"/>
          <w:szCs w:val="28"/>
          <w:lang w:eastAsia="hr-HR"/>
        </w:rPr>
      </w:pPr>
    </w:p>
    <w:p w14:paraId="2C4E2D4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VLADA REPUBLIKE HRVATSKE </w:t>
      </w:r>
    </w:p>
    <w:p w14:paraId="4E2BBD8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URED ZA RAVNOPRAVNOST SPOLOVA </w:t>
      </w:r>
    </w:p>
    <w:p w14:paraId="7F12F8D9" w14:textId="77777777" w:rsidR="001B7335" w:rsidRPr="001B7335" w:rsidRDefault="001B7335" w:rsidP="001B7335">
      <w:pPr>
        <w:spacing w:after="0" w:line="240" w:lineRule="auto"/>
        <w:jc w:val="both"/>
        <w:rPr>
          <w:rFonts w:ascii="Times New Roman" w:eastAsia="Times New Roman" w:hAnsi="Times New Roman" w:cs="Times New Roman"/>
          <w:sz w:val="28"/>
          <w:szCs w:val="28"/>
          <w:u w:val="single"/>
          <w:lang w:eastAsia="hr-HR"/>
        </w:rPr>
      </w:pPr>
    </w:p>
    <w:p w14:paraId="15E192FF"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09D10559"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32C6F077"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1503C380"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C6FB6CD"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74C4C43D"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3BA95C56"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6B48129A"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6FE8319"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2CF83851"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99533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7BF5BC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1D5DA1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2C199BB3" w14:textId="77777777" w:rsidR="001B7335" w:rsidRPr="001B7335" w:rsidRDefault="001B7335" w:rsidP="008E1E89">
      <w:pPr>
        <w:pStyle w:val="Naslov"/>
        <w:rPr>
          <w:rFonts w:eastAsia="Times New Roman"/>
          <w:lang w:eastAsia="hr-HR"/>
        </w:rPr>
      </w:pPr>
      <w:r w:rsidRPr="001B7335">
        <w:rPr>
          <w:rFonts w:eastAsia="Times New Roman"/>
          <w:lang w:eastAsia="hr-HR"/>
        </w:rPr>
        <w:t>PROTOKOL O POSTUPANJU U SLUČAJU SEKSUALNOG NASILJA</w:t>
      </w:r>
    </w:p>
    <w:p w14:paraId="6D76E802"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5AF879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39F1973A"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4437114"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6991EF5C"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E989AE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F7B5AC5"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A562304"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58A160F"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4D7D33D6"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73A724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83F1051"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2661DD4D"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3739FC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5C54FBC"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D90D33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8039863"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CF9B24F"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623A37D8" w14:textId="76D15BBB"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Zagreb, </w:t>
      </w:r>
      <w:r w:rsidR="00DD0964">
        <w:rPr>
          <w:rFonts w:ascii="Times New Roman" w:eastAsia="Times New Roman" w:hAnsi="Times New Roman" w:cs="Times New Roman"/>
          <w:b/>
          <w:sz w:val="28"/>
          <w:szCs w:val="28"/>
          <w:lang w:eastAsia="hr-HR"/>
        </w:rPr>
        <w:t>svibanj</w:t>
      </w:r>
      <w:r w:rsidRPr="001B7335">
        <w:rPr>
          <w:rFonts w:ascii="Times New Roman" w:eastAsia="Times New Roman" w:hAnsi="Times New Roman" w:cs="Times New Roman"/>
          <w:b/>
          <w:sz w:val="28"/>
          <w:szCs w:val="28"/>
          <w:lang w:eastAsia="hr-HR"/>
        </w:rPr>
        <w:t xml:space="preserve"> 202</w:t>
      </w:r>
      <w:r w:rsidR="005D176D">
        <w:rPr>
          <w:rFonts w:ascii="Times New Roman" w:eastAsia="Times New Roman" w:hAnsi="Times New Roman" w:cs="Times New Roman"/>
          <w:b/>
          <w:sz w:val="28"/>
          <w:szCs w:val="28"/>
          <w:lang w:eastAsia="hr-HR"/>
        </w:rPr>
        <w:t>3</w:t>
      </w:r>
      <w:r w:rsidRPr="001B7335">
        <w:rPr>
          <w:rFonts w:ascii="Times New Roman" w:eastAsia="Times New Roman" w:hAnsi="Times New Roman" w:cs="Times New Roman"/>
          <w:b/>
          <w:sz w:val="28"/>
          <w:szCs w:val="28"/>
          <w:lang w:eastAsia="hr-HR"/>
        </w:rPr>
        <w:t>.</w:t>
      </w:r>
    </w:p>
    <w:p w14:paraId="6E7D4DAE"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81A01D9"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8C5C290"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2744F103" w14:textId="77777777" w:rsidR="001B7335" w:rsidRDefault="001B7335" w:rsidP="001B7335">
      <w:pPr>
        <w:spacing w:after="0" w:line="240" w:lineRule="auto"/>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SADRŽAJ</w:t>
      </w:r>
    </w:p>
    <w:p w14:paraId="5C1A4145" w14:textId="77777777" w:rsidR="003A2B59" w:rsidRPr="001B7335" w:rsidRDefault="003A2B59" w:rsidP="001B7335">
      <w:pPr>
        <w:spacing w:after="0" w:line="240" w:lineRule="auto"/>
        <w:rPr>
          <w:rFonts w:ascii="Times New Roman" w:eastAsia="Times New Roman" w:hAnsi="Times New Roman" w:cs="Times New Roman"/>
          <w:b/>
          <w:sz w:val="24"/>
          <w:szCs w:val="24"/>
          <w:lang w:eastAsia="hr-HR"/>
        </w:rPr>
      </w:pPr>
    </w:p>
    <w:p w14:paraId="1ADED85C" w14:textId="77777777" w:rsidR="001B7335" w:rsidRPr="001B7335" w:rsidRDefault="001B7335" w:rsidP="001B7335">
      <w:pPr>
        <w:spacing w:after="0" w:line="240" w:lineRule="auto"/>
        <w:jc w:val="center"/>
        <w:rPr>
          <w:rFonts w:ascii="Times New Roman" w:eastAsia="Times New Roman" w:hAnsi="Times New Roman" w:cs="Times New Roman"/>
          <w:b/>
          <w:sz w:val="24"/>
          <w:szCs w:val="24"/>
          <w:lang w:eastAsia="hr-HR"/>
        </w:rPr>
      </w:pPr>
    </w:p>
    <w:p w14:paraId="721EF3D9"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   UVOD………………………………………………………………………………….......</w:t>
      </w:r>
      <w:r w:rsidRPr="005D176D">
        <w:rPr>
          <w:rFonts w:ascii="Times New Roman" w:eastAsia="Times New Roman" w:hAnsi="Times New Roman" w:cs="Times New Roman"/>
          <w:sz w:val="24"/>
          <w:szCs w:val="24"/>
          <w:lang w:eastAsia="hr-HR"/>
        </w:rPr>
        <w:t>3</w:t>
      </w:r>
    </w:p>
    <w:p w14:paraId="78B0D8FD" w14:textId="56DDBBA6" w:rsidR="001B7335" w:rsidRPr="001B7335" w:rsidRDefault="001B7335" w:rsidP="00384A91">
      <w:pPr>
        <w:autoSpaceDE w:val="0"/>
        <w:autoSpaceDN w:val="0"/>
        <w:adjustRightInd w:val="0"/>
        <w:spacing w:after="0" w:line="360" w:lineRule="auto"/>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II.</w:t>
      </w:r>
      <w:r w:rsidR="00602ED8">
        <w:rPr>
          <w:rFonts w:ascii="Times New Roman" w:eastAsia="Times New Roman" w:hAnsi="Times New Roman" w:cs="Times New Roman"/>
          <w:b/>
          <w:bCs/>
          <w:sz w:val="24"/>
          <w:szCs w:val="24"/>
          <w:lang w:eastAsia="hr-HR"/>
        </w:rPr>
        <w:t xml:space="preserve"> </w:t>
      </w:r>
      <w:r w:rsidRPr="001B7335">
        <w:rPr>
          <w:rFonts w:ascii="Times New Roman" w:eastAsia="Times New Roman" w:hAnsi="Times New Roman" w:cs="Times New Roman"/>
          <w:b/>
          <w:bCs/>
          <w:sz w:val="24"/>
          <w:szCs w:val="24"/>
          <w:lang w:eastAsia="hr-HR"/>
        </w:rPr>
        <w:t xml:space="preserve">OBVEZE NADLEŽNIH TIJELA </w:t>
      </w:r>
      <w:r w:rsidR="00384A91">
        <w:rPr>
          <w:rFonts w:ascii="Times New Roman" w:eastAsia="Times New Roman" w:hAnsi="Times New Roman" w:cs="Times New Roman"/>
          <w:b/>
          <w:bCs/>
          <w:sz w:val="24"/>
          <w:szCs w:val="24"/>
          <w:lang w:eastAsia="hr-HR"/>
        </w:rPr>
        <w:t xml:space="preserve">U SLUČAJU </w:t>
      </w:r>
      <w:r w:rsidRPr="001B7335">
        <w:rPr>
          <w:rFonts w:ascii="Times New Roman" w:eastAsia="Times New Roman" w:hAnsi="Times New Roman" w:cs="Times New Roman"/>
          <w:b/>
          <w:bCs/>
          <w:sz w:val="24"/>
          <w:szCs w:val="24"/>
          <w:lang w:eastAsia="hr-HR"/>
        </w:rPr>
        <w:t>SEKSUALNOG NASILJA</w:t>
      </w:r>
      <w:r w:rsidR="00602ED8">
        <w:rPr>
          <w:rFonts w:ascii="Times New Roman" w:eastAsia="Times New Roman" w:hAnsi="Times New Roman" w:cs="Times New Roman"/>
          <w:b/>
          <w:bCs/>
          <w:sz w:val="24"/>
          <w:szCs w:val="24"/>
          <w:lang w:eastAsia="hr-HR"/>
        </w:rPr>
        <w:t>….....</w:t>
      </w:r>
      <w:r w:rsidRPr="001B7335">
        <w:rPr>
          <w:rFonts w:ascii="Times New Roman" w:eastAsia="Times New Roman" w:hAnsi="Times New Roman" w:cs="Times New Roman"/>
          <w:b/>
          <w:bCs/>
          <w:sz w:val="24"/>
          <w:szCs w:val="24"/>
          <w:lang w:eastAsia="hr-HR"/>
        </w:rPr>
        <w:t>….</w:t>
      </w:r>
      <w:r w:rsidR="005D176D">
        <w:rPr>
          <w:rFonts w:ascii="Times New Roman" w:eastAsia="Times New Roman" w:hAnsi="Times New Roman" w:cs="Times New Roman"/>
          <w:b/>
          <w:bCs/>
          <w:sz w:val="24"/>
          <w:szCs w:val="24"/>
          <w:lang w:eastAsia="hr-HR"/>
        </w:rPr>
        <w:t>..</w:t>
      </w:r>
      <w:r w:rsidR="005D176D" w:rsidRPr="005D176D">
        <w:rPr>
          <w:rFonts w:ascii="Times New Roman" w:eastAsia="Times New Roman" w:hAnsi="Times New Roman" w:cs="Times New Roman"/>
          <w:bCs/>
          <w:sz w:val="24"/>
          <w:szCs w:val="24"/>
          <w:lang w:eastAsia="hr-HR"/>
        </w:rPr>
        <w:t>8</w:t>
      </w:r>
    </w:p>
    <w:p w14:paraId="33815141" w14:textId="622BF834" w:rsidR="001B7335" w:rsidRP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Policija………………………………………………………………………………...</w:t>
      </w:r>
      <w:r w:rsidR="005D176D">
        <w:rPr>
          <w:rFonts w:ascii="Times New Roman" w:eastAsia="Calibri" w:hAnsi="Times New Roman" w:cs="Times New Roman"/>
          <w:bCs/>
          <w:sz w:val="24"/>
          <w:szCs w:val="24"/>
        </w:rPr>
        <w:t>..9</w:t>
      </w:r>
    </w:p>
    <w:p w14:paraId="78CA80C1" w14:textId="3BA93802" w:rsid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 xml:space="preserve">Zdravstvo </w:t>
      </w:r>
      <w:r w:rsidR="009734C9">
        <w:rPr>
          <w:rFonts w:ascii="Times New Roman" w:eastAsia="Calibri" w:hAnsi="Times New Roman" w:cs="Times New Roman"/>
          <w:bCs/>
          <w:sz w:val="24"/>
          <w:szCs w:val="24"/>
        </w:rPr>
        <w:t>……………………………………………………………………………..14</w:t>
      </w:r>
    </w:p>
    <w:p w14:paraId="65D6872E" w14:textId="15754A1A" w:rsidR="009734C9" w:rsidRPr="001B7335" w:rsidRDefault="009734C9"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Izvaninstitucionalna pomoć i podrška osobama koje su preživjele seksualno nasilje…1</w:t>
      </w:r>
      <w:r w:rsidR="00DD0964">
        <w:rPr>
          <w:rFonts w:ascii="Times New Roman" w:eastAsia="Calibri" w:hAnsi="Times New Roman" w:cs="Times New Roman"/>
          <w:bCs/>
          <w:sz w:val="24"/>
          <w:szCs w:val="24"/>
        </w:rPr>
        <w:t>9</w:t>
      </w:r>
    </w:p>
    <w:p w14:paraId="26409F63" w14:textId="0C129917" w:rsidR="001B7335" w:rsidRP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Pravosudna  i ostala tijela…………..………………………………………………....2</w:t>
      </w:r>
      <w:r w:rsidR="00602ED8">
        <w:rPr>
          <w:rFonts w:ascii="Times New Roman" w:eastAsia="Calibri" w:hAnsi="Times New Roman" w:cs="Times New Roman"/>
          <w:bCs/>
          <w:sz w:val="24"/>
          <w:szCs w:val="24"/>
        </w:rPr>
        <w:t>1</w:t>
      </w:r>
    </w:p>
    <w:p w14:paraId="43C88C75" w14:textId="0D91C0A2" w:rsidR="001B7335" w:rsidRPr="001B7335" w:rsidRDefault="00667690"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Hrvatski z</w:t>
      </w:r>
      <w:r w:rsidR="00E12009">
        <w:rPr>
          <w:rFonts w:ascii="Times New Roman" w:eastAsia="Calibri" w:hAnsi="Times New Roman" w:cs="Times New Roman"/>
          <w:bCs/>
          <w:sz w:val="24"/>
          <w:szCs w:val="24"/>
        </w:rPr>
        <w:t>avod za socijalni rad</w:t>
      </w:r>
      <w:r>
        <w:rPr>
          <w:rFonts w:ascii="Times New Roman" w:eastAsia="Calibri" w:hAnsi="Times New Roman" w:cs="Times New Roman"/>
          <w:bCs/>
          <w:sz w:val="24"/>
          <w:szCs w:val="24"/>
        </w:rPr>
        <w:t>………………………………</w:t>
      </w:r>
      <w:r w:rsidR="009734C9">
        <w:rPr>
          <w:rFonts w:ascii="Times New Roman" w:eastAsia="Calibri" w:hAnsi="Times New Roman" w:cs="Times New Roman"/>
          <w:bCs/>
          <w:sz w:val="24"/>
          <w:szCs w:val="24"/>
        </w:rPr>
        <w:t>…………………….….2</w:t>
      </w:r>
      <w:r w:rsidR="00DD0964">
        <w:rPr>
          <w:rFonts w:ascii="Times New Roman" w:eastAsia="Calibri" w:hAnsi="Times New Roman" w:cs="Times New Roman"/>
          <w:bCs/>
          <w:sz w:val="24"/>
          <w:szCs w:val="24"/>
        </w:rPr>
        <w:t>9</w:t>
      </w:r>
    </w:p>
    <w:p w14:paraId="69EF6A2D" w14:textId="2B97C784" w:rsidR="001B7335" w:rsidRDefault="001B7335" w:rsidP="00384A91">
      <w:pPr>
        <w:numPr>
          <w:ilvl w:val="0"/>
          <w:numId w:val="1"/>
        </w:numPr>
        <w:autoSpaceDE w:val="0"/>
        <w:autoSpaceDN w:val="0"/>
        <w:adjustRightInd w:val="0"/>
        <w:spacing w:after="0" w:line="360" w:lineRule="auto"/>
        <w:ind w:left="714" w:hanging="357"/>
        <w:contextualSpacing/>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 xml:space="preserve">Odgojno - obrazovne </w:t>
      </w:r>
      <w:r w:rsidR="00384A91">
        <w:rPr>
          <w:rFonts w:ascii="Times New Roman" w:eastAsia="Calibri" w:hAnsi="Times New Roman" w:cs="Times New Roman"/>
          <w:bCs/>
          <w:sz w:val="24"/>
          <w:szCs w:val="24"/>
        </w:rPr>
        <w:t xml:space="preserve">i druge </w:t>
      </w:r>
      <w:r w:rsidRPr="001B7335">
        <w:rPr>
          <w:rFonts w:ascii="Times New Roman" w:eastAsia="Calibri" w:hAnsi="Times New Roman" w:cs="Times New Roman"/>
          <w:bCs/>
          <w:sz w:val="24"/>
          <w:szCs w:val="24"/>
        </w:rPr>
        <w:t>ustanove</w:t>
      </w:r>
      <w:r w:rsidR="00384A91">
        <w:rPr>
          <w:rFonts w:ascii="Times New Roman" w:eastAsia="Calibri" w:hAnsi="Times New Roman" w:cs="Times New Roman"/>
          <w:bCs/>
          <w:sz w:val="24"/>
          <w:szCs w:val="24"/>
        </w:rPr>
        <w:t xml:space="preserve"> koje skrbe o djeci …………..</w:t>
      </w:r>
      <w:r w:rsidRPr="001B7335">
        <w:rPr>
          <w:rFonts w:ascii="Times New Roman" w:eastAsia="Calibri" w:hAnsi="Times New Roman" w:cs="Times New Roman"/>
          <w:bCs/>
          <w:sz w:val="24"/>
          <w:szCs w:val="24"/>
        </w:rPr>
        <w:t>………</w:t>
      </w:r>
      <w:r w:rsidR="00602ED8">
        <w:rPr>
          <w:rFonts w:ascii="Times New Roman" w:eastAsia="Calibri" w:hAnsi="Times New Roman" w:cs="Times New Roman"/>
          <w:bCs/>
          <w:sz w:val="24"/>
          <w:szCs w:val="24"/>
        </w:rPr>
        <w:t>…..</w:t>
      </w:r>
      <w:r w:rsidRPr="001B7335">
        <w:rPr>
          <w:rFonts w:ascii="Times New Roman" w:eastAsia="Calibri" w:hAnsi="Times New Roman" w:cs="Times New Roman"/>
          <w:bCs/>
          <w:sz w:val="24"/>
          <w:szCs w:val="24"/>
        </w:rPr>
        <w:t>…</w:t>
      </w:r>
      <w:r w:rsidR="00DD0964">
        <w:rPr>
          <w:rFonts w:ascii="Times New Roman" w:eastAsia="Calibri" w:hAnsi="Times New Roman" w:cs="Times New Roman"/>
          <w:bCs/>
          <w:sz w:val="24"/>
          <w:szCs w:val="24"/>
        </w:rPr>
        <w:t>.</w:t>
      </w:r>
      <w:r w:rsidRPr="001B7335">
        <w:rPr>
          <w:rFonts w:ascii="Times New Roman" w:eastAsia="Calibri" w:hAnsi="Times New Roman" w:cs="Times New Roman"/>
          <w:bCs/>
          <w:sz w:val="24"/>
          <w:szCs w:val="24"/>
        </w:rPr>
        <w:t>..3</w:t>
      </w:r>
      <w:r w:rsidR="009734C9">
        <w:rPr>
          <w:rFonts w:ascii="Times New Roman" w:eastAsia="Calibri" w:hAnsi="Times New Roman" w:cs="Times New Roman"/>
          <w:bCs/>
          <w:sz w:val="24"/>
          <w:szCs w:val="24"/>
        </w:rPr>
        <w:t>3</w:t>
      </w:r>
    </w:p>
    <w:p w14:paraId="6964B402" w14:textId="77777777" w:rsidR="009734C9" w:rsidRPr="009734C9" w:rsidRDefault="009734C9" w:rsidP="009734C9">
      <w:pPr>
        <w:autoSpaceDE w:val="0"/>
        <w:autoSpaceDN w:val="0"/>
        <w:adjustRightInd w:val="0"/>
        <w:spacing w:after="0" w:line="360" w:lineRule="auto"/>
        <w:contextualSpacing/>
        <w:jc w:val="both"/>
        <w:rPr>
          <w:rFonts w:ascii="Times New Roman" w:eastAsia="Calibri" w:hAnsi="Times New Roman" w:cs="Times New Roman"/>
          <w:b/>
          <w:bCs/>
          <w:sz w:val="24"/>
          <w:szCs w:val="24"/>
        </w:rPr>
      </w:pPr>
      <w:r w:rsidRPr="009734C9">
        <w:rPr>
          <w:rFonts w:ascii="Times New Roman" w:eastAsia="Calibri" w:hAnsi="Times New Roman" w:cs="Times New Roman"/>
          <w:b/>
          <w:bCs/>
          <w:sz w:val="24"/>
          <w:szCs w:val="24"/>
        </w:rPr>
        <w:t xml:space="preserve">III. POSLODAVCI, DRUGA NADLEŽNA TIJELA I PRAVOBRANITELJICA ZA </w:t>
      </w:r>
    </w:p>
    <w:p w14:paraId="6DE54D7F" w14:textId="0D9AA996" w:rsidR="009734C9" w:rsidRPr="009734C9" w:rsidRDefault="009734C9" w:rsidP="009734C9">
      <w:pPr>
        <w:autoSpaceDE w:val="0"/>
        <w:autoSpaceDN w:val="0"/>
        <w:adjustRightInd w:val="0"/>
        <w:spacing w:after="0" w:line="360" w:lineRule="auto"/>
        <w:contextualSpacing/>
        <w:jc w:val="both"/>
        <w:rPr>
          <w:rFonts w:ascii="Times New Roman" w:eastAsia="Calibri" w:hAnsi="Times New Roman" w:cs="Times New Roman"/>
          <w:b/>
          <w:bCs/>
          <w:sz w:val="24"/>
          <w:szCs w:val="24"/>
        </w:rPr>
      </w:pPr>
      <w:r w:rsidRPr="009734C9">
        <w:rPr>
          <w:rFonts w:ascii="Times New Roman" w:eastAsia="Calibri" w:hAnsi="Times New Roman" w:cs="Times New Roman"/>
          <w:b/>
          <w:bCs/>
          <w:sz w:val="24"/>
          <w:szCs w:val="24"/>
        </w:rPr>
        <w:t xml:space="preserve">      RAVNOPRAVNOST SPOLOVA</w:t>
      </w:r>
      <w:r>
        <w:rPr>
          <w:rFonts w:ascii="Times New Roman" w:eastAsia="Calibri" w:hAnsi="Times New Roman" w:cs="Times New Roman"/>
          <w:b/>
          <w:bCs/>
          <w:sz w:val="24"/>
          <w:szCs w:val="24"/>
        </w:rPr>
        <w:t>………………………………………………………3</w:t>
      </w:r>
      <w:r w:rsidR="00DD0964">
        <w:rPr>
          <w:rFonts w:ascii="Times New Roman" w:eastAsia="Calibri" w:hAnsi="Times New Roman" w:cs="Times New Roman"/>
          <w:b/>
          <w:bCs/>
          <w:sz w:val="24"/>
          <w:szCs w:val="24"/>
        </w:rPr>
        <w:t>6</w:t>
      </w:r>
    </w:p>
    <w:p w14:paraId="076DA380"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 xml:space="preserve">IV. OBLICI, NAČIN I SADRŽAJ SURADNJE NADLEŽNIH TIJELA U </w:t>
      </w:r>
    </w:p>
    <w:p w14:paraId="142607BF" w14:textId="143CF15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 xml:space="preserve">      POSTUPANJU SA ŽRTVA</w:t>
      </w:r>
      <w:r w:rsidR="00DD0964">
        <w:rPr>
          <w:rFonts w:ascii="Times New Roman" w:eastAsia="Times New Roman" w:hAnsi="Times New Roman" w:cs="Times New Roman"/>
          <w:b/>
          <w:bCs/>
          <w:sz w:val="24"/>
          <w:szCs w:val="24"/>
          <w:lang w:eastAsia="hr-HR"/>
        </w:rPr>
        <w:t>MA SEKSUALNOG NASILJA…………………………40</w:t>
      </w:r>
    </w:p>
    <w:p w14:paraId="1203DE3D" w14:textId="785D20DB"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V.   ZAVRŠNE ODREDBE………………………………………………………...………</w:t>
      </w:r>
      <w:r w:rsidRPr="001B7335">
        <w:rPr>
          <w:rFonts w:ascii="Times New Roman" w:eastAsia="Times New Roman" w:hAnsi="Times New Roman" w:cs="Times New Roman"/>
          <w:bCs/>
          <w:sz w:val="24"/>
          <w:szCs w:val="24"/>
          <w:lang w:eastAsia="hr-HR"/>
        </w:rPr>
        <w:t>.</w:t>
      </w:r>
      <w:r w:rsidR="009734C9" w:rsidRPr="009734C9">
        <w:rPr>
          <w:rFonts w:ascii="Times New Roman" w:eastAsia="Times New Roman" w:hAnsi="Times New Roman" w:cs="Times New Roman"/>
          <w:b/>
          <w:bCs/>
          <w:sz w:val="24"/>
          <w:szCs w:val="24"/>
          <w:lang w:eastAsia="hr-HR"/>
        </w:rPr>
        <w:t>4</w:t>
      </w:r>
      <w:r w:rsidR="00DD0964">
        <w:rPr>
          <w:rFonts w:ascii="Times New Roman" w:eastAsia="Times New Roman" w:hAnsi="Times New Roman" w:cs="Times New Roman"/>
          <w:b/>
          <w:bCs/>
          <w:sz w:val="24"/>
          <w:szCs w:val="24"/>
          <w:lang w:eastAsia="hr-HR"/>
        </w:rPr>
        <w:t>2</w:t>
      </w:r>
    </w:p>
    <w:p w14:paraId="39719850" w14:textId="67C457DF"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VI. PRILOZI……</w:t>
      </w:r>
      <w:r w:rsidR="009734C9">
        <w:rPr>
          <w:rFonts w:ascii="Times New Roman" w:eastAsia="Times New Roman" w:hAnsi="Times New Roman" w:cs="Times New Roman"/>
          <w:b/>
          <w:bCs/>
          <w:sz w:val="24"/>
          <w:szCs w:val="24"/>
          <w:lang w:eastAsia="hr-HR"/>
        </w:rPr>
        <w:t>…………………………………………………………………………...4</w:t>
      </w:r>
      <w:r w:rsidR="00DD0964">
        <w:rPr>
          <w:rFonts w:ascii="Times New Roman" w:eastAsia="Times New Roman" w:hAnsi="Times New Roman" w:cs="Times New Roman"/>
          <w:b/>
          <w:bCs/>
          <w:sz w:val="24"/>
          <w:szCs w:val="24"/>
          <w:lang w:eastAsia="hr-HR"/>
        </w:rPr>
        <w:t>4</w:t>
      </w:r>
    </w:p>
    <w:p w14:paraId="55ECF9D8" w14:textId="30F00EED" w:rsidR="001B7335" w:rsidRP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1. …...……………………………………………………………………………..</w:t>
      </w:r>
      <w:r w:rsidR="009734C9">
        <w:rPr>
          <w:rFonts w:ascii="Times New Roman" w:eastAsia="Times New Roman" w:hAnsi="Times New Roman" w:cs="Times New Roman"/>
          <w:bCs/>
          <w:sz w:val="24"/>
          <w:szCs w:val="24"/>
          <w:lang w:eastAsia="hr-HR"/>
        </w:rPr>
        <w:t>4</w:t>
      </w:r>
      <w:r w:rsidR="00DD0964">
        <w:rPr>
          <w:rFonts w:ascii="Times New Roman" w:eastAsia="Times New Roman" w:hAnsi="Times New Roman" w:cs="Times New Roman"/>
          <w:bCs/>
          <w:sz w:val="24"/>
          <w:szCs w:val="24"/>
          <w:lang w:eastAsia="hr-HR"/>
        </w:rPr>
        <w:t>4</w:t>
      </w:r>
    </w:p>
    <w:p w14:paraId="7F39C9ED" w14:textId="41E8D54B" w:rsidR="001B7335" w:rsidRP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2. ………………………………………..………………………………………...4</w:t>
      </w:r>
      <w:r w:rsidR="00DD0964">
        <w:rPr>
          <w:rFonts w:ascii="Times New Roman" w:eastAsia="Times New Roman" w:hAnsi="Times New Roman" w:cs="Times New Roman"/>
          <w:bCs/>
          <w:sz w:val="24"/>
          <w:szCs w:val="24"/>
          <w:lang w:eastAsia="hr-HR"/>
        </w:rPr>
        <w:t>7</w:t>
      </w:r>
    </w:p>
    <w:p w14:paraId="67048FF7" w14:textId="136AD6C6" w:rsid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3. ………………………………………………………………………………….</w:t>
      </w:r>
      <w:r w:rsidR="009734C9">
        <w:rPr>
          <w:rFonts w:ascii="Times New Roman" w:eastAsia="Times New Roman" w:hAnsi="Times New Roman" w:cs="Times New Roman"/>
          <w:bCs/>
          <w:sz w:val="24"/>
          <w:szCs w:val="24"/>
          <w:lang w:eastAsia="hr-HR"/>
        </w:rPr>
        <w:t>4</w:t>
      </w:r>
      <w:r w:rsidR="00DD0964">
        <w:rPr>
          <w:rFonts w:ascii="Times New Roman" w:eastAsia="Times New Roman" w:hAnsi="Times New Roman" w:cs="Times New Roman"/>
          <w:bCs/>
          <w:sz w:val="24"/>
          <w:szCs w:val="24"/>
          <w:lang w:eastAsia="hr-HR"/>
        </w:rPr>
        <w:t>9</w:t>
      </w:r>
    </w:p>
    <w:p w14:paraId="5A5913C1" w14:textId="0F499020" w:rsidR="009734C9" w:rsidRDefault="009734C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Prilog 4…………………………………………………...………………………………6</w:t>
      </w:r>
      <w:r w:rsidR="00DD0964">
        <w:rPr>
          <w:rFonts w:ascii="Times New Roman" w:eastAsia="Times New Roman" w:hAnsi="Times New Roman" w:cs="Times New Roman"/>
          <w:bCs/>
          <w:sz w:val="24"/>
          <w:szCs w:val="24"/>
          <w:lang w:eastAsia="hr-HR"/>
        </w:rPr>
        <w:t>4</w:t>
      </w:r>
    </w:p>
    <w:p w14:paraId="49C027F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6BCAA28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57CAB0F2"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5F316E6"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9C22702"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85F4D13"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B1C811C"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F91D348"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08634F45"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64E4C2EF"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371745D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2DFC624"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04539A98" w14:textId="77777777" w:rsidR="0022259E" w:rsidRDefault="0022259E"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DC115EA"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59B00399" w14:textId="77777777" w:rsidR="001B7335" w:rsidRPr="001B7335" w:rsidRDefault="001B7335" w:rsidP="008E1E89">
      <w:pPr>
        <w:pStyle w:val="Naslov1"/>
        <w:rPr>
          <w:rFonts w:eastAsia="Times New Roman"/>
          <w:lang w:eastAsia="hr-HR"/>
        </w:rPr>
      </w:pPr>
      <w:r w:rsidRPr="001B7335">
        <w:rPr>
          <w:rFonts w:eastAsia="Times New Roman"/>
          <w:lang w:eastAsia="hr-HR"/>
        </w:rPr>
        <w:t>I. UVOD</w:t>
      </w:r>
    </w:p>
    <w:p w14:paraId="6B4573C7" w14:textId="77777777" w:rsidR="00F05DC5" w:rsidRDefault="003D7885" w:rsidP="00F05DC5">
      <w:pPr>
        <w:spacing w:after="0" w:line="360" w:lineRule="auto"/>
        <w:ind w:firstLine="708"/>
        <w:jc w:val="both"/>
        <w:rPr>
          <w:rFonts w:ascii="Times New Roman" w:eastAsia="Times New Roman" w:hAnsi="Times New Roman" w:cs="Times New Roman"/>
          <w:sz w:val="24"/>
          <w:szCs w:val="24"/>
          <w:lang w:eastAsia="hr-HR"/>
        </w:rPr>
      </w:pPr>
      <w:r w:rsidRPr="003D3E74">
        <w:rPr>
          <w:rFonts w:ascii="Times New Roman" w:eastAsia="Times New Roman" w:hAnsi="Times New Roman" w:cs="Times New Roman"/>
          <w:sz w:val="24"/>
          <w:szCs w:val="24"/>
          <w:lang w:eastAsia="hr-HR"/>
        </w:rPr>
        <w:t>Seksualno nasilje jed</w:t>
      </w:r>
      <w:r>
        <w:rPr>
          <w:rFonts w:ascii="Times New Roman" w:eastAsia="Times New Roman" w:hAnsi="Times New Roman" w:cs="Times New Roman"/>
          <w:sz w:val="24"/>
          <w:szCs w:val="24"/>
          <w:lang w:eastAsia="hr-HR"/>
        </w:rPr>
        <w:t>an</w:t>
      </w:r>
      <w:r w:rsidRPr="003D3E74">
        <w:rPr>
          <w:rFonts w:ascii="Times New Roman" w:eastAsia="Times New Roman" w:hAnsi="Times New Roman" w:cs="Times New Roman"/>
          <w:sz w:val="24"/>
          <w:szCs w:val="24"/>
          <w:lang w:eastAsia="hr-HR"/>
        </w:rPr>
        <w:t xml:space="preserve"> je od prevladavajućih oblika rodno uvjetovanog nasilja</w:t>
      </w:r>
      <w:r>
        <w:rPr>
          <w:rFonts w:ascii="Times New Roman" w:eastAsia="Times New Roman" w:hAnsi="Times New Roman" w:cs="Times New Roman"/>
          <w:sz w:val="24"/>
          <w:szCs w:val="24"/>
          <w:lang w:eastAsia="hr-HR"/>
        </w:rPr>
        <w:t xml:space="preserve"> i</w:t>
      </w:r>
      <w:r w:rsidRPr="003D3E74">
        <w:rPr>
          <w:rFonts w:ascii="Times New Roman" w:eastAsia="Times New Roman" w:hAnsi="Times New Roman" w:cs="Times New Roman"/>
          <w:sz w:val="24"/>
          <w:szCs w:val="24"/>
          <w:lang w:eastAsia="hr-HR"/>
        </w:rPr>
        <w:t xml:space="preserve"> predstavlja jed</w:t>
      </w:r>
      <w:r>
        <w:rPr>
          <w:rFonts w:ascii="Times New Roman" w:eastAsia="Times New Roman" w:hAnsi="Times New Roman" w:cs="Times New Roman"/>
          <w:sz w:val="24"/>
          <w:szCs w:val="24"/>
          <w:lang w:eastAsia="hr-HR"/>
        </w:rPr>
        <w:t>an</w:t>
      </w:r>
      <w:r w:rsidRPr="003D3E74">
        <w:rPr>
          <w:rFonts w:ascii="Times New Roman" w:eastAsia="Times New Roman" w:hAnsi="Times New Roman" w:cs="Times New Roman"/>
          <w:sz w:val="24"/>
          <w:szCs w:val="24"/>
          <w:lang w:eastAsia="hr-HR"/>
        </w:rPr>
        <w:t xml:space="preserve"> od najtežih oblika pojavnosti nasilja i diskriminacije žena. </w:t>
      </w:r>
    </w:p>
    <w:p w14:paraId="7B08FDDE" w14:textId="77777777" w:rsidR="00F05DC5" w:rsidRDefault="003D7885" w:rsidP="00F05DC5">
      <w:pPr>
        <w:spacing w:after="0" w:line="360" w:lineRule="auto"/>
        <w:ind w:firstLine="708"/>
        <w:jc w:val="both"/>
        <w:rPr>
          <w:rFonts w:ascii="Times New Roman" w:hAnsi="Times New Roman" w:cs="Times New Roman"/>
          <w:bCs/>
          <w:sz w:val="24"/>
          <w:szCs w:val="24"/>
        </w:rPr>
      </w:pPr>
      <w:r w:rsidRPr="003D3E74">
        <w:rPr>
          <w:rFonts w:ascii="Times New Roman" w:eastAsia="Times New Roman" w:hAnsi="Times New Roman" w:cs="Times New Roman"/>
          <w:color w:val="000000"/>
          <w:sz w:val="24"/>
          <w:szCs w:val="24"/>
          <w:lang w:eastAsia="hr-HR"/>
        </w:rPr>
        <w:t xml:space="preserve">Bilo koja </w:t>
      </w:r>
      <w:r w:rsidRPr="006C280D">
        <w:rPr>
          <w:rFonts w:ascii="Times New Roman" w:eastAsia="Times New Roman" w:hAnsi="Times New Roman" w:cs="Times New Roman"/>
          <w:color w:val="000000"/>
          <w:sz w:val="24"/>
          <w:szCs w:val="24"/>
          <w:lang w:eastAsia="hr-HR"/>
        </w:rPr>
        <w:t xml:space="preserve">osoba može doživjeti seksualno nasilje, bez obzira na spol i dob. Međutim, ono se najčešće događa ženama i djeci </w:t>
      </w:r>
      <w:bookmarkStart w:id="0" w:name="_Hlk126856541"/>
      <w:r w:rsidRPr="006C280D">
        <w:rPr>
          <w:rFonts w:ascii="Times New Roman" w:eastAsia="Times New Roman" w:hAnsi="Times New Roman" w:cs="Times New Roman"/>
          <w:color w:val="000000"/>
          <w:sz w:val="24"/>
          <w:szCs w:val="24"/>
          <w:lang w:eastAsia="hr-HR"/>
        </w:rPr>
        <w:t>(</w:t>
      </w:r>
      <w:proofErr w:type="spellStart"/>
      <w:r w:rsidRPr="006C280D">
        <w:rPr>
          <w:rFonts w:ascii="Times New Roman" w:eastAsia="Times New Roman" w:hAnsi="Times New Roman" w:cs="Times New Roman"/>
          <w:color w:val="000000"/>
          <w:sz w:val="24"/>
          <w:szCs w:val="24"/>
          <w:lang w:eastAsia="hr-HR"/>
        </w:rPr>
        <w:t>Finkelhor</w:t>
      </w:r>
      <w:proofErr w:type="spellEnd"/>
      <w:r w:rsidRPr="006C280D">
        <w:rPr>
          <w:rFonts w:ascii="Times New Roman" w:eastAsia="Times New Roman" w:hAnsi="Times New Roman" w:cs="Times New Roman"/>
          <w:color w:val="000000"/>
          <w:sz w:val="24"/>
          <w:szCs w:val="24"/>
          <w:lang w:eastAsia="hr-HR"/>
        </w:rPr>
        <w:t xml:space="preserve"> i sur., 1990; </w:t>
      </w:r>
      <w:proofErr w:type="spellStart"/>
      <w:r w:rsidRPr="006C280D">
        <w:rPr>
          <w:rFonts w:ascii="Times New Roman" w:eastAsia="Times New Roman" w:hAnsi="Times New Roman" w:cs="Times New Roman"/>
          <w:color w:val="000000"/>
          <w:sz w:val="24"/>
          <w:szCs w:val="24"/>
          <w:lang w:eastAsia="hr-HR"/>
        </w:rPr>
        <w:t>Rennison</w:t>
      </w:r>
      <w:proofErr w:type="spellEnd"/>
      <w:r w:rsidRPr="006C280D">
        <w:rPr>
          <w:rFonts w:ascii="Times New Roman" w:eastAsia="Times New Roman" w:hAnsi="Times New Roman" w:cs="Times New Roman"/>
          <w:color w:val="000000"/>
          <w:sz w:val="24"/>
          <w:szCs w:val="24"/>
          <w:lang w:eastAsia="hr-HR"/>
        </w:rPr>
        <w:t xml:space="preserve">, 2002; </w:t>
      </w:r>
      <w:proofErr w:type="spellStart"/>
      <w:r w:rsidRPr="006C280D">
        <w:rPr>
          <w:rFonts w:ascii="Times New Roman" w:eastAsia="Times New Roman" w:hAnsi="Times New Roman" w:cs="Times New Roman"/>
          <w:color w:val="000000"/>
          <w:sz w:val="24"/>
          <w:szCs w:val="24"/>
          <w:lang w:eastAsia="hr-HR"/>
        </w:rPr>
        <w:t>Stephen</w:t>
      </w:r>
      <w:proofErr w:type="spellEnd"/>
      <w:r w:rsidRPr="006C280D">
        <w:rPr>
          <w:rFonts w:ascii="Times New Roman" w:eastAsia="Times New Roman" w:hAnsi="Times New Roman" w:cs="Times New Roman"/>
          <w:color w:val="000000"/>
          <w:sz w:val="24"/>
          <w:szCs w:val="24"/>
          <w:lang w:eastAsia="hr-HR"/>
        </w:rPr>
        <w:t xml:space="preserve"> i sur., 2008; </w:t>
      </w:r>
      <w:proofErr w:type="spellStart"/>
      <w:r w:rsidRPr="006C280D">
        <w:rPr>
          <w:rFonts w:ascii="Times New Roman" w:eastAsia="Times New Roman" w:hAnsi="Times New Roman" w:cs="Times New Roman"/>
          <w:color w:val="000000"/>
          <w:sz w:val="24"/>
          <w:szCs w:val="24"/>
          <w:lang w:eastAsia="hr-HR"/>
        </w:rPr>
        <w:t>Finkelhor</w:t>
      </w:r>
      <w:proofErr w:type="spellEnd"/>
      <w:r w:rsidRPr="006C280D">
        <w:rPr>
          <w:rFonts w:ascii="Times New Roman" w:eastAsia="Times New Roman" w:hAnsi="Times New Roman" w:cs="Times New Roman"/>
          <w:color w:val="000000"/>
          <w:sz w:val="24"/>
          <w:szCs w:val="24"/>
          <w:lang w:eastAsia="hr-HR"/>
        </w:rPr>
        <w:t>, 2009; Black i sur., 2011).</w:t>
      </w:r>
      <w:bookmarkEnd w:id="0"/>
      <w:r w:rsidRPr="006C280D">
        <w:rPr>
          <w:rFonts w:ascii="Times New Roman" w:eastAsia="Times New Roman" w:hAnsi="Times New Roman" w:cs="Times New Roman"/>
          <w:color w:val="000000"/>
          <w:sz w:val="24"/>
          <w:szCs w:val="24"/>
          <w:lang w:eastAsia="hr-HR"/>
        </w:rPr>
        <w:t xml:space="preserve"> </w:t>
      </w:r>
      <w:r w:rsidRPr="006C280D">
        <w:rPr>
          <w:rFonts w:ascii="Times New Roman" w:hAnsi="Times New Roman" w:cs="Times New Roman"/>
          <w:bCs/>
          <w:sz w:val="24"/>
          <w:szCs w:val="24"/>
        </w:rPr>
        <w:t xml:space="preserve">Neproporcionalno više pogađa djevojčice, djevojke i žene. S druge strane, većina počinitelja seksualnog nasilja su muškarci. </w:t>
      </w:r>
    </w:p>
    <w:p w14:paraId="2E1063A6" w14:textId="77777777" w:rsidR="00F05DC5" w:rsidRDefault="003D7885" w:rsidP="00F05DC5">
      <w:pPr>
        <w:spacing w:after="0" w:line="360" w:lineRule="auto"/>
        <w:ind w:firstLine="708"/>
        <w:jc w:val="both"/>
        <w:rPr>
          <w:rFonts w:ascii="Times New Roman" w:hAnsi="Times New Roman" w:cs="Times New Roman"/>
          <w:bCs/>
          <w:sz w:val="24"/>
          <w:szCs w:val="24"/>
        </w:rPr>
      </w:pPr>
      <w:r w:rsidRPr="006C280D">
        <w:rPr>
          <w:rFonts w:ascii="Times New Roman" w:hAnsi="Times New Roman" w:cs="Times New Roman"/>
          <w:bCs/>
          <w:sz w:val="24"/>
          <w:szCs w:val="24"/>
        </w:rPr>
        <w:t xml:space="preserve">U temelju seksualnog nasilja nalazi se neravnopravnost žena i muškaraca, negativni stavovi prema ženama, diskriminacija, seksizam i </w:t>
      </w:r>
      <w:proofErr w:type="spellStart"/>
      <w:r w:rsidRPr="006C280D">
        <w:rPr>
          <w:rFonts w:ascii="Times New Roman" w:hAnsi="Times New Roman" w:cs="Times New Roman"/>
          <w:bCs/>
          <w:sz w:val="24"/>
          <w:szCs w:val="24"/>
        </w:rPr>
        <w:t>mizoginija</w:t>
      </w:r>
      <w:proofErr w:type="spellEnd"/>
      <w:r w:rsidRPr="006C280D">
        <w:rPr>
          <w:rFonts w:ascii="Times New Roman" w:hAnsi="Times New Roman" w:cs="Times New Roman"/>
          <w:bCs/>
          <w:sz w:val="24"/>
          <w:szCs w:val="24"/>
        </w:rPr>
        <w:t xml:space="preserve"> (</w:t>
      </w:r>
      <w:proofErr w:type="spellStart"/>
      <w:r w:rsidRPr="006C280D">
        <w:rPr>
          <w:rFonts w:ascii="Times New Roman" w:hAnsi="Times New Roman" w:cs="Times New Roman"/>
          <w:bCs/>
          <w:sz w:val="24"/>
          <w:szCs w:val="24"/>
        </w:rPr>
        <w:t>Mamula</w:t>
      </w:r>
      <w:proofErr w:type="spellEnd"/>
      <w:r w:rsidRPr="006C280D">
        <w:rPr>
          <w:rFonts w:ascii="Times New Roman" w:hAnsi="Times New Roman" w:cs="Times New Roman"/>
          <w:bCs/>
          <w:sz w:val="24"/>
          <w:szCs w:val="24"/>
        </w:rPr>
        <w:t>, 2020). To je ključni razlog zašto je seksualno nasilje okruženo tolikom količinom predrasuda i stereotip</w:t>
      </w:r>
      <w:r>
        <w:rPr>
          <w:rFonts w:ascii="Times New Roman" w:hAnsi="Times New Roman" w:cs="Times New Roman"/>
          <w:bCs/>
          <w:sz w:val="24"/>
          <w:szCs w:val="24"/>
        </w:rPr>
        <w:t>a</w:t>
      </w:r>
      <w:r w:rsidRPr="006C280D">
        <w:rPr>
          <w:rFonts w:ascii="Times New Roman" w:hAnsi="Times New Roman" w:cs="Times New Roman"/>
          <w:bCs/>
          <w:sz w:val="24"/>
          <w:szCs w:val="24"/>
        </w:rPr>
        <w:t>, od kojih je većina usmjerena na prebacivanje odgovornosti s počinitelja na žrtvu, kao i</w:t>
      </w:r>
      <w:r w:rsidRPr="003D3E74">
        <w:rPr>
          <w:rFonts w:ascii="Times New Roman" w:hAnsi="Times New Roman" w:cs="Times New Roman"/>
          <w:bCs/>
          <w:sz w:val="24"/>
          <w:szCs w:val="24"/>
        </w:rPr>
        <w:t xml:space="preserve"> na umanjivanje značaja i posljedica </w:t>
      </w:r>
      <w:proofErr w:type="spellStart"/>
      <w:r w:rsidRPr="003D3E74">
        <w:rPr>
          <w:rFonts w:ascii="Times New Roman" w:hAnsi="Times New Roman" w:cs="Times New Roman"/>
          <w:bCs/>
          <w:sz w:val="24"/>
          <w:szCs w:val="24"/>
        </w:rPr>
        <w:t>preživljenog</w:t>
      </w:r>
      <w:proofErr w:type="spellEnd"/>
      <w:r w:rsidRPr="003D3E74">
        <w:rPr>
          <w:rFonts w:ascii="Times New Roman" w:hAnsi="Times New Roman" w:cs="Times New Roman"/>
          <w:bCs/>
          <w:sz w:val="24"/>
          <w:szCs w:val="24"/>
        </w:rPr>
        <w:t xml:space="preserve"> nasilja. </w:t>
      </w:r>
    </w:p>
    <w:p w14:paraId="4F611A32" w14:textId="79057F96" w:rsidR="003D7885" w:rsidRDefault="003D7885" w:rsidP="003D7885">
      <w:pPr>
        <w:spacing w:after="0" w:line="360" w:lineRule="auto"/>
        <w:ind w:firstLine="708"/>
        <w:jc w:val="both"/>
        <w:rPr>
          <w:rFonts w:ascii="Times New Roman" w:eastAsia="Times New Roman" w:hAnsi="Times New Roman" w:cs="Times New Roman"/>
          <w:sz w:val="24"/>
          <w:szCs w:val="24"/>
          <w:lang w:eastAsia="hr-HR"/>
        </w:rPr>
      </w:pPr>
      <w:r w:rsidRPr="00DA5DB6">
        <w:rPr>
          <w:rFonts w:ascii="Times New Roman" w:eastAsia="Times New Roman" w:hAnsi="Times New Roman" w:cs="Times New Roman"/>
          <w:sz w:val="24"/>
          <w:szCs w:val="24"/>
          <w:lang w:eastAsia="hr-HR"/>
        </w:rPr>
        <w:t>Seksualno nasilje je iznimno važan društveni problem, zbog dva ključna razloga: njegove rasprostranjenosti i neprepoznavanja (neprijavljivanja). Prema poda</w:t>
      </w:r>
      <w:r>
        <w:rPr>
          <w:rFonts w:ascii="Times New Roman" w:eastAsia="Times New Roman" w:hAnsi="Times New Roman" w:cs="Times New Roman"/>
          <w:sz w:val="24"/>
          <w:szCs w:val="24"/>
          <w:lang w:eastAsia="hr-HR"/>
        </w:rPr>
        <w:t>t</w:t>
      </w:r>
      <w:r w:rsidRPr="00DA5DB6">
        <w:rPr>
          <w:rFonts w:ascii="Times New Roman" w:eastAsia="Times New Roman" w:hAnsi="Times New Roman" w:cs="Times New Roman"/>
          <w:sz w:val="24"/>
          <w:szCs w:val="24"/>
          <w:lang w:eastAsia="hr-HR"/>
        </w:rPr>
        <w:t>cima Vijeća Europe (2003)</w:t>
      </w:r>
      <w:r w:rsidRPr="00DA5DB6">
        <w:rPr>
          <w:rFonts w:ascii="Times New Roman" w:hAnsi="Times New Roman" w:cs="Times New Roman"/>
          <w:b/>
          <w:sz w:val="24"/>
          <w:szCs w:val="24"/>
        </w:rPr>
        <w:t xml:space="preserve"> </w:t>
      </w:r>
      <w:r w:rsidRPr="00DA5DB6">
        <w:rPr>
          <w:rFonts w:ascii="Times New Roman" w:hAnsi="Times New Roman" w:cs="Times New Roman"/>
          <w:sz w:val="24"/>
          <w:szCs w:val="24"/>
        </w:rPr>
        <w:t>jedno od petero djece</w:t>
      </w:r>
      <w:r>
        <w:rPr>
          <w:rFonts w:ascii="Times New Roman" w:hAnsi="Times New Roman" w:cs="Times New Roman"/>
          <w:sz w:val="24"/>
          <w:szCs w:val="24"/>
        </w:rPr>
        <w:t xml:space="preserve"> će</w:t>
      </w:r>
      <w:r w:rsidRPr="00DA5DB6">
        <w:rPr>
          <w:rFonts w:ascii="Times New Roman" w:hAnsi="Times New Roman" w:cs="Times New Roman"/>
          <w:sz w:val="24"/>
          <w:szCs w:val="24"/>
        </w:rPr>
        <w:t xml:space="preserve"> do 18</w:t>
      </w:r>
      <w:r>
        <w:rPr>
          <w:rFonts w:ascii="Times New Roman" w:hAnsi="Times New Roman" w:cs="Times New Roman"/>
          <w:sz w:val="24"/>
          <w:szCs w:val="24"/>
        </w:rPr>
        <w:t>.</w:t>
      </w:r>
      <w:r w:rsidRPr="00DA5DB6">
        <w:rPr>
          <w:rFonts w:ascii="Times New Roman" w:hAnsi="Times New Roman" w:cs="Times New Roman"/>
          <w:sz w:val="24"/>
          <w:szCs w:val="24"/>
        </w:rPr>
        <w:t xml:space="preserve"> godin</w:t>
      </w:r>
      <w:r>
        <w:rPr>
          <w:rFonts w:ascii="Times New Roman" w:hAnsi="Times New Roman" w:cs="Times New Roman"/>
          <w:sz w:val="24"/>
          <w:szCs w:val="24"/>
        </w:rPr>
        <w:t>e</w:t>
      </w:r>
      <w:r w:rsidRPr="00DA5DB6">
        <w:rPr>
          <w:rFonts w:ascii="Times New Roman" w:hAnsi="Times New Roman" w:cs="Times New Roman"/>
          <w:sz w:val="24"/>
          <w:szCs w:val="24"/>
        </w:rPr>
        <w:t xml:space="preserve"> života doživjeti neki oblik seksualnog nasilja. S obzirom na </w:t>
      </w:r>
      <w:r>
        <w:rPr>
          <w:rFonts w:ascii="Times New Roman" w:hAnsi="Times New Roman" w:cs="Times New Roman"/>
          <w:sz w:val="24"/>
          <w:szCs w:val="24"/>
        </w:rPr>
        <w:t xml:space="preserve">sustavan </w:t>
      </w:r>
      <w:r w:rsidRPr="00DA5DB6">
        <w:rPr>
          <w:rFonts w:ascii="Times New Roman" w:hAnsi="Times New Roman" w:cs="Times New Roman"/>
          <w:sz w:val="24"/>
          <w:szCs w:val="24"/>
        </w:rPr>
        <w:t xml:space="preserve">porast </w:t>
      </w:r>
      <w:r>
        <w:rPr>
          <w:rFonts w:ascii="Times New Roman" w:hAnsi="Times New Roman" w:cs="Times New Roman"/>
          <w:sz w:val="24"/>
          <w:szCs w:val="24"/>
        </w:rPr>
        <w:t xml:space="preserve">slučajeva </w:t>
      </w:r>
      <w:r w:rsidRPr="00DA5DB6">
        <w:rPr>
          <w:rFonts w:ascii="Times New Roman" w:hAnsi="Times New Roman" w:cs="Times New Roman"/>
          <w:sz w:val="24"/>
          <w:szCs w:val="24"/>
        </w:rPr>
        <w:t>elektroničkog seksualnog nasilja, smatra se da je ta</w:t>
      </w:r>
      <w:r>
        <w:rPr>
          <w:rFonts w:ascii="Times New Roman" w:hAnsi="Times New Roman" w:cs="Times New Roman"/>
          <w:sz w:val="24"/>
          <w:szCs w:val="24"/>
        </w:rPr>
        <w:t xml:space="preserve"> procjena </w:t>
      </w:r>
      <w:r w:rsidRPr="00DA5DB6">
        <w:rPr>
          <w:rFonts w:ascii="Times New Roman" w:hAnsi="Times New Roman" w:cs="Times New Roman"/>
          <w:sz w:val="24"/>
          <w:szCs w:val="24"/>
        </w:rPr>
        <w:t xml:space="preserve">vrlo konzervativna. U odrasloj dobi </w:t>
      </w:r>
      <w:r>
        <w:rPr>
          <w:rFonts w:ascii="Times New Roman" w:hAnsi="Times New Roman" w:cs="Times New Roman"/>
          <w:sz w:val="24"/>
          <w:szCs w:val="24"/>
        </w:rPr>
        <w:t xml:space="preserve">će </w:t>
      </w:r>
      <w:r w:rsidRPr="00880C7F">
        <w:rPr>
          <w:rFonts w:ascii="Times New Roman" w:hAnsi="Times New Roman" w:cs="Times New Roman"/>
          <w:sz w:val="24"/>
          <w:szCs w:val="24"/>
        </w:rPr>
        <w:t xml:space="preserve">jedna od pet žena </w:t>
      </w:r>
      <w:r w:rsidR="0014151E">
        <w:rPr>
          <w:rFonts w:ascii="Times New Roman" w:hAnsi="Times New Roman" w:cs="Times New Roman"/>
          <w:bCs/>
          <w:sz w:val="24"/>
          <w:szCs w:val="24"/>
        </w:rPr>
        <w:t>i jedan od sedamdeset jednog</w:t>
      </w:r>
      <w:r w:rsidRPr="00880C7F">
        <w:rPr>
          <w:rFonts w:ascii="Times New Roman" w:hAnsi="Times New Roman" w:cs="Times New Roman"/>
          <w:bCs/>
          <w:sz w:val="24"/>
          <w:szCs w:val="24"/>
        </w:rPr>
        <w:t xml:space="preserve"> muškarca</w:t>
      </w:r>
      <w:r w:rsidRPr="00DA5DB6">
        <w:rPr>
          <w:rFonts w:ascii="Times New Roman" w:hAnsi="Times New Roman" w:cs="Times New Roman"/>
          <w:b/>
          <w:bCs/>
          <w:sz w:val="24"/>
          <w:szCs w:val="24"/>
        </w:rPr>
        <w:t xml:space="preserve"> </w:t>
      </w:r>
      <w:r w:rsidRPr="00DA5DB6">
        <w:rPr>
          <w:rFonts w:ascii="Times New Roman" w:hAnsi="Times New Roman" w:cs="Times New Roman"/>
          <w:sz w:val="24"/>
          <w:szCs w:val="24"/>
        </w:rPr>
        <w:t>doživjet</w:t>
      </w:r>
      <w:r w:rsidR="0014151E">
        <w:rPr>
          <w:rFonts w:ascii="Times New Roman" w:hAnsi="Times New Roman" w:cs="Times New Roman"/>
          <w:sz w:val="24"/>
          <w:szCs w:val="24"/>
        </w:rPr>
        <w:t xml:space="preserve">i pokušaj silovanja ili </w:t>
      </w:r>
      <w:r w:rsidRPr="00DA5DB6">
        <w:rPr>
          <w:rFonts w:ascii="Times New Roman" w:hAnsi="Times New Roman" w:cs="Times New Roman"/>
          <w:sz w:val="24"/>
          <w:szCs w:val="24"/>
        </w:rPr>
        <w:t>silovanje tijekom života (Black i sur., 2011</w:t>
      </w:r>
      <w:r>
        <w:rPr>
          <w:rFonts w:ascii="Times New Roman" w:hAnsi="Times New Roman" w:cs="Times New Roman"/>
          <w:sz w:val="24"/>
          <w:szCs w:val="24"/>
        </w:rPr>
        <w:t xml:space="preserve">; </w:t>
      </w:r>
      <w:proofErr w:type="spellStart"/>
      <w:r w:rsidRPr="00DA5DB6">
        <w:rPr>
          <w:rFonts w:ascii="Times New Roman" w:hAnsi="Times New Roman" w:cs="Times New Roman"/>
          <w:sz w:val="24"/>
          <w:szCs w:val="24"/>
        </w:rPr>
        <w:t>Breiding</w:t>
      </w:r>
      <w:proofErr w:type="spellEnd"/>
      <w:r w:rsidRPr="00DA5DB6">
        <w:rPr>
          <w:rFonts w:ascii="Times New Roman" w:hAnsi="Times New Roman" w:cs="Times New Roman"/>
          <w:sz w:val="24"/>
          <w:szCs w:val="24"/>
        </w:rPr>
        <w:t xml:space="preserve"> i sur., 2014</w:t>
      </w:r>
      <w:r>
        <w:rPr>
          <w:rFonts w:ascii="Times New Roman" w:hAnsi="Times New Roman" w:cs="Times New Roman"/>
          <w:sz w:val="24"/>
          <w:szCs w:val="24"/>
        </w:rPr>
        <w:t xml:space="preserve">; </w:t>
      </w:r>
      <w:proofErr w:type="spellStart"/>
      <w:r w:rsidRPr="00DA5DB6">
        <w:rPr>
          <w:rFonts w:ascii="Times New Roman" w:hAnsi="Times New Roman" w:cs="Times New Roman"/>
          <w:sz w:val="24"/>
          <w:szCs w:val="24"/>
        </w:rPr>
        <w:t>Mamula</w:t>
      </w:r>
      <w:proofErr w:type="spellEnd"/>
      <w:r w:rsidRPr="00DA5DB6">
        <w:rPr>
          <w:rFonts w:ascii="Times New Roman" w:hAnsi="Times New Roman" w:cs="Times New Roman"/>
          <w:sz w:val="24"/>
          <w:szCs w:val="24"/>
        </w:rPr>
        <w:t>, 2006).</w:t>
      </w:r>
      <w:r>
        <w:rPr>
          <w:rFonts w:ascii="Times New Roman" w:hAnsi="Times New Roman" w:cs="Times New Roman"/>
          <w:sz w:val="24"/>
          <w:szCs w:val="24"/>
        </w:rPr>
        <w:t xml:space="preserve"> Istovremeno, seksualno nasilje se i</w:t>
      </w:r>
      <w:r w:rsidRPr="00880C7F">
        <w:rPr>
          <w:rFonts w:ascii="Times New Roman" w:hAnsi="Times New Roman" w:cs="Times New Roman"/>
          <w:sz w:val="24"/>
          <w:szCs w:val="24"/>
        </w:rPr>
        <w:t>znimno rijetko prijavljuje i smatra se jednim od najtežih kaznenih djela s najvećom proporcijom tamnih brojki. Većina žrtava seksualnog nasilja nikad ne prijavi preživljeno nasilje, niti neposredno, niti s odgodom. Između 55 % i 69% osoba koje su preživjele seksualno nasilje kao djeca, nije to tada povjerilo nikome (London i sur., 2008). Čak 91% žena koje su doživjele silovanje nisu to nikome rekle kada im se nasilje dogodilo, a kamoli da su ga prijavile (</w:t>
      </w:r>
      <w:proofErr w:type="spellStart"/>
      <w:r w:rsidRPr="00880C7F">
        <w:rPr>
          <w:rFonts w:ascii="Times New Roman" w:hAnsi="Times New Roman" w:cs="Times New Roman"/>
          <w:sz w:val="24"/>
          <w:szCs w:val="24"/>
        </w:rPr>
        <w:t>Kelly</w:t>
      </w:r>
      <w:proofErr w:type="spellEnd"/>
      <w:r w:rsidRPr="00880C7F">
        <w:rPr>
          <w:rFonts w:ascii="Times New Roman" w:hAnsi="Times New Roman" w:cs="Times New Roman"/>
          <w:sz w:val="24"/>
          <w:szCs w:val="24"/>
        </w:rPr>
        <w:t>, 2001). Istraživanje u Hrvatskoj pokazuje da 95% žena nije prijavilo pokušaj silovanja i/ili silovanje (</w:t>
      </w:r>
      <w:proofErr w:type="spellStart"/>
      <w:r w:rsidRPr="00880C7F">
        <w:rPr>
          <w:rFonts w:ascii="Times New Roman" w:hAnsi="Times New Roman" w:cs="Times New Roman"/>
          <w:sz w:val="24"/>
          <w:szCs w:val="24"/>
        </w:rPr>
        <w:t>Mamula</w:t>
      </w:r>
      <w:proofErr w:type="spellEnd"/>
      <w:r w:rsidRPr="00880C7F">
        <w:rPr>
          <w:rFonts w:ascii="Times New Roman" w:hAnsi="Times New Roman" w:cs="Times New Roman"/>
          <w:sz w:val="24"/>
          <w:szCs w:val="24"/>
        </w:rPr>
        <w:t>, 2006).</w:t>
      </w:r>
    </w:p>
    <w:p w14:paraId="61D6FD28" w14:textId="715B973A" w:rsidR="00783E4B" w:rsidRDefault="00534F1D" w:rsidP="003D7885">
      <w:pPr>
        <w:spacing w:after="0" w:line="36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U smislu </w:t>
      </w:r>
      <w:r w:rsidR="003D7885" w:rsidRPr="00534F1D">
        <w:rPr>
          <w:rFonts w:ascii="Times New Roman" w:eastAsia="Times New Roman" w:hAnsi="Times New Roman" w:cs="Times New Roman"/>
          <w:i/>
          <w:sz w:val="24"/>
          <w:szCs w:val="24"/>
          <w:lang w:eastAsia="hr-HR"/>
        </w:rPr>
        <w:t>Protokola</w:t>
      </w:r>
      <w:r w:rsidRPr="00534F1D">
        <w:rPr>
          <w:rFonts w:ascii="Times New Roman" w:eastAsia="Times New Roman" w:hAnsi="Times New Roman" w:cs="Times New Roman"/>
          <w:i/>
          <w:sz w:val="24"/>
          <w:szCs w:val="24"/>
          <w:lang w:eastAsia="hr-HR"/>
        </w:rPr>
        <w:t xml:space="preserve"> o postupanju u slučaju seksualnog nasilja</w:t>
      </w:r>
      <w:r>
        <w:rPr>
          <w:rFonts w:ascii="Times New Roman" w:eastAsia="Times New Roman" w:hAnsi="Times New Roman" w:cs="Times New Roman"/>
          <w:sz w:val="24"/>
          <w:szCs w:val="24"/>
          <w:lang w:eastAsia="hr-HR"/>
        </w:rPr>
        <w:t xml:space="preserve"> (dalje: </w:t>
      </w:r>
      <w:r w:rsidRPr="00534F1D">
        <w:rPr>
          <w:rFonts w:ascii="Times New Roman" w:eastAsia="Times New Roman" w:hAnsi="Times New Roman" w:cs="Times New Roman"/>
          <w:i/>
          <w:sz w:val="24"/>
          <w:szCs w:val="24"/>
          <w:lang w:eastAsia="hr-HR"/>
        </w:rPr>
        <w:t>Protokol</w:t>
      </w:r>
      <w:r>
        <w:rPr>
          <w:rFonts w:ascii="Times New Roman" w:eastAsia="Times New Roman" w:hAnsi="Times New Roman" w:cs="Times New Roman"/>
          <w:sz w:val="24"/>
          <w:szCs w:val="24"/>
          <w:lang w:eastAsia="hr-HR"/>
        </w:rPr>
        <w:t>)</w:t>
      </w:r>
      <w:r w:rsidR="003D7885" w:rsidRPr="001B7335">
        <w:rPr>
          <w:rFonts w:ascii="Times New Roman" w:eastAsia="Times New Roman" w:hAnsi="Times New Roman" w:cs="Times New Roman"/>
          <w:sz w:val="24"/>
          <w:szCs w:val="24"/>
          <w:lang w:eastAsia="hr-HR"/>
        </w:rPr>
        <w:t xml:space="preserve">, seksualnim nasiljem smatra se </w:t>
      </w:r>
      <w:r w:rsidR="003D7885" w:rsidRPr="001B7335">
        <w:rPr>
          <w:rFonts w:ascii="Times New Roman" w:eastAsia="Times New Roman" w:hAnsi="Times New Roman" w:cs="Times New Roman"/>
          <w:color w:val="000000"/>
          <w:sz w:val="24"/>
          <w:szCs w:val="24"/>
          <w:lang w:eastAsia="hr-HR"/>
        </w:rPr>
        <w:t xml:space="preserve">čin </w:t>
      </w:r>
      <w:r w:rsidR="003D7885" w:rsidRPr="0014151E">
        <w:rPr>
          <w:rFonts w:ascii="Times New Roman" w:eastAsia="Times New Roman" w:hAnsi="Times New Roman" w:cs="Times New Roman"/>
          <w:color w:val="000000"/>
          <w:sz w:val="24"/>
          <w:szCs w:val="24"/>
          <w:lang w:eastAsia="hr-HR"/>
        </w:rPr>
        <w:t>moći i kontrole</w:t>
      </w:r>
      <w:r w:rsidR="003D7885" w:rsidRPr="001B7335">
        <w:rPr>
          <w:rFonts w:ascii="Times New Roman" w:eastAsia="Times New Roman" w:hAnsi="Times New Roman" w:cs="Times New Roman"/>
          <w:color w:val="000000"/>
          <w:sz w:val="24"/>
          <w:szCs w:val="24"/>
          <w:lang w:eastAsia="hr-HR"/>
        </w:rPr>
        <w:t xml:space="preserve">, iskazan na seksualan način, koji je </w:t>
      </w:r>
      <w:r w:rsidR="003D7885" w:rsidRPr="0014151E">
        <w:rPr>
          <w:rFonts w:ascii="Times New Roman" w:eastAsia="Times New Roman" w:hAnsi="Times New Roman" w:cs="Times New Roman"/>
          <w:color w:val="000000"/>
          <w:sz w:val="24"/>
          <w:szCs w:val="24"/>
          <w:lang w:eastAsia="hr-HR"/>
        </w:rPr>
        <w:t>neželjen, za koji nije dan pristanak</w:t>
      </w:r>
      <w:r w:rsidR="003D7885" w:rsidRPr="001B7335">
        <w:rPr>
          <w:rFonts w:ascii="Times New Roman" w:eastAsia="Times New Roman" w:hAnsi="Times New Roman" w:cs="Times New Roman"/>
          <w:b/>
          <w:color w:val="000000"/>
          <w:sz w:val="24"/>
          <w:szCs w:val="24"/>
          <w:lang w:eastAsia="hr-HR"/>
        </w:rPr>
        <w:t xml:space="preserve"> </w:t>
      </w:r>
      <w:r w:rsidR="003D7885" w:rsidRPr="001B7335">
        <w:rPr>
          <w:rFonts w:ascii="Times New Roman" w:eastAsia="Times New Roman" w:hAnsi="Times New Roman" w:cs="Times New Roman"/>
          <w:color w:val="000000"/>
          <w:sz w:val="24"/>
          <w:szCs w:val="24"/>
          <w:lang w:eastAsia="hr-HR"/>
        </w:rPr>
        <w:t xml:space="preserve">ili nije dan slobodno i svjesno. Čin može biti vizualan, verbalan i/ili </w:t>
      </w:r>
      <w:r w:rsidR="003D7885" w:rsidRPr="001B7335">
        <w:rPr>
          <w:rFonts w:ascii="Times New Roman" w:eastAsia="Times New Roman" w:hAnsi="Times New Roman" w:cs="Times New Roman"/>
          <w:color w:val="000000"/>
          <w:sz w:val="24"/>
          <w:szCs w:val="24"/>
          <w:lang w:eastAsia="hr-HR"/>
        </w:rPr>
        <w:lastRenderedPageBreak/>
        <w:t>fizički, koji je osoba doživjela (tijekom ili kasnije) kao prijetnju, poniženje, povredu i/ili napad. Može, a ne mora, uključivati prijetnju, prinudu i/ili prisilu (</w:t>
      </w:r>
      <w:proofErr w:type="spellStart"/>
      <w:r w:rsidR="003D7885" w:rsidRPr="001B7335">
        <w:rPr>
          <w:rFonts w:ascii="Times New Roman" w:eastAsia="Times New Roman" w:hAnsi="Times New Roman" w:cs="Times New Roman"/>
          <w:color w:val="000000"/>
          <w:sz w:val="24"/>
          <w:szCs w:val="24"/>
          <w:lang w:eastAsia="hr-HR"/>
        </w:rPr>
        <w:t>Mamula</w:t>
      </w:r>
      <w:proofErr w:type="spellEnd"/>
      <w:r w:rsidR="003D7885" w:rsidRPr="001B7335">
        <w:rPr>
          <w:rFonts w:ascii="Times New Roman" w:eastAsia="Times New Roman" w:hAnsi="Times New Roman" w:cs="Times New Roman"/>
          <w:color w:val="000000"/>
          <w:sz w:val="24"/>
          <w:szCs w:val="24"/>
          <w:lang w:eastAsia="hr-HR"/>
        </w:rPr>
        <w:t xml:space="preserve"> i Popadić, 2018).</w:t>
      </w:r>
    </w:p>
    <w:p w14:paraId="6E7ADB90" w14:textId="0673E3ED" w:rsidR="008543CD" w:rsidRPr="001458FC" w:rsidRDefault="008543CD" w:rsidP="003D7885">
      <w:pPr>
        <w:spacing w:after="0" w:line="360" w:lineRule="auto"/>
        <w:ind w:firstLine="708"/>
        <w:jc w:val="both"/>
        <w:rPr>
          <w:rFonts w:ascii="Times New Roman" w:eastAsia="Times New Roman" w:hAnsi="Times New Roman" w:cs="Times New Roman"/>
          <w:sz w:val="24"/>
          <w:szCs w:val="24"/>
          <w:lang w:eastAsia="hr-HR"/>
        </w:rPr>
      </w:pPr>
      <w:r w:rsidRPr="001458FC">
        <w:rPr>
          <w:rFonts w:ascii="Times New Roman" w:eastAsia="Times New Roman" w:hAnsi="Times New Roman" w:cs="Times New Roman"/>
          <w:sz w:val="24"/>
          <w:szCs w:val="24"/>
          <w:lang w:eastAsia="hr-HR"/>
        </w:rPr>
        <w:t>Svjetska zdravstvena organizacija (WHO, 2003) seksualno zlostavljanje djece definira kao uključivanje djeteta u seksualnu aktivnost koju ono u potpunosti ne razumije, za koju ne može dati pristanak ili za koju dijete nij</w:t>
      </w:r>
      <w:r w:rsidR="0014151E">
        <w:rPr>
          <w:rFonts w:ascii="Times New Roman" w:eastAsia="Times New Roman" w:hAnsi="Times New Roman" w:cs="Times New Roman"/>
          <w:sz w:val="24"/>
          <w:szCs w:val="24"/>
          <w:lang w:eastAsia="hr-HR"/>
        </w:rPr>
        <w:t>e razvojno pripremljeno, te koja</w:t>
      </w:r>
      <w:r w:rsidRPr="001458FC">
        <w:rPr>
          <w:rFonts w:ascii="Times New Roman" w:eastAsia="Times New Roman" w:hAnsi="Times New Roman" w:cs="Times New Roman"/>
          <w:sz w:val="24"/>
          <w:szCs w:val="24"/>
          <w:lang w:eastAsia="hr-HR"/>
        </w:rPr>
        <w:t xml:space="preserve"> predstavlja kršenje zakona ili društvenih tabua. Seksualno zlostavljanje djeteta može počiniti odrasla osob</w:t>
      </w:r>
      <w:r w:rsidR="0014151E">
        <w:rPr>
          <w:rFonts w:ascii="Times New Roman" w:eastAsia="Times New Roman" w:hAnsi="Times New Roman" w:cs="Times New Roman"/>
          <w:sz w:val="24"/>
          <w:szCs w:val="24"/>
          <w:lang w:eastAsia="hr-HR"/>
        </w:rPr>
        <w:t>a ili drugo dijete (djeca), koje</w:t>
      </w:r>
      <w:r w:rsidRPr="001458FC">
        <w:rPr>
          <w:rFonts w:ascii="Times New Roman" w:eastAsia="Times New Roman" w:hAnsi="Times New Roman" w:cs="Times New Roman"/>
          <w:sz w:val="24"/>
          <w:szCs w:val="24"/>
          <w:lang w:eastAsia="hr-HR"/>
        </w:rPr>
        <w:t xml:space="preserve"> zbog svoje dobi ili stupnja razvoja ima odgovornost za dijete, povjerenje djeteta ili moć nad djetetom.</w:t>
      </w:r>
    </w:p>
    <w:p w14:paraId="149C006F" w14:textId="77777777" w:rsidR="00F05DC5" w:rsidRDefault="003D7885" w:rsidP="00F05DC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Seksualno nasilje uočljivo je u širokom kontinuumu</w:t>
      </w:r>
      <w:r>
        <w:rPr>
          <w:rFonts w:ascii="Times New Roman" w:eastAsia="Times New Roman" w:hAnsi="Times New Roman" w:cs="Times New Roman"/>
          <w:sz w:val="24"/>
          <w:szCs w:val="24"/>
          <w:lang w:eastAsia="hr-HR"/>
        </w:rPr>
        <w:t xml:space="preserve"> ponašanja, od kojih neka uključuju fizički kontakt (npr. neželjeno dodirivanje tijela, dodirivanje intimnih dijelova tijela, prisilna penetracija)</w:t>
      </w:r>
      <w:r w:rsidRPr="001B73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a neka se ostvaruju bez fizičkog kontakta (npr. izlaganje djece pornografskim materijalima, seksualni komentari, opaske i ponude, seksualno nasilje posredstvom suvremenih tehnologija). </w:t>
      </w:r>
    </w:p>
    <w:p w14:paraId="1E454F01" w14:textId="4CBA70A2" w:rsidR="00F05DC5" w:rsidRDefault="003D7885" w:rsidP="00F05DC5">
      <w:pPr>
        <w:spacing w:after="0" w:line="360" w:lineRule="auto"/>
        <w:ind w:firstLine="708"/>
        <w:jc w:val="both"/>
        <w:rPr>
          <w:rFonts w:ascii="Times New Roman" w:eastAsia="Calibri" w:hAnsi="Times New Roman" w:cs="Times New Roman"/>
          <w:color w:val="000000"/>
          <w:sz w:val="24"/>
          <w:szCs w:val="24"/>
        </w:rPr>
      </w:pPr>
      <w:r w:rsidRPr="001B7335">
        <w:rPr>
          <w:rFonts w:ascii="Times New Roman" w:eastAsia="Calibri" w:hAnsi="Times New Roman" w:cs="Times New Roman"/>
          <w:color w:val="000000"/>
          <w:sz w:val="24"/>
          <w:szCs w:val="24"/>
        </w:rPr>
        <w:t>Oblici seksualnog nasilja mogu se navoditi prema različitim klasifikacijama i kriterijima</w:t>
      </w:r>
      <w:r>
        <w:rPr>
          <w:rFonts w:ascii="Times New Roman" w:eastAsia="Calibri" w:hAnsi="Times New Roman" w:cs="Times New Roman"/>
          <w:color w:val="000000"/>
          <w:sz w:val="24"/>
          <w:szCs w:val="24"/>
        </w:rPr>
        <w:t>. Pravne klasifikacije određene su zakonskim odredbama i razlikuju se od države do države. Druga najčešća klasifikacija odnosi se na definiranje oblika za potrebe stručnjaka</w:t>
      </w:r>
      <w:r w:rsidR="0014151E">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inja nepravnih područja (npr. zaštita mentalnog zdravlja, odgojno-obrazovni sustav), kao i za širu javnost, koja je razumljivija i sveobuhvatnija.</w:t>
      </w:r>
      <w:r w:rsidR="00F05DC5">
        <w:rPr>
          <w:rFonts w:ascii="Times New Roman" w:eastAsia="Calibri" w:hAnsi="Times New Roman" w:cs="Times New Roman"/>
          <w:color w:val="000000"/>
          <w:sz w:val="24"/>
          <w:szCs w:val="24"/>
        </w:rPr>
        <w:t xml:space="preserve"> </w:t>
      </w:r>
    </w:p>
    <w:p w14:paraId="7E9EC25A" w14:textId="69EE37B9" w:rsidR="00F05DC5" w:rsidRDefault="003D7885" w:rsidP="00F05DC5">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okviru </w:t>
      </w:r>
      <w:r w:rsidRPr="00534F1D">
        <w:rPr>
          <w:rFonts w:ascii="Times New Roman" w:eastAsia="Calibri" w:hAnsi="Times New Roman" w:cs="Times New Roman"/>
          <w:i/>
          <w:color w:val="000000"/>
          <w:sz w:val="24"/>
          <w:szCs w:val="24"/>
        </w:rPr>
        <w:t>Kaznenog zakona</w:t>
      </w:r>
      <w:r>
        <w:rPr>
          <w:rFonts w:ascii="Times New Roman" w:eastAsia="Calibri" w:hAnsi="Times New Roman" w:cs="Times New Roman"/>
          <w:color w:val="000000"/>
          <w:sz w:val="24"/>
          <w:szCs w:val="24"/>
        </w:rPr>
        <w:t xml:space="preserve"> kaznena djela seksualnog nasi</w:t>
      </w:r>
      <w:r w:rsidR="0014151E">
        <w:rPr>
          <w:rFonts w:ascii="Times New Roman" w:eastAsia="Calibri" w:hAnsi="Times New Roman" w:cs="Times New Roman"/>
          <w:color w:val="000000"/>
          <w:sz w:val="24"/>
          <w:szCs w:val="24"/>
        </w:rPr>
        <w:t>lja propisana su u okviru više g</w:t>
      </w:r>
      <w:r>
        <w:rPr>
          <w:rFonts w:ascii="Times New Roman" w:eastAsia="Calibri" w:hAnsi="Times New Roman" w:cs="Times New Roman"/>
          <w:color w:val="000000"/>
          <w:sz w:val="24"/>
          <w:szCs w:val="24"/>
        </w:rPr>
        <w:t>lava</w:t>
      </w:r>
      <w:r w:rsidR="0014151E">
        <w:rPr>
          <w:rFonts w:ascii="Times New Roman" w:eastAsia="Calibri" w:hAnsi="Times New Roman" w:cs="Times New Roman"/>
          <w:color w:val="000000"/>
          <w:sz w:val="24"/>
          <w:szCs w:val="24"/>
        </w:rPr>
        <w:t xml:space="preserve"> </w:t>
      </w:r>
      <w:r w:rsidR="0014151E" w:rsidRPr="001B7335">
        <w:rPr>
          <w:rFonts w:ascii="Times New Roman" w:eastAsia="Calibri" w:hAnsi="Times New Roman" w:cs="Times New Roman"/>
          <w:color w:val="000000"/>
          <w:sz w:val="24"/>
          <w:szCs w:val="24"/>
        </w:rPr>
        <w:t>(Prilog 3.)</w:t>
      </w:r>
      <w:r>
        <w:rPr>
          <w:rFonts w:ascii="Times New Roman" w:eastAsia="Calibri" w:hAnsi="Times New Roman" w:cs="Times New Roman"/>
          <w:color w:val="000000"/>
          <w:sz w:val="24"/>
          <w:szCs w:val="24"/>
        </w:rPr>
        <w:t xml:space="preserve">. </w:t>
      </w:r>
      <w:r w:rsidR="00534F1D">
        <w:rPr>
          <w:rFonts w:ascii="Times New Roman" w:eastAsia="Calibri" w:hAnsi="Times New Roman" w:cs="Times New Roman"/>
          <w:color w:val="000000"/>
          <w:sz w:val="24"/>
          <w:szCs w:val="24"/>
        </w:rPr>
        <w:t xml:space="preserve">U Glavi 16. Kaznenog zakona </w:t>
      </w:r>
      <w:r w:rsidRPr="001B7335">
        <w:rPr>
          <w:rFonts w:ascii="Times New Roman" w:eastAsia="Calibri" w:hAnsi="Times New Roman" w:cs="Times New Roman"/>
          <w:color w:val="000000"/>
          <w:sz w:val="24"/>
          <w:szCs w:val="24"/>
        </w:rPr>
        <w:t>Kazn</w:t>
      </w:r>
      <w:r w:rsidR="00534F1D">
        <w:rPr>
          <w:rFonts w:ascii="Times New Roman" w:eastAsia="Calibri" w:hAnsi="Times New Roman" w:cs="Times New Roman"/>
          <w:color w:val="000000"/>
          <w:sz w:val="24"/>
          <w:szCs w:val="24"/>
        </w:rPr>
        <w:t>ena djela protiv spolne slobode</w:t>
      </w:r>
      <w:r w:rsidRPr="001B7335">
        <w:rPr>
          <w:rFonts w:ascii="Times New Roman" w:eastAsia="Calibri" w:hAnsi="Times New Roman" w:cs="Times New Roman"/>
          <w:color w:val="000000"/>
          <w:sz w:val="24"/>
          <w:szCs w:val="24"/>
        </w:rPr>
        <w:t xml:space="preserve"> navedeno je pet kaznenih djela</w:t>
      </w:r>
      <w:r>
        <w:rPr>
          <w:rFonts w:ascii="Times New Roman" w:eastAsia="Calibri" w:hAnsi="Times New Roman" w:cs="Times New Roman"/>
          <w:color w:val="000000"/>
          <w:sz w:val="24"/>
          <w:szCs w:val="24"/>
        </w:rPr>
        <w:t xml:space="preserv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153. Silovanje,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154. Teška kaznena djela protiv spolne slobode,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155. Bludne radnje,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156. Spolno uznemiravanje,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157. Prostitucija). </w:t>
      </w:r>
      <w:r w:rsidRPr="001B7335">
        <w:rPr>
          <w:rFonts w:ascii="Times New Roman" w:eastAsia="Calibri" w:hAnsi="Times New Roman" w:cs="Times New Roman"/>
          <w:color w:val="000000"/>
          <w:sz w:val="24"/>
          <w:szCs w:val="24"/>
        </w:rPr>
        <w:t xml:space="preserve">U Glavi 17. </w:t>
      </w:r>
      <w:r>
        <w:rPr>
          <w:rFonts w:ascii="Times New Roman" w:eastAsia="Calibri" w:hAnsi="Times New Roman" w:cs="Times New Roman"/>
          <w:color w:val="000000"/>
          <w:sz w:val="24"/>
          <w:szCs w:val="24"/>
        </w:rPr>
        <w:t xml:space="preserve">propisana su </w:t>
      </w:r>
      <w:r w:rsidRPr="001B7335">
        <w:rPr>
          <w:rFonts w:ascii="Times New Roman" w:eastAsia="Calibri" w:hAnsi="Times New Roman" w:cs="Times New Roman"/>
          <w:color w:val="000000"/>
          <w:sz w:val="24"/>
          <w:szCs w:val="24"/>
        </w:rPr>
        <w:t>Kaznena djela spolnog zlost</w:t>
      </w:r>
      <w:r w:rsidR="00534F1D">
        <w:rPr>
          <w:rFonts w:ascii="Times New Roman" w:eastAsia="Calibri" w:hAnsi="Times New Roman" w:cs="Times New Roman"/>
          <w:color w:val="000000"/>
          <w:sz w:val="24"/>
          <w:szCs w:val="24"/>
        </w:rPr>
        <w:t>avljanja i iskorištavanja djece</w:t>
      </w:r>
      <w:r w:rsidRPr="001B733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koja uključuju </w:t>
      </w:r>
      <w:r w:rsidRPr="001B7335">
        <w:rPr>
          <w:rFonts w:ascii="Times New Roman" w:eastAsia="Calibri" w:hAnsi="Times New Roman" w:cs="Times New Roman"/>
          <w:color w:val="000000"/>
          <w:sz w:val="24"/>
          <w:szCs w:val="24"/>
        </w:rPr>
        <w:t>devet kaznenih djela</w:t>
      </w:r>
      <w:r>
        <w:rPr>
          <w:rFonts w:ascii="Times New Roman" w:eastAsia="Calibri" w:hAnsi="Times New Roman" w:cs="Times New Roman"/>
          <w:color w:val="000000"/>
          <w:sz w:val="24"/>
          <w:szCs w:val="24"/>
        </w:rPr>
        <w:t xml:space="preserve"> (</w:t>
      </w:r>
      <w:r w:rsidR="001E3F6B">
        <w:rPr>
          <w:rFonts w:ascii="Times New Roman" w:eastAsia="Calibri" w:hAnsi="Times New Roman" w:cs="Times New Roman"/>
          <w:color w:val="000000"/>
          <w:sz w:val="24"/>
          <w:szCs w:val="24"/>
        </w:rPr>
        <w:t>članak</w:t>
      </w:r>
      <w:r w:rsidRPr="00EC692C">
        <w:rPr>
          <w:rFonts w:ascii="Times New Roman" w:eastAsia="Calibri" w:hAnsi="Times New Roman" w:cs="Times New Roman"/>
          <w:color w:val="000000"/>
          <w:sz w:val="24"/>
          <w:szCs w:val="24"/>
        </w:rPr>
        <w:t xml:space="preserve"> 158. Spolna zlouporaba djetet</w:t>
      </w:r>
      <w:r w:rsidR="001E3F6B">
        <w:rPr>
          <w:rFonts w:ascii="Times New Roman" w:eastAsia="Calibri" w:hAnsi="Times New Roman" w:cs="Times New Roman"/>
          <w:color w:val="000000"/>
          <w:sz w:val="24"/>
          <w:szCs w:val="24"/>
        </w:rPr>
        <w:t>a mlađeg od petnaest godina, članak</w:t>
      </w:r>
      <w:r w:rsidRPr="00EC692C">
        <w:rPr>
          <w:rFonts w:ascii="Times New Roman" w:eastAsia="Calibri" w:hAnsi="Times New Roman" w:cs="Times New Roman"/>
          <w:color w:val="000000"/>
          <w:sz w:val="24"/>
          <w:szCs w:val="24"/>
        </w:rPr>
        <w:t xml:space="preserve"> 159. Spolna zlouporaba djeteta starijeg od petnaest godina, </w:t>
      </w:r>
      <w:r w:rsidR="001E3F6B">
        <w:rPr>
          <w:rFonts w:ascii="Times New Roman" w:eastAsia="Calibri" w:hAnsi="Times New Roman" w:cs="Times New Roman"/>
          <w:color w:val="000000"/>
          <w:sz w:val="24"/>
          <w:szCs w:val="24"/>
        </w:rPr>
        <w:t>članak</w:t>
      </w:r>
      <w:r w:rsidR="00043F1C">
        <w:rPr>
          <w:rFonts w:ascii="Times New Roman" w:eastAsia="Calibri" w:hAnsi="Times New Roman" w:cs="Times New Roman"/>
          <w:color w:val="000000"/>
          <w:sz w:val="24"/>
          <w:szCs w:val="24"/>
        </w:rPr>
        <w:t xml:space="preserve"> 160. Zadovoljenje pohote pred djetetom mlađim od 15 godina, </w:t>
      </w:r>
      <w:r w:rsidRPr="00EC692C">
        <w:rPr>
          <w:rFonts w:ascii="Times New Roman" w:eastAsia="Calibri" w:hAnsi="Times New Roman" w:cs="Times New Roman"/>
          <w:color w:val="000000"/>
          <w:sz w:val="24"/>
          <w:szCs w:val="24"/>
        </w:rPr>
        <w:t>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161. Mamljenje djece za z</w:t>
      </w:r>
      <w:r w:rsidR="001E3F6B">
        <w:rPr>
          <w:rFonts w:ascii="Times New Roman" w:eastAsia="Calibri" w:hAnsi="Times New Roman" w:cs="Times New Roman"/>
          <w:color w:val="000000"/>
          <w:sz w:val="24"/>
          <w:szCs w:val="24"/>
        </w:rPr>
        <w:t>adovoljenje spolnih potreba, članak 162. Podvođenje djeteta, članak</w:t>
      </w:r>
      <w:r w:rsidRPr="00EC692C">
        <w:rPr>
          <w:rFonts w:ascii="Times New Roman" w:eastAsia="Calibri" w:hAnsi="Times New Roman" w:cs="Times New Roman"/>
          <w:color w:val="000000"/>
          <w:sz w:val="24"/>
          <w:szCs w:val="24"/>
        </w:rPr>
        <w:t xml:space="preserve"> 163. Iskorišta</w:t>
      </w:r>
      <w:r w:rsidR="001E3F6B">
        <w:rPr>
          <w:rFonts w:ascii="Times New Roman" w:eastAsia="Calibri" w:hAnsi="Times New Roman" w:cs="Times New Roman"/>
          <w:color w:val="000000"/>
          <w:sz w:val="24"/>
          <w:szCs w:val="24"/>
        </w:rPr>
        <w:t>vanje djece za pornografiju, članak</w:t>
      </w:r>
      <w:r w:rsidRPr="00EC692C">
        <w:rPr>
          <w:rFonts w:ascii="Times New Roman" w:eastAsia="Calibri" w:hAnsi="Times New Roman" w:cs="Times New Roman"/>
          <w:color w:val="000000"/>
          <w:sz w:val="24"/>
          <w:szCs w:val="24"/>
        </w:rPr>
        <w:t xml:space="preserve"> 164. Iskorištavanje djece za pornografske predstave, 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165. Upoznavanje djece s pornografijom, 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166. Teška kaznena djela spolnog zlostavljanja i iskorištavanja djeteta</w:t>
      </w:r>
      <w:r>
        <w:rPr>
          <w:rFonts w:ascii="Times New Roman" w:eastAsia="Calibri" w:hAnsi="Times New Roman" w:cs="Times New Roman"/>
          <w:color w:val="000000"/>
          <w:sz w:val="24"/>
          <w:szCs w:val="24"/>
        </w:rPr>
        <w:t>)</w:t>
      </w:r>
      <w:r w:rsidRPr="001B733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Treba napomenuti da je dobna granica pristanka na spolne aktivnosti (spolni odnošaj i s njim izjednačene spolne radnje) u Republici Hrvatskoj 15. godina života.</w:t>
      </w:r>
      <w:r w:rsidR="00F05DC5">
        <w:rPr>
          <w:rFonts w:ascii="Times New Roman" w:eastAsia="Calibri" w:hAnsi="Times New Roman" w:cs="Times New Roman"/>
          <w:color w:val="000000"/>
          <w:sz w:val="24"/>
          <w:szCs w:val="24"/>
        </w:rPr>
        <w:t xml:space="preserve"> </w:t>
      </w:r>
    </w:p>
    <w:p w14:paraId="7D3B436B" w14:textId="44D6C165" w:rsidR="003D7885" w:rsidRDefault="003D7885" w:rsidP="003D788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Calibri" w:hAnsi="Times New Roman" w:cs="Times New Roman"/>
          <w:color w:val="000000"/>
          <w:sz w:val="24"/>
          <w:szCs w:val="24"/>
        </w:rPr>
        <w:t>Osim ove dvije navedene glav</w:t>
      </w:r>
      <w:r w:rsidR="00534F1D">
        <w:rPr>
          <w:rFonts w:ascii="Times New Roman" w:eastAsia="Calibri" w:hAnsi="Times New Roman" w:cs="Times New Roman"/>
          <w:color w:val="000000"/>
          <w:sz w:val="24"/>
          <w:szCs w:val="24"/>
        </w:rPr>
        <w:t xml:space="preserve">e Kaznenog zakona, u Glavi 14. </w:t>
      </w:r>
      <w:r w:rsidRPr="001B7335">
        <w:rPr>
          <w:rFonts w:ascii="Times New Roman" w:eastAsia="Calibri" w:hAnsi="Times New Roman" w:cs="Times New Roman"/>
          <w:color w:val="000000"/>
          <w:sz w:val="24"/>
          <w:szCs w:val="24"/>
        </w:rPr>
        <w:t>K</w:t>
      </w:r>
      <w:r w:rsidR="00534F1D">
        <w:rPr>
          <w:rFonts w:ascii="Times New Roman" w:eastAsia="Calibri" w:hAnsi="Times New Roman" w:cs="Times New Roman"/>
          <w:color w:val="000000"/>
          <w:sz w:val="24"/>
          <w:szCs w:val="24"/>
        </w:rPr>
        <w:t>aznena djela protiv privatnosti</w:t>
      </w:r>
      <w:r w:rsidRPr="001B7335">
        <w:rPr>
          <w:rFonts w:ascii="Times New Roman" w:eastAsia="Calibri" w:hAnsi="Times New Roman" w:cs="Times New Roman"/>
          <w:color w:val="000000"/>
          <w:sz w:val="24"/>
          <w:szCs w:val="24"/>
        </w:rPr>
        <w:t xml:space="preserve"> navedeno je kazneno djelo Zlouporabe snimki spolno eksplicitnog sadržaja</w:t>
      </w:r>
      <w:r>
        <w:rPr>
          <w:rFonts w:ascii="Times New Roman" w:eastAsia="Calibri" w:hAnsi="Times New Roman" w:cs="Times New Roman"/>
          <w:color w:val="000000"/>
          <w:sz w:val="24"/>
          <w:szCs w:val="24"/>
        </w:rPr>
        <w:t xml:space="preserve"> (čl</w:t>
      </w:r>
      <w:r w:rsidR="001F55B3">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144.a). Kazneno djelo Sakaćenje ženskih spolnih organa (čl</w:t>
      </w:r>
      <w:r w:rsidR="001F55B3">
        <w:rPr>
          <w:rFonts w:ascii="Times New Roman" w:eastAsia="Calibri" w:hAnsi="Times New Roman" w:cs="Times New Roman"/>
          <w:color w:val="000000"/>
          <w:sz w:val="24"/>
          <w:szCs w:val="24"/>
        </w:rPr>
        <w:t>anak</w:t>
      </w:r>
      <w:r w:rsidR="00534F1D">
        <w:rPr>
          <w:rFonts w:ascii="Times New Roman" w:eastAsia="Calibri" w:hAnsi="Times New Roman" w:cs="Times New Roman"/>
          <w:color w:val="000000"/>
          <w:sz w:val="24"/>
          <w:szCs w:val="24"/>
        </w:rPr>
        <w:t xml:space="preserve"> 116) propisano je u Glavi X. </w:t>
      </w:r>
      <w:r>
        <w:rPr>
          <w:rFonts w:ascii="Times New Roman" w:eastAsia="Calibri" w:hAnsi="Times New Roman" w:cs="Times New Roman"/>
          <w:color w:val="000000"/>
          <w:sz w:val="24"/>
          <w:szCs w:val="24"/>
        </w:rPr>
        <w:lastRenderedPageBreak/>
        <w:t>Kazne</w:t>
      </w:r>
      <w:r w:rsidR="00534F1D">
        <w:rPr>
          <w:rFonts w:ascii="Times New Roman" w:eastAsia="Calibri" w:hAnsi="Times New Roman" w:cs="Times New Roman"/>
          <w:color w:val="000000"/>
          <w:sz w:val="24"/>
          <w:szCs w:val="24"/>
        </w:rPr>
        <w:t>na djela protiv života i tijela</w:t>
      </w:r>
      <w:r>
        <w:rPr>
          <w:rFonts w:ascii="Times New Roman" w:eastAsia="Calibri" w:hAnsi="Times New Roman" w:cs="Times New Roman"/>
          <w:color w:val="000000"/>
          <w:sz w:val="24"/>
          <w:szCs w:val="24"/>
        </w:rPr>
        <w:t>, a kazneno djelo Trgovanje ljudima (čl</w:t>
      </w:r>
      <w:r w:rsidR="001F55B3">
        <w:rPr>
          <w:rFonts w:ascii="Times New Roman" w:eastAsia="Calibri" w:hAnsi="Times New Roman" w:cs="Times New Roman"/>
          <w:color w:val="000000"/>
          <w:sz w:val="24"/>
          <w:szCs w:val="24"/>
        </w:rPr>
        <w:t>anak</w:t>
      </w:r>
      <w:r w:rsidR="00534F1D">
        <w:rPr>
          <w:rFonts w:ascii="Times New Roman" w:eastAsia="Calibri" w:hAnsi="Times New Roman" w:cs="Times New Roman"/>
          <w:color w:val="000000"/>
          <w:sz w:val="24"/>
          <w:szCs w:val="24"/>
        </w:rPr>
        <w:t xml:space="preserve"> 106) u Glavi IX. </w:t>
      </w:r>
      <w:r>
        <w:rPr>
          <w:rFonts w:ascii="Times New Roman" w:eastAsia="Calibri" w:hAnsi="Times New Roman" w:cs="Times New Roman"/>
          <w:color w:val="000000"/>
          <w:sz w:val="24"/>
          <w:szCs w:val="24"/>
        </w:rPr>
        <w:t>Kaznena djela protiv čovječnos</w:t>
      </w:r>
      <w:r w:rsidR="00534F1D">
        <w:rPr>
          <w:rFonts w:ascii="Times New Roman" w:eastAsia="Calibri" w:hAnsi="Times New Roman" w:cs="Times New Roman"/>
          <w:color w:val="000000"/>
          <w:sz w:val="24"/>
          <w:szCs w:val="24"/>
        </w:rPr>
        <w:t>ti i ljudskog dostojanstva</w:t>
      </w:r>
      <w:r>
        <w:rPr>
          <w:rFonts w:ascii="Times New Roman" w:eastAsia="Calibri" w:hAnsi="Times New Roman" w:cs="Times New Roman"/>
          <w:color w:val="000000"/>
          <w:sz w:val="24"/>
          <w:szCs w:val="24"/>
        </w:rPr>
        <w:t>. Iako se najčešće ne prepoznaju kao kaznena djela koja se odnose na seksualno nasilje, važno je navesti i ona kaznena djela koja se često vežu u</w:t>
      </w:r>
      <w:r w:rsidR="001F55B3">
        <w:rPr>
          <w:rFonts w:ascii="Times New Roman" w:eastAsia="Calibri" w:hAnsi="Times New Roman" w:cs="Times New Roman"/>
          <w:color w:val="000000"/>
          <w:sz w:val="24"/>
          <w:szCs w:val="24"/>
        </w:rPr>
        <w:t>z tu problematiku kao što su članak</w:t>
      </w:r>
      <w:r>
        <w:rPr>
          <w:rFonts w:ascii="Times New Roman" w:eastAsia="Calibri" w:hAnsi="Times New Roman" w:cs="Times New Roman"/>
          <w:color w:val="000000"/>
          <w:sz w:val="24"/>
          <w:szCs w:val="24"/>
        </w:rPr>
        <w:t xml:space="preserve"> 169. </w:t>
      </w:r>
      <w:r w:rsidR="001F55B3">
        <w:rPr>
          <w:rFonts w:ascii="Times New Roman" w:eastAsia="Calibri" w:hAnsi="Times New Roman" w:cs="Times New Roman"/>
          <w:color w:val="000000"/>
          <w:sz w:val="24"/>
          <w:szCs w:val="24"/>
        </w:rPr>
        <w:t>Prisila na sklapanje braka i članak</w:t>
      </w:r>
      <w:r>
        <w:rPr>
          <w:rFonts w:ascii="Times New Roman" w:eastAsia="Calibri" w:hAnsi="Times New Roman" w:cs="Times New Roman"/>
          <w:color w:val="000000"/>
          <w:sz w:val="24"/>
          <w:szCs w:val="24"/>
        </w:rPr>
        <w:t xml:space="preserve"> 170. Omogućavanje izvanbračnog života s djetetom, koja se nalaze u Glav</w:t>
      </w:r>
      <w:r w:rsidR="0014151E">
        <w:rPr>
          <w:rFonts w:ascii="Times New Roman" w:eastAsia="Calibri" w:hAnsi="Times New Roman" w:cs="Times New Roman"/>
          <w:color w:val="000000"/>
          <w:sz w:val="24"/>
          <w:szCs w:val="24"/>
        </w:rPr>
        <w:t>i</w:t>
      </w:r>
      <w:r w:rsidR="00534F1D">
        <w:rPr>
          <w:rFonts w:ascii="Times New Roman" w:eastAsia="Calibri" w:hAnsi="Times New Roman" w:cs="Times New Roman"/>
          <w:color w:val="000000"/>
          <w:sz w:val="24"/>
          <w:szCs w:val="24"/>
        </w:rPr>
        <w:t xml:space="preserve"> XVIII. </w:t>
      </w:r>
      <w:r>
        <w:rPr>
          <w:rFonts w:ascii="Times New Roman" w:eastAsia="Calibri" w:hAnsi="Times New Roman" w:cs="Times New Roman"/>
          <w:color w:val="000000"/>
          <w:sz w:val="24"/>
          <w:szCs w:val="24"/>
        </w:rPr>
        <w:t>Kaznena djela</w:t>
      </w:r>
      <w:r w:rsidR="00534F1D">
        <w:rPr>
          <w:rFonts w:ascii="Times New Roman" w:eastAsia="Calibri" w:hAnsi="Times New Roman" w:cs="Times New Roman"/>
          <w:color w:val="000000"/>
          <w:sz w:val="24"/>
          <w:szCs w:val="24"/>
        </w:rPr>
        <w:t xml:space="preserve"> protiv braka, obitelji i djece</w:t>
      </w:r>
      <w:r>
        <w:rPr>
          <w:rFonts w:ascii="Times New Roman" w:eastAsia="Calibri" w:hAnsi="Times New Roman" w:cs="Times New Roman"/>
          <w:color w:val="000000"/>
          <w:sz w:val="24"/>
          <w:szCs w:val="24"/>
        </w:rPr>
        <w:t>.</w:t>
      </w:r>
    </w:p>
    <w:p w14:paraId="65964925" w14:textId="5D3BD6D1" w:rsidR="003D7885" w:rsidRPr="00321ABD" w:rsidRDefault="003D7885" w:rsidP="003D7885">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Druge moguće klasifikacije, koje pomažu razumijevanju oblika seksualnog nasilja, najčešće uključuju </w:t>
      </w:r>
      <w:r w:rsidR="0014151E">
        <w:rPr>
          <w:rFonts w:ascii="Times New Roman" w:eastAsia="Times New Roman" w:hAnsi="Times New Roman" w:cs="Times New Roman"/>
          <w:sz w:val="24"/>
          <w:szCs w:val="24"/>
          <w:lang w:eastAsia="hr-HR"/>
        </w:rPr>
        <w:t xml:space="preserve">sljedeće </w:t>
      </w:r>
      <w:r w:rsidRPr="001B7335">
        <w:rPr>
          <w:rFonts w:ascii="Times New Roman" w:eastAsia="Calibri" w:hAnsi="Times New Roman" w:cs="Times New Roman"/>
          <w:color w:val="000000"/>
          <w:sz w:val="24"/>
          <w:szCs w:val="24"/>
        </w:rPr>
        <w:t>četiri osnovne kategorije</w:t>
      </w:r>
      <w:r w:rsidR="008543CD">
        <w:rPr>
          <w:rFonts w:ascii="Times New Roman" w:eastAsia="Calibri" w:hAnsi="Times New Roman" w:cs="Times New Roman"/>
          <w:color w:val="000000"/>
          <w:sz w:val="24"/>
          <w:szCs w:val="24"/>
        </w:rPr>
        <w:t xml:space="preserve"> (</w:t>
      </w:r>
      <w:r w:rsidR="008543CD" w:rsidRPr="008543CD">
        <w:rPr>
          <w:rFonts w:ascii="Times New Roman" w:eastAsia="Calibri" w:hAnsi="Times New Roman" w:cs="Times New Roman"/>
          <w:color w:val="000000"/>
          <w:sz w:val="24"/>
          <w:szCs w:val="24"/>
        </w:rPr>
        <w:t>WHO, 2002</w:t>
      </w:r>
      <w:r w:rsidR="008543CD">
        <w:rPr>
          <w:rFonts w:ascii="Times New Roman" w:eastAsia="Calibri" w:hAnsi="Times New Roman" w:cs="Times New Roman"/>
          <w:color w:val="000000"/>
          <w:sz w:val="24"/>
          <w:szCs w:val="24"/>
        </w:rPr>
        <w:t>.</w:t>
      </w:r>
      <w:r w:rsidR="008543CD" w:rsidRPr="008543CD">
        <w:rPr>
          <w:rFonts w:ascii="Times New Roman" w:eastAsia="Calibri" w:hAnsi="Times New Roman" w:cs="Times New Roman"/>
          <w:color w:val="000000"/>
          <w:sz w:val="24"/>
          <w:szCs w:val="24"/>
        </w:rPr>
        <w:t>; UNHCR, 2020</w:t>
      </w:r>
      <w:r w:rsidR="008543CD">
        <w:rPr>
          <w:rFonts w:ascii="Times New Roman" w:eastAsia="Calibri" w:hAnsi="Times New Roman" w:cs="Times New Roman"/>
          <w:color w:val="000000"/>
          <w:sz w:val="24"/>
          <w:szCs w:val="24"/>
        </w:rPr>
        <w:t>.)</w:t>
      </w:r>
    </w:p>
    <w:p w14:paraId="0A9A33AC" w14:textId="49BA51ED" w:rsidR="00F05DC5" w:rsidRDefault="003D7885" w:rsidP="00783E4B">
      <w:pPr>
        <w:spacing w:before="120" w:after="120" w:line="360" w:lineRule="auto"/>
        <w:ind w:firstLine="708"/>
        <w:jc w:val="both"/>
        <w:rPr>
          <w:rFonts w:ascii="Times New Roman" w:eastAsia="Times New Roman" w:hAnsi="Times New Roman" w:cs="Times New Roman"/>
          <w:sz w:val="24"/>
          <w:szCs w:val="24"/>
          <w:lang w:eastAsia="hr-HR"/>
        </w:rPr>
      </w:pPr>
      <w:r w:rsidRPr="00CE4D9E">
        <w:rPr>
          <w:rFonts w:ascii="Times New Roman" w:eastAsia="Calibri" w:hAnsi="Times New Roman" w:cs="Times New Roman"/>
          <w:b/>
          <w:i/>
          <w:color w:val="000000"/>
          <w:sz w:val="24"/>
          <w:szCs w:val="24"/>
        </w:rPr>
        <w:t xml:space="preserve">Seksualno </w:t>
      </w:r>
      <w:r w:rsidR="000D0CBA">
        <w:rPr>
          <w:rFonts w:ascii="Times New Roman" w:eastAsia="Calibri" w:hAnsi="Times New Roman" w:cs="Times New Roman"/>
          <w:b/>
          <w:i/>
          <w:color w:val="000000"/>
          <w:sz w:val="24"/>
          <w:szCs w:val="24"/>
        </w:rPr>
        <w:t xml:space="preserve">(spolno) </w:t>
      </w:r>
      <w:r w:rsidRPr="00CE4D9E">
        <w:rPr>
          <w:rFonts w:ascii="Times New Roman" w:eastAsia="Calibri" w:hAnsi="Times New Roman" w:cs="Times New Roman"/>
          <w:b/>
          <w:i/>
          <w:color w:val="000000"/>
          <w:sz w:val="24"/>
          <w:szCs w:val="24"/>
        </w:rPr>
        <w:t>uznemiravanje</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odnosi se na</w:t>
      </w:r>
      <w:r w:rsidRPr="001B7335">
        <w:rPr>
          <w:rFonts w:ascii="Times New Roman" w:eastAsia="Calibri" w:hAnsi="Times New Roman" w:cs="Times New Roman"/>
          <w:b/>
          <w:color w:val="000000"/>
          <w:sz w:val="24"/>
          <w:szCs w:val="24"/>
        </w:rPr>
        <w:t xml:space="preserve"> </w:t>
      </w:r>
      <w:r w:rsidRPr="001B7335">
        <w:rPr>
          <w:rFonts w:ascii="Times New Roman" w:eastAsia="Calibri" w:hAnsi="Times New Roman" w:cs="Times New Roman"/>
          <w:color w:val="000000"/>
          <w:sz w:val="24"/>
          <w:szCs w:val="24"/>
        </w:rPr>
        <w:t xml:space="preserve">neželjena seksualna ponašanja, koja ne uključuju nužno fizički dodir, a koja osobu dovode u </w:t>
      </w:r>
      <w:r>
        <w:rPr>
          <w:rFonts w:ascii="Times New Roman" w:eastAsia="Calibri" w:hAnsi="Times New Roman" w:cs="Times New Roman"/>
          <w:color w:val="000000"/>
          <w:sz w:val="24"/>
          <w:szCs w:val="24"/>
        </w:rPr>
        <w:t>neugodan i ponižavajući položaj i/ili</w:t>
      </w:r>
      <w:r w:rsidRPr="001B7335">
        <w:rPr>
          <w:rFonts w:ascii="Times New Roman" w:eastAsia="Calibri" w:hAnsi="Times New Roman" w:cs="Times New Roman"/>
          <w:color w:val="000000"/>
          <w:sz w:val="24"/>
          <w:szCs w:val="24"/>
        </w:rPr>
        <w:t xml:space="preserve"> izazivaju osjećaj srama. Uključuje različita ponašanja, verbalna, neverbalna i/ili fizička, u rasponu od neželjenih seksualnih komentara, opaski o tijelu, izgledu i seksualnosti, preko neželjenih prijedloga seksualne prirode i neprikladne seksualne pažnje, do neželjenih fizičkih dodira (isključeni dodiri po intimnim dijelovima tijela). </w:t>
      </w:r>
    </w:p>
    <w:p w14:paraId="5AD9501E" w14:textId="58BCF1C0" w:rsidR="003D7885" w:rsidRPr="001B7335" w:rsidRDefault="00F05DC5" w:rsidP="00783E4B">
      <w:pPr>
        <w:spacing w:before="120" w:after="120" w:line="360" w:lineRule="auto"/>
        <w:ind w:firstLine="708"/>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hr-HR"/>
        </w:rPr>
        <w:t xml:space="preserve"> </w:t>
      </w:r>
      <w:r w:rsidR="003D7885" w:rsidRPr="00CE4D9E">
        <w:rPr>
          <w:rFonts w:ascii="Times New Roman" w:eastAsia="Calibri" w:hAnsi="Times New Roman" w:cs="Times New Roman"/>
          <w:b/>
          <w:i/>
          <w:color w:val="000000"/>
          <w:sz w:val="24"/>
          <w:szCs w:val="24"/>
        </w:rPr>
        <w:t>Seksualno zlostavljanje</w:t>
      </w:r>
      <w:r w:rsidR="003D7885" w:rsidRPr="001B7335">
        <w:rPr>
          <w:rFonts w:ascii="Times New Roman" w:eastAsia="Calibri" w:hAnsi="Times New Roman" w:cs="Times New Roman"/>
          <w:b/>
          <w:color w:val="000000"/>
          <w:sz w:val="24"/>
          <w:szCs w:val="24"/>
        </w:rPr>
        <w:t xml:space="preserve"> – </w:t>
      </w:r>
      <w:r w:rsidR="003D7885" w:rsidRPr="001B7335">
        <w:rPr>
          <w:rFonts w:ascii="Times New Roman" w:eastAsia="Calibri" w:hAnsi="Times New Roman" w:cs="Times New Roman"/>
          <w:color w:val="000000"/>
          <w:sz w:val="24"/>
          <w:szCs w:val="24"/>
        </w:rPr>
        <w:t xml:space="preserve">odnosi se na </w:t>
      </w:r>
      <w:r w:rsidR="003D7885">
        <w:rPr>
          <w:rFonts w:ascii="Times New Roman" w:eastAsia="Calibri" w:hAnsi="Times New Roman" w:cs="Times New Roman"/>
          <w:color w:val="000000"/>
          <w:sz w:val="24"/>
          <w:szCs w:val="24"/>
        </w:rPr>
        <w:t xml:space="preserve">neželjena seksualna ponašanja, za koja osoba nije dala pristanak, a uključuje </w:t>
      </w:r>
      <w:r w:rsidR="003D7885" w:rsidRPr="001B7335">
        <w:rPr>
          <w:rFonts w:ascii="Times New Roman" w:eastAsia="Calibri" w:hAnsi="Times New Roman" w:cs="Times New Roman"/>
          <w:color w:val="000000"/>
          <w:sz w:val="24"/>
          <w:szCs w:val="24"/>
        </w:rPr>
        <w:t>različite oblike seksualnog zlostavljanja</w:t>
      </w:r>
      <w:r w:rsidR="003D7885">
        <w:rPr>
          <w:rFonts w:ascii="Times New Roman" w:eastAsia="Calibri" w:hAnsi="Times New Roman" w:cs="Times New Roman"/>
          <w:color w:val="000000"/>
          <w:sz w:val="24"/>
          <w:szCs w:val="24"/>
        </w:rPr>
        <w:t xml:space="preserve"> i iskorištavanja, uključujući i ponašanja utemeljena na zlouporabi</w:t>
      </w:r>
      <w:r w:rsidR="003D7885" w:rsidRPr="001B7335">
        <w:rPr>
          <w:rFonts w:ascii="Times New Roman" w:eastAsia="Calibri" w:hAnsi="Times New Roman" w:cs="Times New Roman"/>
          <w:sz w:val="24"/>
          <w:szCs w:val="24"/>
        </w:rPr>
        <w:t xml:space="preserve"> ranjivog položaja,</w:t>
      </w:r>
      <w:r w:rsidR="003D7885">
        <w:rPr>
          <w:rFonts w:ascii="Times New Roman" w:eastAsia="Calibri" w:hAnsi="Times New Roman" w:cs="Times New Roman"/>
          <w:sz w:val="24"/>
          <w:szCs w:val="24"/>
        </w:rPr>
        <w:t xml:space="preserve"> povjerenja, </w:t>
      </w:r>
      <w:r w:rsidR="003D7885" w:rsidRPr="001B7335">
        <w:rPr>
          <w:rFonts w:ascii="Times New Roman" w:eastAsia="Calibri" w:hAnsi="Times New Roman" w:cs="Times New Roman"/>
          <w:sz w:val="24"/>
          <w:szCs w:val="24"/>
        </w:rPr>
        <w:t>razlike u moći</w:t>
      </w:r>
      <w:r w:rsidR="003D7885">
        <w:rPr>
          <w:rFonts w:ascii="Times New Roman" w:eastAsia="Calibri" w:hAnsi="Times New Roman" w:cs="Times New Roman"/>
          <w:sz w:val="24"/>
          <w:szCs w:val="24"/>
        </w:rPr>
        <w:t xml:space="preserve">. </w:t>
      </w:r>
      <w:r w:rsidR="003D7885" w:rsidRPr="001B7335">
        <w:rPr>
          <w:rFonts w:ascii="Times New Roman" w:eastAsia="Calibri" w:hAnsi="Times New Roman" w:cs="Times New Roman"/>
          <w:color w:val="000000"/>
          <w:sz w:val="24"/>
          <w:szCs w:val="24"/>
        </w:rPr>
        <w:t xml:space="preserve">Primjeri takvih oblika seksualnog nasilja su dodirivanje po intimnim dijelovima tijela, upoznavanje djece s pornografijom, zlouporaba snimki spolno eksplicitnog sadržaja, </w:t>
      </w:r>
      <w:r w:rsidR="003D7885" w:rsidRPr="001B7335">
        <w:rPr>
          <w:rFonts w:ascii="Times New Roman" w:eastAsia="Calibri" w:hAnsi="Times New Roman" w:cs="Times New Roman"/>
          <w:sz w:val="24"/>
          <w:szCs w:val="24"/>
        </w:rPr>
        <w:t xml:space="preserve">prisiljavanje žrtve da gleda dok počinitelj masturbira. </w:t>
      </w:r>
    </w:p>
    <w:p w14:paraId="5DE37FD0" w14:textId="77777777" w:rsidR="003D7885" w:rsidRPr="001B7335" w:rsidRDefault="003D7885" w:rsidP="00783E4B">
      <w:pPr>
        <w:spacing w:before="120" w:after="120" w:line="360" w:lineRule="auto"/>
        <w:ind w:firstLine="708"/>
        <w:jc w:val="both"/>
        <w:rPr>
          <w:rFonts w:ascii="Times New Roman" w:eastAsia="Calibri" w:hAnsi="Times New Roman" w:cs="Times New Roman"/>
          <w:color w:val="000000"/>
          <w:sz w:val="24"/>
          <w:szCs w:val="24"/>
        </w:rPr>
      </w:pPr>
      <w:r w:rsidRPr="00CE4D9E">
        <w:rPr>
          <w:rFonts w:ascii="Times New Roman" w:eastAsia="Calibri" w:hAnsi="Times New Roman" w:cs="Times New Roman"/>
          <w:b/>
          <w:i/>
          <w:color w:val="000000"/>
          <w:sz w:val="24"/>
          <w:szCs w:val="24"/>
        </w:rPr>
        <w:t>Silovanje</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odnosi se na vaginalnu, analnu</w:t>
      </w:r>
      <w:r>
        <w:rPr>
          <w:rFonts w:ascii="Times New Roman" w:eastAsia="Calibri" w:hAnsi="Times New Roman" w:cs="Times New Roman"/>
          <w:color w:val="000000"/>
          <w:sz w:val="24"/>
          <w:szCs w:val="24"/>
        </w:rPr>
        <w:t xml:space="preserve"> i/ili</w:t>
      </w:r>
      <w:r w:rsidRPr="001B7335">
        <w:rPr>
          <w:rFonts w:ascii="Times New Roman" w:eastAsia="Calibri" w:hAnsi="Times New Roman" w:cs="Times New Roman"/>
          <w:color w:val="000000"/>
          <w:sz w:val="24"/>
          <w:szCs w:val="24"/>
        </w:rPr>
        <w:t xml:space="preserve"> oralnu penetraciju žrtve penisom, drugim dijelovima tijela i/ili objektima. </w:t>
      </w:r>
      <w:r w:rsidRPr="001B7335">
        <w:rPr>
          <w:rFonts w:ascii="Times New Roman" w:eastAsia="Times New Roman" w:hAnsi="Times New Roman" w:cs="Times New Roman"/>
          <w:sz w:val="24"/>
          <w:szCs w:val="24"/>
          <w:lang w:eastAsia="hr-HR"/>
        </w:rPr>
        <w:t xml:space="preserve">S obzirom na počinitelja </w:t>
      </w:r>
      <w:r w:rsidRPr="001B7335">
        <w:rPr>
          <w:rFonts w:ascii="Times New Roman" w:eastAsia="Times New Roman" w:hAnsi="Times New Roman" w:cs="Times New Roman"/>
          <w:bCs/>
          <w:sz w:val="24"/>
          <w:szCs w:val="24"/>
          <w:lang w:eastAsia="hr-HR"/>
        </w:rPr>
        <w:t xml:space="preserve">možemo razlikovati </w:t>
      </w:r>
      <w:r w:rsidRPr="001B7335">
        <w:rPr>
          <w:rFonts w:ascii="Times New Roman" w:eastAsia="Times New Roman" w:hAnsi="Times New Roman" w:cs="Times New Roman"/>
          <w:sz w:val="24"/>
          <w:szCs w:val="24"/>
          <w:lang w:eastAsia="hr-HR"/>
        </w:rPr>
        <w:t>silovanje kao sastavni dio nasilja u obitelji (silovanje u braku, seksualno nasilje nad djecom), silovanje u vezama/</w:t>
      </w:r>
      <w:r>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na spoju</w:t>
      </w:r>
      <w:r>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silovanje od strane nepoznate osobe, grupno silovanje</w:t>
      </w:r>
      <w:r w:rsidRPr="001B7335">
        <w:rPr>
          <w:rFonts w:ascii="Times New Roman" w:eastAsia="Times New Roman" w:hAnsi="Times New Roman" w:cs="Times New Roman"/>
          <w:iCs/>
          <w:sz w:val="24"/>
          <w:szCs w:val="24"/>
          <w:lang w:eastAsia="hr-HR"/>
        </w:rPr>
        <w:t xml:space="preserve">, </w:t>
      </w:r>
      <w:r w:rsidRPr="001B7335">
        <w:rPr>
          <w:rFonts w:ascii="Times New Roman" w:eastAsia="Times New Roman" w:hAnsi="Times New Roman" w:cs="Times New Roman"/>
          <w:sz w:val="24"/>
          <w:szCs w:val="24"/>
          <w:lang w:eastAsia="hr-HR"/>
        </w:rPr>
        <w:t xml:space="preserve">silovanje u oružanim sukobima i ratu. </w:t>
      </w:r>
    </w:p>
    <w:p w14:paraId="7BAB447F" w14:textId="77777777" w:rsidR="003D7885" w:rsidRPr="001B7335" w:rsidRDefault="003D7885" w:rsidP="00783E4B">
      <w:pPr>
        <w:spacing w:before="120" w:after="120" w:line="360" w:lineRule="auto"/>
        <w:ind w:firstLine="708"/>
        <w:jc w:val="both"/>
        <w:rPr>
          <w:rFonts w:ascii="Times New Roman" w:eastAsia="Calibri" w:hAnsi="Times New Roman" w:cs="Times New Roman"/>
          <w:color w:val="000000"/>
          <w:sz w:val="24"/>
          <w:szCs w:val="24"/>
        </w:rPr>
      </w:pPr>
      <w:r w:rsidRPr="00CE4D9E">
        <w:rPr>
          <w:rFonts w:ascii="Times New Roman" w:eastAsia="Calibri" w:hAnsi="Times New Roman" w:cs="Times New Roman"/>
          <w:b/>
          <w:i/>
          <w:color w:val="000000"/>
          <w:sz w:val="24"/>
          <w:szCs w:val="24"/>
        </w:rPr>
        <w:t>Ostali oblici</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 xml:space="preserve">odnose se na različite oblike seksualnog nasilja kao što su </w:t>
      </w:r>
      <w:r w:rsidRPr="001B7335">
        <w:rPr>
          <w:rFonts w:ascii="Times New Roman" w:eastAsia="Calibri" w:hAnsi="Times New Roman" w:cs="Times New Roman"/>
          <w:bCs/>
          <w:color w:val="000000"/>
          <w:sz w:val="24"/>
          <w:szCs w:val="24"/>
        </w:rPr>
        <w:t xml:space="preserve">prisilni dječji brakovi, prisilan pobačaj i/ili prisilna trudnoća, </w:t>
      </w:r>
      <w:r w:rsidRPr="001B7335">
        <w:rPr>
          <w:rFonts w:ascii="Times New Roman" w:eastAsia="Times New Roman" w:hAnsi="Times New Roman" w:cs="Times New Roman"/>
          <w:sz w:val="24"/>
          <w:szCs w:val="24"/>
          <w:lang w:eastAsia="hr-HR"/>
        </w:rPr>
        <w:t>trgovanj</w:t>
      </w:r>
      <w:r>
        <w:rPr>
          <w:rFonts w:ascii="Times New Roman" w:eastAsia="Times New Roman" w:hAnsi="Times New Roman" w:cs="Times New Roman"/>
          <w:sz w:val="24"/>
          <w:szCs w:val="24"/>
          <w:lang w:eastAsia="hr-HR"/>
        </w:rPr>
        <w:t>e</w:t>
      </w:r>
      <w:r w:rsidRPr="001B7335">
        <w:rPr>
          <w:rFonts w:ascii="Times New Roman" w:eastAsia="Times New Roman" w:hAnsi="Times New Roman" w:cs="Times New Roman"/>
          <w:sz w:val="24"/>
          <w:szCs w:val="24"/>
          <w:lang w:eastAsia="hr-HR"/>
        </w:rPr>
        <w:t xml:space="preserve"> ženama i djevojčicama radi prisilne prostitucije i/ili pornografije</w:t>
      </w:r>
      <w:r>
        <w:rPr>
          <w:rFonts w:ascii="Times New Roman" w:eastAsia="Times New Roman" w:hAnsi="Times New Roman" w:cs="Times New Roman"/>
          <w:sz w:val="24"/>
          <w:szCs w:val="24"/>
          <w:lang w:eastAsia="hr-HR"/>
        </w:rPr>
        <w:t xml:space="preserve">, te </w:t>
      </w:r>
      <w:r w:rsidRPr="001B7335">
        <w:rPr>
          <w:rFonts w:ascii="Times New Roman" w:eastAsia="Calibri" w:hAnsi="Times New Roman" w:cs="Times New Roman"/>
          <w:bCs/>
          <w:color w:val="000000"/>
          <w:sz w:val="24"/>
          <w:szCs w:val="24"/>
        </w:rPr>
        <w:t xml:space="preserve">sustavno </w:t>
      </w:r>
      <w:r>
        <w:rPr>
          <w:rFonts w:ascii="Times New Roman" w:eastAsia="Calibri" w:hAnsi="Times New Roman" w:cs="Times New Roman"/>
          <w:bCs/>
          <w:color w:val="000000"/>
          <w:sz w:val="24"/>
          <w:szCs w:val="24"/>
        </w:rPr>
        <w:t xml:space="preserve">seksualno nasilje </w:t>
      </w:r>
      <w:r w:rsidRPr="001B7335">
        <w:rPr>
          <w:rFonts w:ascii="Times New Roman" w:eastAsia="Calibri" w:hAnsi="Times New Roman" w:cs="Times New Roman"/>
          <w:bCs/>
          <w:color w:val="000000"/>
          <w:sz w:val="24"/>
          <w:szCs w:val="24"/>
        </w:rPr>
        <w:t>u oružanim konfliktima.</w:t>
      </w:r>
      <w:r>
        <w:rPr>
          <w:rFonts w:ascii="Times New Roman" w:eastAsia="Calibri" w:hAnsi="Times New Roman" w:cs="Times New Roman"/>
          <w:bCs/>
          <w:color w:val="000000"/>
          <w:sz w:val="24"/>
          <w:szCs w:val="24"/>
        </w:rPr>
        <w:t xml:space="preserve"> </w:t>
      </w:r>
      <w:r w:rsidRPr="001B7335">
        <w:rPr>
          <w:rFonts w:ascii="Times New Roman" w:eastAsia="Calibri" w:hAnsi="Times New Roman" w:cs="Times New Roman"/>
          <w:sz w:val="24"/>
          <w:szCs w:val="24"/>
        </w:rPr>
        <w:t>Osim navedenih oblika u seksualno nasilje se ubrajaju i tradicionalne štetne prakse (poput sakaćenja ženskih spolnih organa) i kazne za rodnu transgresiju.</w:t>
      </w:r>
    </w:p>
    <w:p w14:paraId="0FBAC0C6" w14:textId="6FE8AA86" w:rsidR="00783E4B"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534F1D">
        <w:rPr>
          <w:rFonts w:ascii="Times New Roman" w:eastAsia="Times New Roman" w:hAnsi="Times New Roman" w:cs="Times New Roman"/>
          <w:i/>
          <w:sz w:val="24"/>
          <w:szCs w:val="24"/>
          <w:lang w:eastAsia="hr-HR"/>
        </w:rPr>
        <w:lastRenderedPageBreak/>
        <w:t xml:space="preserve">Protokol </w:t>
      </w:r>
      <w:r w:rsidRPr="001B7335">
        <w:rPr>
          <w:rFonts w:ascii="Times New Roman" w:eastAsia="Times New Roman" w:hAnsi="Times New Roman" w:cs="Times New Roman"/>
          <w:sz w:val="24"/>
          <w:szCs w:val="24"/>
          <w:lang w:eastAsia="hr-HR"/>
        </w:rPr>
        <w:t>je jedan od najznačajnijih koraka u osiguravanju standardizirane i učinkovite pomoći i potpore žrtvama seksualnog nasilja prilikom prijavljivanja i procesuiranja seksualnog nasilja.</w:t>
      </w:r>
      <w:r w:rsidR="00F05DC5">
        <w:rPr>
          <w:rFonts w:ascii="Times New Roman" w:eastAsia="Times New Roman" w:hAnsi="Times New Roman" w:cs="Times New Roman"/>
          <w:sz w:val="24"/>
          <w:szCs w:val="24"/>
          <w:lang w:eastAsia="hr-HR"/>
        </w:rPr>
        <w:t xml:space="preserve"> </w:t>
      </w:r>
    </w:p>
    <w:p w14:paraId="155FDCEB" w14:textId="77777777" w:rsid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Državna tijela obuhvaćena ovim </w:t>
      </w:r>
      <w:r w:rsidRPr="00534F1D">
        <w:rPr>
          <w:rFonts w:ascii="Times New Roman" w:eastAsia="Times New Roman" w:hAnsi="Times New Roman" w:cs="Times New Roman"/>
          <w:bCs/>
          <w:i/>
          <w:sz w:val="24"/>
          <w:szCs w:val="24"/>
          <w:lang w:eastAsia="hr-HR"/>
        </w:rPr>
        <w:t>Protokolom</w:t>
      </w:r>
      <w:r w:rsidRPr="001B7335">
        <w:rPr>
          <w:rFonts w:ascii="Times New Roman" w:eastAsia="Times New Roman" w:hAnsi="Times New Roman" w:cs="Times New Roman"/>
          <w:bCs/>
          <w:sz w:val="24"/>
          <w:szCs w:val="24"/>
          <w:lang w:eastAsia="hr-HR"/>
        </w:rPr>
        <w:t xml:space="preserve"> dužna su odmah poduzeti mjere potrebne za osiguranje ustroja, organiziranosti, opremljenosti i dovoljnog broja specijaliziranih stručnjaka/inja koji se sukladno propisanoj nadležnosti bave problematikom seksualnog nasilja, uz osiguranje financijskih sredstava u Državnom proračunu Republike Hrvatske.</w:t>
      </w:r>
    </w:p>
    <w:p w14:paraId="009E2661" w14:textId="1222C71E" w:rsidR="008A375E" w:rsidRDefault="008A375E" w:rsidP="008A375E">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Poslodavci</w:t>
      </w:r>
      <w:r w:rsidRPr="0070688A">
        <w:t xml:space="preserve"> </w:t>
      </w:r>
      <w:r w:rsidRPr="0070688A">
        <w:rPr>
          <w:rFonts w:ascii="Times New Roman" w:eastAsia="Times New Roman" w:hAnsi="Times New Roman" w:cs="Times New Roman"/>
          <w:bCs/>
          <w:sz w:val="24"/>
          <w:szCs w:val="24"/>
          <w:lang w:eastAsia="hr-HR"/>
        </w:rPr>
        <w:t xml:space="preserve">koji u obavljanju svoje djelatnosti organiziraju i provode </w:t>
      </w:r>
      <w:r>
        <w:rPr>
          <w:rFonts w:ascii="Times New Roman" w:eastAsia="Times New Roman" w:hAnsi="Times New Roman" w:cs="Times New Roman"/>
          <w:bCs/>
          <w:sz w:val="24"/>
          <w:szCs w:val="24"/>
          <w:lang w:eastAsia="hr-HR"/>
        </w:rPr>
        <w:t xml:space="preserve">aktivnosti </w:t>
      </w:r>
      <w:r w:rsidRPr="0070688A">
        <w:rPr>
          <w:rFonts w:ascii="Times New Roman" w:eastAsia="Times New Roman" w:hAnsi="Times New Roman" w:cs="Times New Roman"/>
          <w:bCs/>
          <w:sz w:val="24"/>
          <w:szCs w:val="24"/>
          <w:lang w:eastAsia="hr-HR"/>
        </w:rPr>
        <w:t>koj</w:t>
      </w:r>
      <w:r>
        <w:rPr>
          <w:rFonts w:ascii="Times New Roman" w:eastAsia="Times New Roman" w:hAnsi="Times New Roman" w:cs="Times New Roman"/>
          <w:bCs/>
          <w:sz w:val="24"/>
          <w:szCs w:val="24"/>
          <w:lang w:eastAsia="hr-HR"/>
        </w:rPr>
        <w:t>e</w:t>
      </w:r>
      <w:r w:rsidRPr="0070688A">
        <w:rPr>
          <w:rFonts w:ascii="Times New Roman" w:eastAsia="Times New Roman" w:hAnsi="Times New Roman" w:cs="Times New Roman"/>
          <w:bCs/>
          <w:sz w:val="24"/>
          <w:szCs w:val="24"/>
          <w:lang w:eastAsia="hr-HR"/>
        </w:rPr>
        <w:t xml:space="preserve"> podrazumijevaju redovite kontakte s djecom, </w:t>
      </w:r>
      <w:r>
        <w:rPr>
          <w:rFonts w:ascii="Times New Roman" w:eastAsia="Times New Roman" w:hAnsi="Times New Roman" w:cs="Times New Roman"/>
          <w:bCs/>
          <w:sz w:val="24"/>
          <w:szCs w:val="24"/>
          <w:lang w:eastAsia="hr-HR"/>
        </w:rPr>
        <w:t>dužni su,</w:t>
      </w:r>
      <w:r w:rsidR="003F1E32">
        <w:rPr>
          <w:rFonts w:ascii="Times New Roman" w:eastAsia="Times New Roman" w:hAnsi="Times New Roman" w:cs="Times New Roman"/>
          <w:bCs/>
          <w:sz w:val="24"/>
          <w:szCs w:val="24"/>
          <w:vertAlign w:val="superscript"/>
          <w:lang w:eastAsia="hr-HR"/>
        </w:rPr>
        <w:t>1</w:t>
      </w:r>
      <w:r>
        <w:rPr>
          <w:rFonts w:ascii="Times New Roman" w:eastAsia="Times New Roman" w:hAnsi="Times New Roman" w:cs="Times New Roman"/>
          <w:bCs/>
          <w:sz w:val="24"/>
          <w:szCs w:val="24"/>
          <w:lang w:eastAsia="hr-HR"/>
        </w:rPr>
        <w:t xml:space="preserve"> uz suglasnost osobe za koju se podaci traže, od Ministarstva pravosuđa i uprave </w:t>
      </w:r>
      <w:r w:rsidRPr="0070688A">
        <w:rPr>
          <w:rFonts w:ascii="Times New Roman" w:eastAsia="Times New Roman" w:hAnsi="Times New Roman" w:cs="Times New Roman"/>
          <w:bCs/>
          <w:sz w:val="24"/>
          <w:szCs w:val="24"/>
          <w:lang w:eastAsia="hr-HR"/>
        </w:rPr>
        <w:t>zatražiti izdavanje posebnog uvjerenja o podacima iz kaznene evidencije</w:t>
      </w:r>
      <w:r>
        <w:rPr>
          <w:rFonts w:ascii="Times New Roman" w:eastAsia="Times New Roman" w:hAnsi="Times New Roman" w:cs="Times New Roman"/>
          <w:bCs/>
          <w:sz w:val="24"/>
          <w:szCs w:val="24"/>
          <w:lang w:eastAsia="hr-HR"/>
        </w:rPr>
        <w:t>, radi provjere jesu li te osobe</w:t>
      </w:r>
      <w:r w:rsidRPr="0070688A">
        <w:rPr>
          <w:rFonts w:ascii="Times New Roman" w:eastAsia="Times New Roman" w:hAnsi="Times New Roman" w:cs="Times New Roman"/>
          <w:bCs/>
          <w:sz w:val="24"/>
          <w:szCs w:val="24"/>
          <w:lang w:eastAsia="hr-HR"/>
        </w:rPr>
        <w:t xml:space="preserve"> pravomoćno osuđene za počinjenje nekog od kaznenih djela iz članka 13. stavku 4. </w:t>
      </w:r>
      <w:r w:rsidRPr="00534F1D">
        <w:rPr>
          <w:rFonts w:ascii="Times New Roman" w:eastAsia="Times New Roman" w:hAnsi="Times New Roman" w:cs="Times New Roman"/>
          <w:bCs/>
          <w:i/>
          <w:sz w:val="24"/>
          <w:szCs w:val="24"/>
          <w:lang w:eastAsia="hr-HR"/>
        </w:rPr>
        <w:t>Zakona  o pravnim posljedicama osude, kazne</w:t>
      </w:r>
      <w:r w:rsidR="003F1E32">
        <w:rPr>
          <w:rFonts w:ascii="Times New Roman" w:eastAsia="Times New Roman" w:hAnsi="Times New Roman" w:cs="Times New Roman"/>
          <w:bCs/>
          <w:i/>
          <w:sz w:val="24"/>
          <w:szCs w:val="24"/>
          <w:lang w:eastAsia="hr-HR"/>
        </w:rPr>
        <w:t>noj evidenciji i rehabilitaciji.</w:t>
      </w:r>
      <w:r w:rsidR="003F1E32">
        <w:rPr>
          <w:rFonts w:ascii="Times New Roman" w:eastAsia="Times New Roman" w:hAnsi="Times New Roman" w:cs="Times New Roman"/>
          <w:bCs/>
          <w:i/>
          <w:sz w:val="24"/>
          <w:szCs w:val="24"/>
          <w:vertAlign w:val="superscript"/>
          <w:lang w:eastAsia="hr-HR"/>
        </w:rPr>
        <w:t>2</w:t>
      </w:r>
      <w:r>
        <w:rPr>
          <w:rFonts w:ascii="Times New Roman" w:eastAsia="Times New Roman" w:hAnsi="Times New Roman" w:cs="Times New Roman"/>
          <w:bCs/>
          <w:sz w:val="24"/>
          <w:szCs w:val="24"/>
          <w:lang w:eastAsia="hr-HR"/>
        </w:rPr>
        <w:t xml:space="preserve"> </w:t>
      </w:r>
    </w:p>
    <w:p w14:paraId="165E5EC3" w14:textId="00BFC3D8" w:rsidR="0022259E" w:rsidRDefault="0022259E" w:rsidP="008A375E">
      <w:pPr>
        <w:autoSpaceDE w:val="0"/>
        <w:autoSpaceDN w:val="0"/>
        <w:adjustRightInd w:val="0"/>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185DD1">
        <w:rPr>
          <w:rFonts w:ascii="Times New Roman" w:hAnsi="Times New Roman" w:cs="Times New Roman"/>
          <w:sz w:val="24"/>
          <w:szCs w:val="24"/>
        </w:rPr>
        <w:t xml:space="preserve">U cilju posebne zaštite djece i maloljetnika, </w:t>
      </w:r>
      <w:r w:rsidRPr="0022259E">
        <w:rPr>
          <w:rFonts w:ascii="Times New Roman" w:hAnsi="Times New Roman" w:cs="Times New Roman"/>
          <w:i/>
          <w:sz w:val="24"/>
          <w:szCs w:val="24"/>
        </w:rPr>
        <w:t>Zakonom o radu</w:t>
      </w:r>
      <w:r w:rsidRPr="00185DD1">
        <w:rPr>
          <w:rFonts w:ascii="Times New Roman" w:hAnsi="Times New Roman" w:cs="Times New Roman"/>
          <w:sz w:val="24"/>
          <w:szCs w:val="24"/>
        </w:rPr>
        <w:t xml:space="preserve">, kao općem propisu kojim se u Republici Hrvatskoj uređuju radni odnosi, propisana je dužnost u odnosu na sve poslodavce, kako za vrijeme zasnivanja radnog odnosa, tako i za cijelo vrijeme trajanja toga odnosa, da vode računa o tome da kod osobe koja je u redovitom kontaktu s djetetom i maloljetnikom ne postoji neka od </w:t>
      </w:r>
      <w:r w:rsidRPr="0022259E">
        <w:rPr>
          <w:rFonts w:ascii="Times New Roman" w:hAnsi="Times New Roman" w:cs="Times New Roman"/>
          <w:i/>
          <w:sz w:val="24"/>
          <w:szCs w:val="24"/>
        </w:rPr>
        <w:t xml:space="preserve">Zakonom </w:t>
      </w:r>
      <w:r w:rsidRPr="00185DD1">
        <w:rPr>
          <w:rFonts w:ascii="Times New Roman" w:hAnsi="Times New Roman" w:cs="Times New Roman"/>
          <w:sz w:val="24"/>
          <w:szCs w:val="24"/>
        </w:rPr>
        <w:t>propisanih zapreka</w:t>
      </w:r>
      <w:r w:rsidR="003F1E32">
        <w:rPr>
          <w:rFonts w:ascii="Times New Roman" w:hAnsi="Times New Roman" w:cs="Times New Roman"/>
          <w:sz w:val="24"/>
          <w:szCs w:val="24"/>
          <w:vertAlign w:val="superscript"/>
        </w:rPr>
        <w:t>3</w:t>
      </w:r>
      <w:r w:rsidRPr="00185DD1">
        <w:rPr>
          <w:rFonts w:ascii="Times New Roman" w:hAnsi="Times New Roman" w:cs="Times New Roman"/>
          <w:sz w:val="24"/>
          <w:szCs w:val="24"/>
        </w:rPr>
        <w:t>, odnosno da takvoj osobi onemogući kontakt s djetetom ili maloljetnikom.</w:t>
      </w:r>
      <w:r w:rsidRPr="00185DD1">
        <w:rPr>
          <w:rFonts w:ascii="Times New Roman" w:hAnsi="Times New Roman" w:cs="Times New Roman"/>
          <w:bCs/>
          <w:sz w:val="24"/>
          <w:szCs w:val="24"/>
          <w:lang w:eastAsia="hr-HR"/>
        </w:rPr>
        <w:t xml:space="preserve"> Poslodavac koji zapošljava maloljetnika ili provodi učenje temeljeno na radu, povremeni rad redovitog učenika prema posebnom propisu, odnosno koji je organizator aktivnosti u kojima sudjeluju djeca i maloljetnici dužan je za osobu koja je u redovitom kontaktu s djetetom i maloljetnikom pribaviti odgovarajuće uvjerenje iz kaznene evidencije koje izdaje Ministarstvo pravosuđa i uprave te uvjerenja da se ne vodi kazneni postupak koje izdaju općinski sudovi.</w:t>
      </w:r>
      <w:r w:rsidR="003F1E32">
        <w:rPr>
          <w:rFonts w:ascii="Times New Roman" w:hAnsi="Times New Roman" w:cs="Times New Roman"/>
          <w:bCs/>
          <w:sz w:val="24"/>
          <w:szCs w:val="24"/>
          <w:vertAlign w:val="superscript"/>
          <w:lang w:eastAsia="hr-HR"/>
        </w:rPr>
        <w:t>4</w:t>
      </w:r>
      <w:r w:rsidR="008A375E">
        <w:rPr>
          <w:rFonts w:ascii="Times New Roman" w:eastAsia="Times New Roman" w:hAnsi="Times New Roman" w:cs="Times New Roman"/>
          <w:bCs/>
          <w:sz w:val="24"/>
          <w:szCs w:val="24"/>
          <w:lang w:eastAsia="hr-HR"/>
        </w:rPr>
        <w:t xml:space="preserve">      </w:t>
      </w:r>
    </w:p>
    <w:p w14:paraId="71EFEE19" w14:textId="4F2AD978" w:rsidR="003F1E32" w:rsidRDefault="008A375E" w:rsidP="0022259E">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Tijela javne vlasti, ustanove</w:t>
      </w:r>
      <w:r w:rsidRPr="00DD41AC">
        <w:t xml:space="preserve"> </w:t>
      </w:r>
      <w:r w:rsidRPr="00DD41AC">
        <w:rPr>
          <w:rFonts w:ascii="Times New Roman" w:eastAsia="Times New Roman" w:hAnsi="Times New Roman" w:cs="Times New Roman"/>
          <w:bCs/>
          <w:sz w:val="24"/>
          <w:szCs w:val="24"/>
          <w:lang w:eastAsia="hr-HR"/>
        </w:rPr>
        <w:t xml:space="preserve"> u postupcima zaštite prava i interesa djece</w:t>
      </w:r>
      <w:r>
        <w:rPr>
          <w:rFonts w:ascii="Times New Roman" w:eastAsia="Times New Roman" w:hAnsi="Times New Roman" w:cs="Times New Roman"/>
          <w:bCs/>
          <w:sz w:val="24"/>
          <w:szCs w:val="24"/>
          <w:lang w:eastAsia="hr-HR"/>
        </w:rPr>
        <w:t>,</w:t>
      </w:r>
      <w:r w:rsidRPr="00DD41AC">
        <w:rPr>
          <w:rFonts w:ascii="Times New Roman" w:eastAsia="Times New Roman" w:hAnsi="Times New Roman" w:cs="Times New Roman"/>
          <w:bCs/>
          <w:sz w:val="24"/>
          <w:szCs w:val="24"/>
          <w:lang w:eastAsia="hr-HR"/>
        </w:rPr>
        <w:t xml:space="preserve"> kao i u postupcima povjeravanja određenih poslova i zadataka u radu s djecom </w:t>
      </w:r>
      <w:r>
        <w:rPr>
          <w:rFonts w:ascii="Times New Roman" w:eastAsia="Times New Roman" w:hAnsi="Times New Roman" w:cs="Times New Roman"/>
          <w:bCs/>
          <w:sz w:val="24"/>
          <w:szCs w:val="24"/>
          <w:lang w:eastAsia="hr-HR"/>
        </w:rPr>
        <w:t xml:space="preserve">kojima obveza provjere prethodne osuđivanosti za određena kaznena djela proizlazi iz odredbi posebnih zakona (npr. </w:t>
      </w:r>
      <w:r w:rsidRPr="00534F1D">
        <w:rPr>
          <w:rFonts w:ascii="Times New Roman" w:eastAsia="Times New Roman" w:hAnsi="Times New Roman" w:cs="Times New Roman"/>
          <w:bCs/>
          <w:i/>
          <w:sz w:val="24"/>
          <w:szCs w:val="24"/>
          <w:lang w:eastAsia="hr-HR"/>
        </w:rPr>
        <w:t xml:space="preserve">Zakon o odgoju i obrazovanju u osnovnoj i srednjoj školi, Zakon o socijalnoj skrbi, Zakon o predškolskom odgoju i obrazovanju, Zakon o sportu, Zakon o </w:t>
      </w:r>
      <w:proofErr w:type="spellStart"/>
      <w:r w:rsidRPr="00534F1D">
        <w:rPr>
          <w:rFonts w:ascii="Times New Roman" w:eastAsia="Times New Roman" w:hAnsi="Times New Roman" w:cs="Times New Roman"/>
          <w:bCs/>
          <w:i/>
          <w:sz w:val="24"/>
          <w:szCs w:val="24"/>
          <w:lang w:eastAsia="hr-HR"/>
        </w:rPr>
        <w:t>udomiteljstvu</w:t>
      </w:r>
      <w:proofErr w:type="spellEnd"/>
      <w:r>
        <w:rPr>
          <w:rFonts w:ascii="Times New Roman" w:eastAsia="Times New Roman" w:hAnsi="Times New Roman" w:cs="Times New Roman"/>
          <w:bCs/>
          <w:sz w:val="24"/>
          <w:szCs w:val="24"/>
          <w:lang w:eastAsia="hr-HR"/>
        </w:rPr>
        <w:t xml:space="preserve"> i dr.) posebno uvjerenje mogu zatražiti bez suglasnosti osobe za koju se traže putem obrasca </w:t>
      </w:r>
      <w:proofErr w:type="spellStart"/>
      <w:r w:rsidR="00CF718B">
        <w:rPr>
          <w:rFonts w:ascii="Times New Roman" w:eastAsia="Times New Roman" w:hAnsi="Times New Roman" w:cs="Times New Roman"/>
          <w:bCs/>
          <w:sz w:val="24"/>
          <w:szCs w:val="24"/>
          <w:lang w:eastAsia="hr-HR"/>
        </w:rPr>
        <w:t>III.a</w:t>
      </w:r>
      <w:proofErr w:type="spellEnd"/>
      <w:r w:rsidR="00CF718B">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propisanog </w:t>
      </w:r>
      <w:r w:rsidRPr="00534F1D">
        <w:rPr>
          <w:rFonts w:ascii="Times New Roman" w:eastAsia="Times New Roman" w:hAnsi="Times New Roman" w:cs="Times New Roman"/>
          <w:bCs/>
          <w:i/>
          <w:sz w:val="24"/>
          <w:szCs w:val="24"/>
          <w:lang w:eastAsia="hr-HR"/>
        </w:rPr>
        <w:t>Pravilnikom o kaznenoj evidenciji</w:t>
      </w:r>
      <w:r w:rsidRPr="00E530DD">
        <w:rPr>
          <w:rFonts w:ascii="Times New Roman" w:eastAsia="Times New Roman" w:hAnsi="Times New Roman" w:cs="Times New Roman"/>
          <w:bCs/>
          <w:sz w:val="24"/>
          <w:szCs w:val="24"/>
          <w:lang w:eastAsia="hr-HR"/>
        </w:rPr>
        <w:t xml:space="preserve"> </w:t>
      </w:r>
      <w:r w:rsidR="00CF718B">
        <w:rPr>
          <w:rFonts w:ascii="Times New Roman" w:eastAsia="Times New Roman" w:hAnsi="Times New Roman" w:cs="Times New Roman"/>
          <w:bCs/>
          <w:sz w:val="24"/>
          <w:szCs w:val="24"/>
          <w:lang w:eastAsia="hr-HR"/>
        </w:rPr>
        <w:t>(</w:t>
      </w:r>
      <w:r w:rsidRPr="00CF718B">
        <w:rPr>
          <w:rFonts w:ascii="Times New Roman" w:eastAsia="Times New Roman" w:hAnsi="Times New Roman" w:cs="Times New Roman"/>
          <w:bCs/>
          <w:sz w:val="24"/>
          <w:szCs w:val="24"/>
          <w:lang w:eastAsia="hr-HR"/>
        </w:rPr>
        <w:t>Narodne novine</w:t>
      </w:r>
      <w:r w:rsidR="00CF718B">
        <w:rPr>
          <w:rFonts w:ascii="Times New Roman" w:eastAsia="Times New Roman" w:hAnsi="Times New Roman" w:cs="Times New Roman"/>
          <w:bCs/>
          <w:sz w:val="24"/>
          <w:szCs w:val="24"/>
          <w:lang w:eastAsia="hr-HR"/>
        </w:rPr>
        <w:t xml:space="preserve">, </w:t>
      </w:r>
      <w:r w:rsidRPr="00CF718B">
        <w:rPr>
          <w:rFonts w:ascii="Times New Roman" w:eastAsia="Times New Roman" w:hAnsi="Times New Roman" w:cs="Times New Roman"/>
          <w:bCs/>
          <w:sz w:val="24"/>
          <w:szCs w:val="24"/>
          <w:lang w:eastAsia="hr-HR"/>
        </w:rPr>
        <w:t xml:space="preserve"> broj </w:t>
      </w:r>
      <w:r w:rsidR="00CF718B">
        <w:rPr>
          <w:rFonts w:ascii="Times New Roman" w:eastAsia="Times New Roman" w:hAnsi="Times New Roman" w:cs="Times New Roman"/>
          <w:bCs/>
          <w:sz w:val="24"/>
          <w:szCs w:val="24"/>
          <w:lang w:eastAsia="hr-HR"/>
        </w:rPr>
        <w:t>37/2021 i 39/2021</w:t>
      </w:r>
      <w:r w:rsidRPr="00CF718B">
        <w:rPr>
          <w:rFonts w:ascii="Times New Roman" w:eastAsia="Times New Roman" w:hAnsi="Times New Roman" w:cs="Times New Roman"/>
          <w:bCs/>
          <w:sz w:val="24"/>
          <w:szCs w:val="24"/>
          <w:lang w:eastAsia="hr-HR"/>
        </w:rPr>
        <w:t>)</w:t>
      </w:r>
      <w:r w:rsidR="003F1E32">
        <w:rPr>
          <w:rFonts w:ascii="Times New Roman" w:eastAsia="Times New Roman" w:hAnsi="Times New Roman" w:cs="Times New Roman"/>
          <w:bCs/>
          <w:sz w:val="24"/>
          <w:szCs w:val="24"/>
          <w:vertAlign w:val="superscript"/>
          <w:lang w:eastAsia="hr-HR"/>
        </w:rPr>
        <w:t>5</w:t>
      </w:r>
      <w:r w:rsidRPr="00CF718B">
        <w:rPr>
          <w:rFonts w:ascii="Times New Roman" w:eastAsia="Times New Roman" w:hAnsi="Times New Roman" w:cs="Times New Roman"/>
          <w:bCs/>
          <w:sz w:val="24"/>
          <w:szCs w:val="24"/>
          <w:lang w:eastAsia="hr-HR"/>
        </w:rPr>
        <w:t>.</w:t>
      </w:r>
    </w:p>
    <w:p w14:paraId="4FC7E587" w14:textId="295C5C08" w:rsidR="003F1E32" w:rsidRPr="00DE11A5" w:rsidRDefault="003F1E32" w:rsidP="003F1E32">
      <w:pPr>
        <w:pStyle w:val="Tekstfusnote"/>
        <w:rPr>
          <w:color w:val="auto"/>
        </w:rPr>
      </w:pPr>
      <w:r w:rsidRPr="003F1E32">
        <w:rPr>
          <w:color w:val="auto"/>
          <w:vertAlign w:val="superscript"/>
        </w:rPr>
        <w:t xml:space="preserve">1 </w:t>
      </w:r>
      <w:r w:rsidRPr="00DE11A5">
        <w:rPr>
          <w:color w:val="auto"/>
        </w:rPr>
        <w:t xml:space="preserve">Članak 14. </w:t>
      </w:r>
      <w:r w:rsidRPr="00534F1D">
        <w:rPr>
          <w:i/>
          <w:color w:val="auto"/>
        </w:rPr>
        <w:t>Zakona o pravnim posljedicama osude, kaznenoj evidenciji i rehabilitaciji</w:t>
      </w:r>
      <w:r w:rsidRPr="00DE11A5">
        <w:rPr>
          <w:color w:val="auto"/>
        </w:rPr>
        <w:t xml:space="preserve"> (Narodne novine, br.  143/12, 105/15, 32/17, 53/22)</w:t>
      </w:r>
    </w:p>
    <w:p w14:paraId="42BD4EF3" w14:textId="77777777" w:rsidR="003F1E32" w:rsidRDefault="003F1E32" w:rsidP="003F1E32">
      <w:pPr>
        <w:pStyle w:val="Tekstfusnote"/>
        <w:rPr>
          <w:i/>
          <w:iCs/>
          <w:color w:val="auto"/>
        </w:rPr>
      </w:pPr>
      <w:r w:rsidRPr="00DE11A5">
        <w:rPr>
          <w:i/>
          <w:iCs/>
          <w:color w:val="auto"/>
        </w:rPr>
        <w:t xml:space="preserve">(2) Iznimno, kada se radi o zasnivanju radnog odnosa ili povjeravanju poslova čije obavljanje podrazumijeva redovite kontakte s djecom, poslodavac </w:t>
      </w:r>
      <w:r w:rsidRPr="00DE11A5">
        <w:rPr>
          <w:b/>
          <w:bCs/>
          <w:i/>
          <w:iCs/>
          <w:color w:val="auto"/>
        </w:rPr>
        <w:t>mora, uz suglasnost osobe za koju se podaci traže</w:t>
      </w:r>
      <w:r w:rsidRPr="00DE11A5">
        <w:rPr>
          <w:i/>
          <w:iCs/>
          <w:color w:val="auto"/>
        </w:rPr>
        <w:t>, zatražiti izdavanje posebnog uvjerenja o podacima iz članka 13. stavka 4. ovoga Zakona.</w:t>
      </w:r>
    </w:p>
    <w:p w14:paraId="387AEAA3" w14:textId="5B3D8863" w:rsidR="003F1E32" w:rsidRDefault="003F1E32" w:rsidP="003F1E32">
      <w:pPr>
        <w:pStyle w:val="Tekstfusnote"/>
        <w:rPr>
          <w:color w:val="auto"/>
        </w:rPr>
      </w:pPr>
      <w:r>
        <w:rPr>
          <w:color w:val="auto"/>
          <w:vertAlign w:val="superscript"/>
        </w:rPr>
        <w:lastRenderedPageBreak/>
        <w:t xml:space="preserve">2 </w:t>
      </w:r>
      <w:r w:rsidRPr="00DE11A5">
        <w:rPr>
          <w:color w:val="auto"/>
        </w:rPr>
        <w:t xml:space="preserve">Članak 13. </w:t>
      </w:r>
      <w:r w:rsidRPr="00534F1D">
        <w:rPr>
          <w:i/>
          <w:color w:val="auto"/>
        </w:rPr>
        <w:t>Zakona  o pravnim posljedicama osude, kaznenoj evidenciji i rehabilitaciji</w:t>
      </w:r>
      <w:r w:rsidRPr="00DE11A5">
        <w:rPr>
          <w:color w:val="auto"/>
        </w:rPr>
        <w:t xml:space="preserve"> </w:t>
      </w:r>
      <w:r w:rsidRPr="00E0045B">
        <w:rPr>
          <w:color w:val="auto"/>
        </w:rPr>
        <w:t>(Narodne novine, br.  143/12, 105/15, 32/17, 53/22)</w:t>
      </w:r>
    </w:p>
    <w:p w14:paraId="6345BC48" w14:textId="65379214" w:rsidR="003F1E32" w:rsidRDefault="003F1E32" w:rsidP="003F1E32">
      <w:pPr>
        <w:pStyle w:val="Tekstfusnote"/>
        <w:rPr>
          <w:color w:val="auto"/>
        </w:rPr>
      </w:pPr>
      <w:r>
        <w:rPr>
          <w:color w:val="auto"/>
          <w:vertAlign w:val="superscript"/>
        </w:rPr>
        <w:t>3</w:t>
      </w:r>
      <w:r w:rsidRPr="0022259E">
        <w:rPr>
          <w:color w:val="auto"/>
        </w:rPr>
        <w:t xml:space="preserve">Članak 19.b </w:t>
      </w:r>
      <w:r w:rsidRPr="0022259E">
        <w:rPr>
          <w:i/>
          <w:color w:val="auto"/>
        </w:rPr>
        <w:t>Zakona o radu</w:t>
      </w:r>
      <w:r w:rsidRPr="0022259E">
        <w:rPr>
          <w:color w:val="auto"/>
        </w:rPr>
        <w:t xml:space="preserve"> (Narodne novine, br. 93/14, 127/17, 89/19 i 151/22)</w:t>
      </w:r>
    </w:p>
    <w:p w14:paraId="747C4E0A" w14:textId="57C8EC77" w:rsidR="003F1E32" w:rsidRDefault="003F1E32" w:rsidP="003F1E32">
      <w:pPr>
        <w:pStyle w:val="Tekstfusnote"/>
        <w:rPr>
          <w:color w:val="auto"/>
        </w:rPr>
      </w:pPr>
      <w:r>
        <w:rPr>
          <w:rStyle w:val="Hiperveza"/>
          <w:color w:val="auto"/>
          <w:vertAlign w:val="superscript"/>
        </w:rPr>
        <w:t>4</w:t>
      </w:r>
      <w:hyperlink r:id="rId8" w:history="1">
        <w:r w:rsidRPr="00255E7F">
          <w:rPr>
            <w:rStyle w:val="Hiperveza"/>
            <w:color w:val="auto"/>
          </w:rPr>
          <w:t>https://mpu.gov.hr/posebno-uvjerenje-iz-kaznene-evidencije-koje-stranka-ne-moze-sama-za-sebe-zatraziti-po-sluzbenoj-duznosti-trazi-nadlezno-tijelo/21497</w:t>
        </w:r>
      </w:hyperlink>
      <w:r w:rsidRPr="00255E7F">
        <w:rPr>
          <w:color w:val="auto"/>
        </w:rPr>
        <w:t xml:space="preserve"> </w:t>
      </w:r>
    </w:p>
    <w:p w14:paraId="529BA7A3" w14:textId="27DAC5B2" w:rsidR="003F1E32" w:rsidRPr="00DE11A5" w:rsidRDefault="003F1E32" w:rsidP="003F1E32">
      <w:pPr>
        <w:pStyle w:val="Tekstfusnote"/>
        <w:rPr>
          <w:i/>
          <w:iCs/>
          <w:color w:val="auto"/>
        </w:rPr>
      </w:pPr>
      <w:r>
        <w:rPr>
          <w:color w:val="auto"/>
          <w:vertAlign w:val="superscript"/>
        </w:rPr>
        <w:t>5</w:t>
      </w:r>
      <w:r w:rsidRPr="00255E7F">
        <w:rPr>
          <w:color w:val="auto"/>
        </w:rPr>
        <w:t xml:space="preserve">Ministarstvo pravosuđa i uprave </w:t>
      </w:r>
      <w:hyperlink r:id="rId9" w:history="1">
        <w:r w:rsidRPr="00255E7F">
          <w:rPr>
            <w:rStyle w:val="Hiperveza"/>
            <w:color w:val="auto"/>
          </w:rPr>
          <w:t>https://mpu.gov.hr/obrasci-21423/21423</w:t>
        </w:r>
      </w:hyperlink>
    </w:p>
    <w:p w14:paraId="39E5B24D" w14:textId="77777777" w:rsidR="00F10AF3" w:rsidRDefault="008A375E" w:rsidP="001B7335">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Pr="00E530DD">
        <w:rPr>
          <w:rFonts w:ascii="Times New Roman" w:eastAsia="Times New Roman" w:hAnsi="Times New Roman" w:cs="Times New Roman"/>
          <w:bCs/>
          <w:sz w:val="24"/>
          <w:szCs w:val="24"/>
          <w:lang w:eastAsia="hr-HR"/>
        </w:rPr>
        <w:t xml:space="preserve"> </w:t>
      </w:r>
    </w:p>
    <w:p w14:paraId="68ADBF8B" w14:textId="77777777" w:rsidR="00F10AF3" w:rsidRDefault="00F10AF3" w:rsidP="001B7335">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p>
    <w:p w14:paraId="449D30FE" w14:textId="3BF6086B" w:rsidR="001B7335" w:rsidRPr="001B7335" w:rsidRDefault="008A375E" w:rsidP="001B7335">
      <w:pPr>
        <w:autoSpaceDE w:val="0"/>
        <w:autoSpaceDN w:val="0"/>
        <w:adjustRightInd w:val="0"/>
        <w:spacing w:after="0" w:line="360" w:lineRule="auto"/>
        <w:ind w:firstLine="708"/>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bCs/>
          <w:sz w:val="24"/>
          <w:szCs w:val="24"/>
          <w:lang w:eastAsia="hr-HR"/>
        </w:rPr>
        <w:t xml:space="preserve"> </w:t>
      </w:r>
      <w:r w:rsidR="001B7335" w:rsidRPr="001B7335">
        <w:rPr>
          <w:rFonts w:ascii="Times New Roman" w:eastAsia="Times New Roman" w:hAnsi="Times New Roman" w:cs="Times New Roman"/>
          <w:sz w:val="24"/>
          <w:szCs w:val="24"/>
          <w:u w:val="single"/>
          <w:lang w:eastAsia="hr-HR"/>
        </w:rPr>
        <w:t>O Protokolu</w:t>
      </w:r>
    </w:p>
    <w:p w14:paraId="6057483F" w14:textId="063A49A2" w:rsidR="00CF718B"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Calibri" w:hAnsi="Times New Roman" w:cs="Times New Roman"/>
          <w:sz w:val="24"/>
          <w:szCs w:val="24"/>
        </w:rPr>
        <w:t xml:space="preserve">U razdoblju od donošenja prethodnog </w:t>
      </w:r>
      <w:r w:rsidRPr="00534F1D">
        <w:rPr>
          <w:rFonts w:ascii="Times New Roman" w:eastAsia="Calibri" w:hAnsi="Times New Roman" w:cs="Times New Roman"/>
          <w:i/>
          <w:sz w:val="24"/>
          <w:szCs w:val="24"/>
        </w:rPr>
        <w:t>Protokola</w:t>
      </w:r>
      <w:r w:rsidRPr="001B7335">
        <w:rPr>
          <w:rFonts w:ascii="Times New Roman" w:eastAsia="Calibri" w:hAnsi="Times New Roman" w:cs="Times New Roman"/>
          <w:sz w:val="24"/>
          <w:szCs w:val="24"/>
        </w:rPr>
        <w:t xml:space="preserve">, kojeg je Vlada Republike Hrvatske donijela na svojoj sjednici održanoj 26. srpnja 2018. godine, do danas, uslijedile su vrlo značajne izmjene kaznenog zakonodavstva koje izravno utječu na sadržaj </w:t>
      </w:r>
      <w:r w:rsidRPr="00534F1D">
        <w:rPr>
          <w:rFonts w:ascii="Times New Roman" w:eastAsia="Calibri" w:hAnsi="Times New Roman" w:cs="Times New Roman"/>
          <w:i/>
          <w:sz w:val="24"/>
          <w:szCs w:val="24"/>
        </w:rPr>
        <w:t>Protokola</w:t>
      </w:r>
      <w:r w:rsidRPr="001B7335">
        <w:rPr>
          <w:rFonts w:ascii="Times New Roman" w:eastAsia="Calibri" w:hAnsi="Times New Roman" w:cs="Times New Roman"/>
          <w:sz w:val="24"/>
          <w:szCs w:val="24"/>
        </w:rPr>
        <w:t xml:space="preserve">. Tu, svakako, treba posebno istaknuti izmjene </w:t>
      </w:r>
      <w:r w:rsidRPr="00534F1D">
        <w:rPr>
          <w:rFonts w:ascii="Times New Roman" w:eastAsia="Calibri" w:hAnsi="Times New Roman" w:cs="Times New Roman"/>
          <w:i/>
          <w:sz w:val="24"/>
          <w:szCs w:val="24"/>
        </w:rPr>
        <w:t>Kaznenog zakona, Zakona o kaznenom postupku</w:t>
      </w:r>
      <w:r w:rsidR="00783E4B">
        <w:rPr>
          <w:rFonts w:ascii="Times New Roman" w:eastAsia="Calibri" w:hAnsi="Times New Roman" w:cs="Times New Roman"/>
          <w:sz w:val="24"/>
          <w:szCs w:val="24"/>
        </w:rPr>
        <w:t xml:space="preserve"> (prilog 3.), kao i </w:t>
      </w:r>
      <w:r w:rsidRPr="00534F1D">
        <w:rPr>
          <w:rFonts w:ascii="Times New Roman" w:eastAsia="Calibri" w:hAnsi="Times New Roman" w:cs="Times New Roman"/>
          <w:i/>
          <w:sz w:val="24"/>
          <w:szCs w:val="24"/>
        </w:rPr>
        <w:t>Zakona o zaštiti od nasilja u obitelji</w:t>
      </w:r>
      <w:r w:rsidRPr="001B7335">
        <w:rPr>
          <w:rFonts w:ascii="Times New Roman" w:eastAsia="Calibri" w:hAnsi="Times New Roman" w:cs="Times New Roman"/>
          <w:sz w:val="24"/>
          <w:szCs w:val="24"/>
        </w:rPr>
        <w:t>.</w:t>
      </w:r>
      <w:r w:rsidR="00F05DC5">
        <w:rPr>
          <w:rFonts w:ascii="Times New Roman" w:eastAsia="Calibri" w:hAnsi="Times New Roman" w:cs="Times New Roman"/>
          <w:sz w:val="24"/>
          <w:szCs w:val="24"/>
        </w:rPr>
        <w:t xml:space="preserve"> </w:t>
      </w:r>
    </w:p>
    <w:p w14:paraId="44C297C1" w14:textId="05C06C4A" w:rsidR="001B7335" w:rsidRPr="00F10AF3"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vertAlign w:val="superscript"/>
          <w:lang w:eastAsia="hr-HR"/>
        </w:rPr>
      </w:pPr>
      <w:r w:rsidRPr="00534F1D">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je razvijen kako bi osigurao trenutnu, suosjećajnu, rodno i kulturalno osjetljivu sveobuhvatnu pomoć i potporu žrtvi od strane svih nadležnih institucija.</w:t>
      </w:r>
      <w:r w:rsidR="00F10AF3">
        <w:rPr>
          <w:rFonts w:ascii="Times New Roman" w:eastAsia="Times New Roman" w:hAnsi="Times New Roman" w:cs="Times New Roman"/>
          <w:sz w:val="24"/>
          <w:szCs w:val="24"/>
          <w:vertAlign w:val="superscript"/>
          <w:lang w:eastAsia="hr-HR"/>
        </w:rPr>
        <w:t>6</w:t>
      </w:r>
    </w:p>
    <w:p w14:paraId="78449BEE" w14:textId="77777777"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Ciljevi </w:t>
      </w:r>
      <w:r w:rsidRPr="00534F1D">
        <w:rPr>
          <w:rFonts w:ascii="Times New Roman" w:eastAsia="Times New Roman" w:hAnsi="Times New Roman" w:cs="Times New Roman"/>
          <w:i/>
          <w:sz w:val="24"/>
          <w:szCs w:val="24"/>
          <w:lang w:eastAsia="hr-HR"/>
        </w:rPr>
        <w:t>Protokola</w:t>
      </w:r>
      <w:r w:rsidRPr="001B7335">
        <w:rPr>
          <w:rFonts w:ascii="Times New Roman" w:eastAsia="Times New Roman" w:hAnsi="Times New Roman" w:cs="Times New Roman"/>
          <w:sz w:val="24"/>
          <w:szCs w:val="24"/>
          <w:lang w:eastAsia="hr-HR"/>
        </w:rPr>
        <w:t xml:space="preserve"> su:</w:t>
      </w:r>
    </w:p>
    <w:p w14:paraId="7B1EEAF9" w14:textId="3EE7345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uvođenje standardiziranog postupka prema žrtvama seksualnog nasilja bez obzira na njihovu dob, mjesto u kojem im se nasilje dogodilo, spol i/ili druge osobne karakteristike. Standardizirani postupak osigurava jedinstvenu praksu svih nadležnih tijela i institucija u Republici Hrvatskoj te pružanje kvalitetne, učinkovite</w:t>
      </w:r>
      <w:r w:rsidR="00783E4B">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prema žrtvi usmjerene pomoći i potpore;</w:t>
      </w:r>
    </w:p>
    <w:p w14:paraId="6C2959DA" w14:textId="5DA2A6B3"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upoznavanje svih osoba iz državnih institucija, tijela i organizacija civilnog društva koje rade na problemu seks</w:t>
      </w:r>
      <w:r w:rsidR="00783E4B">
        <w:rPr>
          <w:rFonts w:ascii="Times New Roman" w:eastAsia="Times New Roman" w:hAnsi="Times New Roman" w:cs="Times New Roman"/>
          <w:sz w:val="24"/>
          <w:szCs w:val="24"/>
          <w:lang w:eastAsia="hr-HR"/>
        </w:rPr>
        <w:t>ualnog nasilja</w:t>
      </w:r>
      <w:r w:rsidRPr="001B7335">
        <w:rPr>
          <w:rFonts w:ascii="Times New Roman" w:eastAsia="Times New Roman" w:hAnsi="Times New Roman" w:cs="Times New Roman"/>
          <w:sz w:val="24"/>
          <w:szCs w:val="24"/>
          <w:lang w:eastAsia="hr-HR"/>
        </w:rPr>
        <w:t xml:space="preserve"> s mogućnostima, pravima i obvezama svakog od relevantnih čimbenika u procesu prijave i procesuiranja nasilja te skrbi za žrtve seksualnog nasilja;</w:t>
      </w:r>
    </w:p>
    <w:p w14:paraId="0968E2BB"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dugoročni utjecaj na smanjenje seksualnog nasilja, očekujući povećanje vjerojatnosti njegove prijave, procesuiranja i osude počinitelja te ustanovljavanje sustavnih i učinkovitih mehanizama zaštite i pomoći žrtvama ovog kaznenog djela;</w:t>
      </w:r>
    </w:p>
    <w:p w14:paraId="17CECE04"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4) osiguravanje pravovremene i suosjećajne, prema žrtvi usmjerene skrbi, koja osigurava emocionalnu potporu i smanjuje rizik od daljnjeg razvoja traumatskih poremećaja žrtve; </w:t>
      </w:r>
    </w:p>
    <w:p w14:paraId="73C23E20"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uspostavljanje efikasne i operativne procedure koja će osigurati brz i koordinirani postupak zaštite žrtava seksualnog nasilja;</w:t>
      </w:r>
    </w:p>
    <w:p w14:paraId="7DD6472F" w14:textId="77777777" w:rsid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uspostavljanje neophodne suradnje među stručnjacima i stručnjakinjama iz svih sustava, radi koordiniranog djelovanja, razmjene informacija u cilju pomoći i podrške žrtvama seksualnog nasilja;</w:t>
      </w:r>
    </w:p>
    <w:p w14:paraId="4150364F" w14:textId="57CA44DB" w:rsidR="00F10AF3" w:rsidRPr="00F53075" w:rsidRDefault="00F10AF3" w:rsidP="00F10AF3">
      <w:pPr>
        <w:autoSpaceDE w:val="0"/>
        <w:autoSpaceDN w:val="0"/>
        <w:adjustRightInd w:val="0"/>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vertAlign w:val="superscript"/>
          <w:lang w:eastAsia="hr-HR"/>
        </w:rPr>
        <w:t xml:space="preserve">6 </w:t>
      </w:r>
      <w:r w:rsidRPr="00F53075">
        <w:rPr>
          <w:rFonts w:ascii="Times New Roman" w:eastAsia="Times New Roman" w:hAnsi="Times New Roman" w:cs="Times New Roman"/>
          <w:sz w:val="20"/>
          <w:szCs w:val="20"/>
          <w:lang w:eastAsia="hr-HR"/>
        </w:rPr>
        <w:t xml:space="preserve">Prvi </w:t>
      </w:r>
      <w:r w:rsidRPr="00534F1D">
        <w:rPr>
          <w:rFonts w:ascii="Times New Roman" w:eastAsia="Times New Roman" w:hAnsi="Times New Roman" w:cs="Times New Roman"/>
          <w:i/>
          <w:sz w:val="20"/>
          <w:szCs w:val="20"/>
          <w:lang w:eastAsia="hr-HR"/>
        </w:rPr>
        <w:t xml:space="preserve">Protokol </w:t>
      </w:r>
      <w:r w:rsidRPr="00F53075">
        <w:rPr>
          <w:rFonts w:ascii="Times New Roman" w:eastAsia="Times New Roman" w:hAnsi="Times New Roman" w:cs="Times New Roman"/>
          <w:sz w:val="20"/>
          <w:szCs w:val="20"/>
          <w:lang w:eastAsia="hr-HR"/>
        </w:rPr>
        <w:t xml:space="preserve">o postupanju u slučaju seksualnog nasilja, Vlada je usvojila 2012. godine, a temeljio se na tada važećim zakonima i </w:t>
      </w:r>
      <w:proofErr w:type="spellStart"/>
      <w:r w:rsidRPr="00F53075">
        <w:rPr>
          <w:rFonts w:ascii="Times New Roman" w:eastAsia="Times New Roman" w:hAnsi="Times New Roman" w:cs="Times New Roman"/>
          <w:sz w:val="20"/>
          <w:szCs w:val="20"/>
          <w:lang w:eastAsia="hr-HR"/>
        </w:rPr>
        <w:t>podzakonskim</w:t>
      </w:r>
      <w:proofErr w:type="spellEnd"/>
      <w:r w:rsidRPr="00F53075">
        <w:rPr>
          <w:rFonts w:ascii="Times New Roman" w:eastAsia="Times New Roman" w:hAnsi="Times New Roman" w:cs="Times New Roman"/>
          <w:sz w:val="20"/>
          <w:szCs w:val="20"/>
          <w:lang w:eastAsia="hr-HR"/>
        </w:rPr>
        <w:t xml:space="preserve"> aktima, na </w:t>
      </w:r>
      <w:r w:rsidRPr="00F53075">
        <w:rPr>
          <w:rFonts w:ascii="Times New Roman" w:eastAsia="Times New Roman" w:hAnsi="Times New Roman" w:cs="Times New Roman"/>
          <w:i/>
          <w:sz w:val="20"/>
          <w:szCs w:val="20"/>
          <w:lang w:eastAsia="hr-HR"/>
        </w:rPr>
        <w:t xml:space="preserve">Preporuci </w:t>
      </w:r>
      <w:proofErr w:type="spellStart"/>
      <w:r w:rsidRPr="00F53075">
        <w:rPr>
          <w:rFonts w:ascii="Times New Roman" w:eastAsia="Times New Roman" w:hAnsi="Times New Roman" w:cs="Times New Roman"/>
          <w:i/>
          <w:sz w:val="20"/>
          <w:szCs w:val="20"/>
          <w:lang w:eastAsia="hr-HR"/>
        </w:rPr>
        <w:t>Rec</w:t>
      </w:r>
      <w:proofErr w:type="spellEnd"/>
      <w:r w:rsidRPr="00F53075">
        <w:rPr>
          <w:rFonts w:ascii="Times New Roman" w:eastAsia="Times New Roman" w:hAnsi="Times New Roman" w:cs="Times New Roman"/>
          <w:i/>
          <w:sz w:val="20"/>
          <w:szCs w:val="20"/>
          <w:lang w:eastAsia="hr-HR"/>
        </w:rPr>
        <w:t xml:space="preserve">(2002)5 Odbora ministara Vijeća Europe državama članicama o zaštiti žena od nasilja i Memorandumu s objašnjenjima, </w:t>
      </w:r>
      <w:r w:rsidRPr="00F53075">
        <w:rPr>
          <w:rFonts w:ascii="Times New Roman" w:eastAsia="Times New Roman" w:hAnsi="Times New Roman" w:cs="Times New Roman"/>
          <w:sz w:val="20"/>
          <w:szCs w:val="20"/>
          <w:lang w:eastAsia="hr-HR"/>
        </w:rPr>
        <w:t xml:space="preserve">a sadržajno ishodište je nalazio i u obvezama propisanim </w:t>
      </w:r>
      <w:r w:rsidRPr="00F53075">
        <w:rPr>
          <w:rFonts w:ascii="Times New Roman" w:eastAsia="Times New Roman" w:hAnsi="Times New Roman" w:cs="Times New Roman"/>
          <w:i/>
          <w:sz w:val="20"/>
          <w:szCs w:val="20"/>
          <w:lang w:eastAsia="hr-HR"/>
        </w:rPr>
        <w:t>Nacionalnom politikom za ravnopravnost spolova, za razdoblje 2011. do 2015. godine</w:t>
      </w:r>
      <w:r w:rsidRPr="00F53075">
        <w:rPr>
          <w:rFonts w:ascii="Times New Roman" w:eastAsia="Times New Roman" w:hAnsi="Times New Roman" w:cs="Times New Roman"/>
          <w:sz w:val="20"/>
          <w:szCs w:val="20"/>
          <w:lang w:eastAsia="hr-HR"/>
        </w:rPr>
        <w:t xml:space="preserve">, koju je donio </w:t>
      </w:r>
      <w:r w:rsidRPr="00F53075">
        <w:rPr>
          <w:rFonts w:ascii="Times New Roman" w:eastAsia="Times New Roman" w:hAnsi="Times New Roman" w:cs="Times New Roman"/>
          <w:sz w:val="20"/>
          <w:szCs w:val="20"/>
          <w:lang w:eastAsia="hr-HR"/>
        </w:rPr>
        <w:lastRenderedPageBreak/>
        <w:t xml:space="preserve">Hrvatski sabor 15. srpnja 2011. godine. Budući da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u svojim Završnim odredbama sadrži obvezu ažuriranja teksta sukladno izmjenama, odnosno dopunama propisa koji su za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relevantni, Vlada je u rujnu 2014. godine donijela prvi takav revidirani tekst Protokola, a 2018. godine, nakon ratifikacije </w:t>
      </w:r>
      <w:proofErr w:type="spellStart"/>
      <w:r w:rsidRPr="00F53075">
        <w:rPr>
          <w:rFonts w:ascii="Times New Roman" w:eastAsia="Times New Roman" w:hAnsi="Times New Roman" w:cs="Times New Roman"/>
          <w:i/>
          <w:sz w:val="20"/>
          <w:szCs w:val="20"/>
          <w:lang w:eastAsia="hr-HR"/>
        </w:rPr>
        <w:t>Istanbulske</w:t>
      </w:r>
      <w:proofErr w:type="spellEnd"/>
      <w:r w:rsidRPr="00F53075">
        <w:rPr>
          <w:rFonts w:ascii="Times New Roman" w:eastAsia="Times New Roman" w:hAnsi="Times New Roman" w:cs="Times New Roman"/>
          <w:i/>
          <w:sz w:val="20"/>
          <w:szCs w:val="20"/>
          <w:lang w:eastAsia="hr-HR"/>
        </w:rPr>
        <w:t xml:space="preserve"> konvencije</w:t>
      </w:r>
      <w:r w:rsidRPr="00F53075">
        <w:rPr>
          <w:rFonts w:ascii="Times New Roman" w:eastAsia="Times New Roman" w:hAnsi="Times New Roman" w:cs="Times New Roman"/>
          <w:sz w:val="20"/>
          <w:szCs w:val="20"/>
          <w:lang w:eastAsia="hr-HR"/>
        </w:rPr>
        <w:t xml:space="preserve"> te radi obveze implementacije </w:t>
      </w:r>
      <w:r w:rsidRPr="00F53075">
        <w:rPr>
          <w:rFonts w:ascii="Times New Roman" w:eastAsia="Times New Roman" w:hAnsi="Times New Roman" w:cs="Times New Roman"/>
          <w:i/>
          <w:sz w:val="20"/>
          <w:szCs w:val="20"/>
          <w:lang w:eastAsia="hr-HR"/>
        </w:rPr>
        <w:t xml:space="preserve">Direktive o pravima žrtava,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je revidiran drugi put.</w:t>
      </w:r>
    </w:p>
    <w:p w14:paraId="3D4046E5" w14:textId="77777777" w:rsidR="00F10AF3" w:rsidRPr="00F53075" w:rsidRDefault="00F10AF3" w:rsidP="00F10AF3">
      <w:pPr>
        <w:autoSpaceDE w:val="0"/>
        <w:autoSpaceDN w:val="0"/>
        <w:adjustRightInd w:val="0"/>
        <w:spacing w:after="0" w:line="240" w:lineRule="auto"/>
        <w:jc w:val="both"/>
        <w:rPr>
          <w:rFonts w:ascii="Times New Roman" w:eastAsia="Calibri" w:hAnsi="Times New Roman" w:cs="Times New Roman"/>
          <w:sz w:val="20"/>
          <w:szCs w:val="20"/>
        </w:rPr>
      </w:pPr>
      <w:r w:rsidRPr="00F53075">
        <w:rPr>
          <w:rFonts w:ascii="Times New Roman" w:eastAsia="Times New Roman" w:hAnsi="Times New Roman" w:cs="Times New Roman"/>
          <w:sz w:val="20"/>
          <w:szCs w:val="20"/>
          <w:lang w:eastAsia="hr-HR"/>
        </w:rPr>
        <w:t xml:space="preserve">Iako svojim utemeljenjem, ali i sadržajem  proizlazi iz prethodnih </w:t>
      </w:r>
      <w:r w:rsidRPr="00534F1D">
        <w:rPr>
          <w:rFonts w:ascii="Times New Roman" w:eastAsia="Times New Roman" w:hAnsi="Times New Roman" w:cs="Times New Roman"/>
          <w:i/>
          <w:sz w:val="20"/>
          <w:szCs w:val="20"/>
          <w:lang w:eastAsia="hr-HR"/>
        </w:rPr>
        <w:t>Protokola</w:t>
      </w:r>
      <w:r w:rsidRPr="00F53075">
        <w:rPr>
          <w:rFonts w:ascii="Times New Roman" w:eastAsia="Times New Roman" w:hAnsi="Times New Roman" w:cs="Times New Roman"/>
          <w:sz w:val="20"/>
          <w:szCs w:val="20"/>
          <w:lang w:eastAsia="hr-HR"/>
        </w:rPr>
        <w:t xml:space="preserve">, ovaj </w:t>
      </w:r>
      <w:r w:rsidRPr="00534F1D">
        <w:rPr>
          <w:rFonts w:ascii="Times New Roman" w:eastAsia="Times New Roman" w:hAnsi="Times New Roman" w:cs="Times New Roman"/>
          <w:i/>
          <w:sz w:val="20"/>
          <w:szCs w:val="20"/>
          <w:lang w:eastAsia="hr-HR"/>
        </w:rPr>
        <w:t xml:space="preserve">Protokol </w:t>
      </w:r>
      <w:r w:rsidRPr="00F53075">
        <w:rPr>
          <w:rFonts w:ascii="Times New Roman" w:eastAsia="Times New Roman" w:hAnsi="Times New Roman" w:cs="Times New Roman"/>
          <w:sz w:val="20"/>
          <w:szCs w:val="20"/>
          <w:lang w:eastAsia="hr-HR"/>
        </w:rPr>
        <w:t>rezultat je procesa t</w:t>
      </w:r>
      <w:r w:rsidRPr="00F53075">
        <w:rPr>
          <w:rFonts w:ascii="Times New Roman" w:eastAsia="Calibri" w:hAnsi="Times New Roman" w:cs="Times New Roman"/>
          <w:sz w:val="20"/>
          <w:szCs w:val="20"/>
        </w:rPr>
        <w:t>ransponiranja odredbi međunarodnih pravnih instrumenata te posljedično</w:t>
      </w:r>
      <w:r w:rsidRPr="001F1D24">
        <w:rPr>
          <w:rFonts w:ascii="Times New Roman" w:eastAsia="Calibri" w:hAnsi="Times New Roman" w:cs="Times New Roman"/>
          <w:sz w:val="24"/>
          <w:szCs w:val="24"/>
        </w:rPr>
        <w:t xml:space="preserve"> </w:t>
      </w:r>
      <w:r w:rsidRPr="00F53075">
        <w:rPr>
          <w:rFonts w:ascii="Times New Roman" w:eastAsia="Calibri" w:hAnsi="Times New Roman" w:cs="Times New Roman"/>
          <w:sz w:val="20"/>
          <w:szCs w:val="20"/>
        </w:rPr>
        <w:t>unaprjeđenja nacionalnih zakona u pogledu suzbijanja svih oblika nasilja nad ženama, a posebno seksualnog nasilja.</w:t>
      </w:r>
    </w:p>
    <w:p w14:paraId="65ECA2FE" w14:textId="77777777" w:rsidR="00F10AF3" w:rsidRDefault="00F10AF3" w:rsidP="00F10AF3">
      <w:pPr>
        <w:autoSpaceDE w:val="0"/>
        <w:autoSpaceDN w:val="0"/>
        <w:adjustRightInd w:val="0"/>
        <w:spacing w:after="0" w:line="240" w:lineRule="auto"/>
        <w:jc w:val="both"/>
      </w:pPr>
    </w:p>
    <w:p w14:paraId="68E8AD60" w14:textId="77777777" w:rsidR="00F10AF3" w:rsidRPr="001B7335" w:rsidRDefault="00F10AF3"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p>
    <w:p w14:paraId="2075D621"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vođenje ujednačene statistike radi praćenja stanja i kretanja pojavnosti seksualnog nasilja u cilju osiguranja odgovarajućih službi i financijskih sredstava za potporu žrtvama seksualnog nasilja;</w:t>
      </w:r>
    </w:p>
    <w:p w14:paraId="63A473CC"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8) osiguravanje standardiziranog i odgovarajućeg prikupljanja dokumentacije i pohrane fizičkih dokaza posebno obučenih stručnjaka/inja što će dovesti do veće vjerojatnosti identifikacije, procesuiranja i osude počinitelja seksualnog nasilja; </w:t>
      </w:r>
    </w:p>
    <w:p w14:paraId="36FB41B6" w14:textId="2E2DF1A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9) </w:t>
      </w:r>
      <w:r w:rsidR="00F31DC1">
        <w:rPr>
          <w:rFonts w:ascii="Times New Roman" w:eastAsia="Times New Roman" w:hAnsi="Times New Roman" w:cs="Times New Roman"/>
          <w:sz w:val="24"/>
          <w:szCs w:val="24"/>
          <w:lang w:eastAsia="hr-HR"/>
        </w:rPr>
        <w:t>unaprjeđenje</w:t>
      </w:r>
      <w:r w:rsidRPr="001B7335">
        <w:rPr>
          <w:rFonts w:ascii="Times New Roman" w:eastAsia="Times New Roman" w:hAnsi="Times New Roman" w:cs="Times New Roman"/>
          <w:sz w:val="24"/>
          <w:szCs w:val="24"/>
          <w:lang w:eastAsia="hr-HR"/>
        </w:rPr>
        <w:t xml:space="preserve"> kvalitetne </w:t>
      </w:r>
      <w:r w:rsidR="00F31DC1">
        <w:rPr>
          <w:rFonts w:ascii="Times New Roman" w:eastAsia="Times New Roman" w:hAnsi="Times New Roman" w:cs="Times New Roman"/>
          <w:sz w:val="24"/>
          <w:szCs w:val="24"/>
          <w:lang w:eastAsia="hr-HR"/>
        </w:rPr>
        <w:t>zdravstvene</w:t>
      </w:r>
      <w:r w:rsidRPr="001B7335">
        <w:rPr>
          <w:rFonts w:ascii="Times New Roman" w:eastAsia="Times New Roman" w:hAnsi="Times New Roman" w:cs="Times New Roman"/>
          <w:sz w:val="24"/>
          <w:szCs w:val="24"/>
          <w:lang w:eastAsia="hr-HR"/>
        </w:rPr>
        <w:t xml:space="preserve"> zaštite žrtvama seksualnog nasilja, uključujući pregled, tretman te praćenje zdravstvenog stanja žrtve;</w:t>
      </w:r>
    </w:p>
    <w:p w14:paraId="6014AC78" w14:textId="4ABCF204"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10) </w:t>
      </w:r>
      <w:r w:rsidR="00F31DC1">
        <w:rPr>
          <w:rFonts w:ascii="Times New Roman" w:eastAsia="Times New Roman" w:hAnsi="Times New Roman" w:cs="Times New Roman"/>
          <w:sz w:val="24"/>
          <w:szCs w:val="24"/>
          <w:lang w:eastAsia="hr-HR"/>
        </w:rPr>
        <w:t>unaprjeđenje</w:t>
      </w:r>
      <w:r w:rsidRPr="001B7335">
        <w:rPr>
          <w:rFonts w:ascii="Times New Roman" w:eastAsia="Times New Roman" w:hAnsi="Times New Roman" w:cs="Times New Roman"/>
          <w:sz w:val="24"/>
          <w:szCs w:val="24"/>
          <w:lang w:eastAsia="hr-HR"/>
        </w:rPr>
        <w:t xml:space="preserve"> interdisciplinarnog pristupa u pružanju pomoći žrtvi koristeći usluge institucionalnih i izvaninstitucionalnih oblika skrbi za žrtve seksualnog nasilja na lokalnoj i nacionalnoj razini;</w:t>
      </w:r>
    </w:p>
    <w:p w14:paraId="14297121" w14:textId="77777777" w:rsid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osiguravanje povjerljivosti podataka u skladu s važećim propisima etičkim kodeksima i međunarodnim ugovorima kojih je Republika Hrvatska stranka, a odnose se na zaštitu privatnosti.</w:t>
      </w:r>
    </w:p>
    <w:p w14:paraId="14E5CA4B" w14:textId="77777777"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534F1D">
        <w:rPr>
          <w:rFonts w:ascii="Times New Roman" w:eastAsia="Times New Roman" w:hAnsi="Times New Roman" w:cs="Times New Roman"/>
          <w:i/>
          <w:sz w:val="24"/>
          <w:szCs w:val="24"/>
          <w:lang w:eastAsia="hr-HR"/>
        </w:rPr>
        <w:t xml:space="preserve">Protokol </w:t>
      </w:r>
      <w:r w:rsidRPr="001B7335">
        <w:rPr>
          <w:rFonts w:ascii="Times New Roman" w:eastAsia="Times New Roman" w:hAnsi="Times New Roman" w:cs="Times New Roman"/>
          <w:sz w:val="24"/>
          <w:szCs w:val="24"/>
          <w:lang w:eastAsia="hr-HR"/>
        </w:rPr>
        <w:t>sadrži:</w:t>
      </w:r>
    </w:p>
    <w:p w14:paraId="4E8E67C7"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obveze nadležnih tijela i drugih čimbenika koji sudjeluju u otkrivanju i suzbijanju seksualnog nasilja i pružanju pomoći i zaštite osobama izloženim seksualnom nasilju;</w:t>
      </w:r>
    </w:p>
    <w:p w14:paraId="4830108A"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oblike, način i sadržaj suradnje između nadležnih tijela i drugih čimbenika koji sudjeluju u otkrivanju i suzbijanju seksualnog nasilja i pružanju pomoći i zaštite osobama izloženim seksualnom nasilju;</w:t>
      </w:r>
    </w:p>
    <w:p w14:paraId="76F75067"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c) završne odredbe kojima se propisuju postupanja u skladu s aktivnostima ovog Protokola.</w:t>
      </w:r>
    </w:p>
    <w:p w14:paraId="08D46A32"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p>
    <w:p w14:paraId="46DEB6DB" w14:textId="77777777" w:rsidR="001B7335" w:rsidRDefault="001B7335" w:rsidP="008E1E89">
      <w:pPr>
        <w:pStyle w:val="Naslov1"/>
        <w:rPr>
          <w:rFonts w:eastAsia="Times New Roman"/>
          <w:lang w:eastAsia="hr-HR"/>
        </w:rPr>
      </w:pPr>
      <w:r w:rsidRPr="001B7335">
        <w:rPr>
          <w:rFonts w:eastAsia="Times New Roman"/>
          <w:lang w:eastAsia="hr-HR"/>
        </w:rPr>
        <w:t>II. OBVEZE NADLEŽNIH TIJELA U SLUČAJU SEKSUALNOG NASILJA</w:t>
      </w:r>
    </w:p>
    <w:p w14:paraId="52932A37" w14:textId="77777777" w:rsidR="007A5897" w:rsidRDefault="007A5897" w:rsidP="001B7335">
      <w:pPr>
        <w:autoSpaceDE w:val="0"/>
        <w:autoSpaceDN w:val="0"/>
        <w:adjustRightInd w:val="0"/>
        <w:spacing w:after="0" w:line="360" w:lineRule="auto"/>
        <w:rPr>
          <w:rFonts w:ascii="Times New Roman" w:eastAsia="Times New Roman" w:hAnsi="Times New Roman" w:cs="Times New Roman"/>
          <w:b/>
          <w:bCs/>
          <w:sz w:val="24"/>
          <w:szCs w:val="24"/>
          <w:lang w:eastAsia="hr-HR"/>
        </w:rPr>
      </w:pPr>
    </w:p>
    <w:p w14:paraId="650C46F7" w14:textId="2940DB41" w:rsidR="007A5897" w:rsidRDefault="007A5897" w:rsidP="003B752C">
      <w:pPr>
        <w:shd w:val="clear" w:color="auto" w:fill="FFFFFF"/>
        <w:spacing w:after="0" w:line="360" w:lineRule="auto"/>
        <w:ind w:firstLine="708"/>
        <w:jc w:val="both"/>
        <w:rPr>
          <w:rFonts w:ascii="Times New Roman" w:eastAsia="Times New Roman" w:hAnsi="Times New Roman" w:cs="Times New Roman"/>
          <w:i/>
          <w:iCs/>
          <w:color w:val="000000"/>
          <w:sz w:val="24"/>
          <w:szCs w:val="24"/>
          <w:lang w:eastAsia="hr-HR"/>
        </w:rPr>
      </w:pPr>
      <w:r w:rsidRPr="007A5897">
        <w:rPr>
          <w:rFonts w:ascii="Times New Roman" w:eastAsia="Times New Roman" w:hAnsi="Times New Roman" w:cs="Times New Roman"/>
          <w:sz w:val="24"/>
          <w:szCs w:val="24"/>
          <w:lang w:eastAsia="hr-HR"/>
        </w:rPr>
        <w:t>Prilikom prijava za bilo koji oblik seksualnog nasilja sva nadležna tijela dužna su osigurati adekvatnu i pravodobnu zaštitu žrtava te učinkovit progon počinitelja nasilja. Nadležna tijela koja su zakonskim ili drugim propisima ovlaštena postupati prilikom prijava na seksualno nasilje su prije svega: </w:t>
      </w:r>
      <w:r w:rsidRPr="007A5897">
        <w:rPr>
          <w:rFonts w:ascii="Times New Roman" w:eastAsia="Times New Roman" w:hAnsi="Times New Roman" w:cs="Times New Roman"/>
          <w:color w:val="000000"/>
          <w:sz w:val="24"/>
          <w:szCs w:val="24"/>
          <w:lang w:eastAsia="hr-HR"/>
        </w:rPr>
        <w:t>policija, pravosudna tije</w:t>
      </w:r>
      <w:r w:rsidR="00A57B07">
        <w:rPr>
          <w:rFonts w:ascii="Times New Roman" w:eastAsia="Times New Roman" w:hAnsi="Times New Roman" w:cs="Times New Roman"/>
          <w:color w:val="000000"/>
          <w:sz w:val="24"/>
          <w:szCs w:val="24"/>
          <w:lang w:eastAsia="hr-HR"/>
        </w:rPr>
        <w:t xml:space="preserve">la (sud, </w:t>
      </w:r>
      <w:r w:rsidR="00165678">
        <w:rPr>
          <w:rFonts w:ascii="Times New Roman" w:eastAsia="Times New Roman" w:hAnsi="Times New Roman" w:cs="Times New Roman"/>
          <w:color w:val="000000"/>
          <w:sz w:val="24"/>
          <w:szCs w:val="24"/>
          <w:lang w:eastAsia="hr-HR"/>
        </w:rPr>
        <w:t>d</w:t>
      </w:r>
      <w:r w:rsidR="00E0045B">
        <w:rPr>
          <w:rFonts w:ascii="Times New Roman" w:eastAsia="Times New Roman" w:hAnsi="Times New Roman" w:cs="Times New Roman"/>
          <w:color w:val="000000"/>
          <w:sz w:val="24"/>
          <w:szCs w:val="24"/>
          <w:lang w:eastAsia="hr-HR"/>
        </w:rPr>
        <w:t>ržavno odvjetništvo, Služba</w:t>
      </w:r>
      <w:r w:rsidRPr="007A5897">
        <w:rPr>
          <w:rFonts w:ascii="Times New Roman" w:eastAsia="Times New Roman" w:hAnsi="Times New Roman" w:cs="Times New Roman"/>
          <w:color w:val="000000"/>
          <w:sz w:val="24"/>
          <w:szCs w:val="24"/>
          <w:lang w:eastAsia="hr-HR"/>
        </w:rPr>
        <w:t xml:space="preserve"> </w:t>
      </w:r>
      <w:r w:rsidRPr="007A5897">
        <w:rPr>
          <w:rFonts w:ascii="Times New Roman" w:eastAsia="Times New Roman" w:hAnsi="Times New Roman" w:cs="Times New Roman"/>
          <w:color w:val="000000"/>
          <w:sz w:val="24"/>
          <w:szCs w:val="24"/>
          <w:lang w:eastAsia="hr-HR"/>
        </w:rPr>
        <w:lastRenderedPageBreak/>
        <w:t xml:space="preserve">za podršku </w:t>
      </w:r>
      <w:r w:rsidR="001A058F">
        <w:rPr>
          <w:rFonts w:ascii="Times New Roman" w:eastAsia="Times New Roman" w:hAnsi="Times New Roman" w:cs="Times New Roman"/>
          <w:color w:val="000000"/>
          <w:sz w:val="24"/>
          <w:szCs w:val="24"/>
          <w:lang w:eastAsia="hr-HR"/>
        </w:rPr>
        <w:t xml:space="preserve">žrtvama i svjedocima </w:t>
      </w:r>
      <w:r w:rsidR="00E0045B">
        <w:rPr>
          <w:rFonts w:ascii="Times New Roman" w:eastAsia="Times New Roman" w:hAnsi="Times New Roman" w:cs="Times New Roman"/>
          <w:color w:val="000000"/>
          <w:sz w:val="24"/>
          <w:szCs w:val="24"/>
          <w:lang w:eastAsia="hr-HR"/>
        </w:rPr>
        <w:t xml:space="preserve">i </w:t>
      </w:r>
      <w:proofErr w:type="spellStart"/>
      <w:r w:rsidR="00E0045B">
        <w:rPr>
          <w:rFonts w:ascii="Times New Roman" w:eastAsia="Times New Roman" w:hAnsi="Times New Roman" w:cs="Times New Roman"/>
          <w:color w:val="000000"/>
          <w:sz w:val="24"/>
          <w:szCs w:val="24"/>
          <w:lang w:eastAsia="hr-HR"/>
        </w:rPr>
        <w:t>probacijska</w:t>
      </w:r>
      <w:proofErr w:type="spellEnd"/>
      <w:r w:rsidR="00E0045B">
        <w:rPr>
          <w:rFonts w:ascii="Times New Roman" w:eastAsia="Times New Roman" w:hAnsi="Times New Roman" w:cs="Times New Roman"/>
          <w:color w:val="000000"/>
          <w:sz w:val="24"/>
          <w:szCs w:val="24"/>
          <w:lang w:eastAsia="hr-HR"/>
        </w:rPr>
        <w:t xml:space="preserve"> služba</w:t>
      </w:r>
      <w:r w:rsidRPr="007A5897">
        <w:rPr>
          <w:rFonts w:ascii="Times New Roman" w:eastAsia="Times New Roman" w:hAnsi="Times New Roman" w:cs="Times New Roman"/>
          <w:color w:val="000000"/>
          <w:sz w:val="24"/>
          <w:szCs w:val="24"/>
          <w:lang w:eastAsia="hr-HR"/>
        </w:rPr>
        <w:t>), Hrvatski zavod za soci</w:t>
      </w:r>
      <w:r w:rsidR="005264AD">
        <w:rPr>
          <w:rFonts w:ascii="Times New Roman" w:eastAsia="Times New Roman" w:hAnsi="Times New Roman" w:cs="Times New Roman"/>
          <w:color w:val="000000"/>
          <w:sz w:val="24"/>
          <w:szCs w:val="24"/>
          <w:lang w:eastAsia="hr-HR"/>
        </w:rPr>
        <w:t>jalni rad</w:t>
      </w:r>
      <w:r w:rsidR="00301349">
        <w:rPr>
          <w:rFonts w:ascii="Times New Roman" w:eastAsia="Times New Roman" w:hAnsi="Times New Roman" w:cs="Times New Roman"/>
          <w:color w:val="000000"/>
          <w:sz w:val="24"/>
          <w:szCs w:val="24"/>
          <w:lang w:eastAsia="hr-HR"/>
        </w:rPr>
        <w:t xml:space="preserve"> (dalje: Zavod)</w:t>
      </w:r>
      <w:r w:rsidR="005264AD">
        <w:rPr>
          <w:rFonts w:ascii="Times New Roman" w:eastAsia="Times New Roman" w:hAnsi="Times New Roman" w:cs="Times New Roman"/>
          <w:color w:val="000000"/>
          <w:sz w:val="24"/>
          <w:szCs w:val="24"/>
          <w:lang w:eastAsia="hr-HR"/>
        </w:rPr>
        <w:t>, ustanove iz sustava zdravstva</w:t>
      </w:r>
      <w:r w:rsidRPr="007A5897">
        <w:rPr>
          <w:rFonts w:ascii="Times New Roman" w:eastAsia="Times New Roman" w:hAnsi="Times New Roman" w:cs="Times New Roman"/>
          <w:color w:val="000000"/>
          <w:sz w:val="24"/>
          <w:szCs w:val="24"/>
          <w:lang w:eastAsia="hr-HR"/>
        </w:rPr>
        <w:t xml:space="preserve">, </w:t>
      </w:r>
      <w:r w:rsidR="005264AD">
        <w:rPr>
          <w:rFonts w:ascii="Times New Roman" w:eastAsia="Times New Roman" w:hAnsi="Times New Roman" w:cs="Times New Roman"/>
          <w:color w:val="000000"/>
          <w:sz w:val="24"/>
          <w:szCs w:val="24"/>
          <w:lang w:eastAsia="hr-HR"/>
        </w:rPr>
        <w:t>pravobraniteljske institucije</w:t>
      </w:r>
      <w:r w:rsidRPr="007A5897">
        <w:rPr>
          <w:rFonts w:ascii="Times New Roman" w:eastAsia="Times New Roman" w:hAnsi="Times New Roman" w:cs="Times New Roman"/>
          <w:color w:val="000000"/>
          <w:sz w:val="24"/>
          <w:szCs w:val="24"/>
          <w:lang w:eastAsia="hr-HR"/>
        </w:rPr>
        <w:t xml:space="preserve"> te tijela iz </w:t>
      </w:r>
      <w:r w:rsidRPr="007A5897">
        <w:rPr>
          <w:rFonts w:ascii="Times New Roman" w:eastAsia="Times New Roman" w:hAnsi="Times New Roman" w:cs="Times New Roman"/>
          <w:i/>
          <w:iCs/>
          <w:color w:val="000000"/>
          <w:sz w:val="24"/>
          <w:szCs w:val="24"/>
          <w:lang w:eastAsia="hr-HR"/>
        </w:rPr>
        <w:t>Zakona o pravima žrtava seksualnog nasilja za vrijeme oružane agresije na Republiku Hrvatsku  u Domovinskom ratu</w:t>
      </w:r>
      <w:r w:rsidR="00F10AF3">
        <w:rPr>
          <w:rFonts w:ascii="Times New Roman" w:eastAsia="Times New Roman" w:hAnsi="Times New Roman" w:cs="Times New Roman"/>
          <w:i/>
          <w:iCs/>
          <w:color w:val="000000"/>
          <w:sz w:val="24"/>
          <w:szCs w:val="24"/>
          <w:vertAlign w:val="superscript"/>
          <w:lang w:eastAsia="hr-HR"/>
        </w:rPr>
        <w:t>7</w:t>
      </w:r>
      <w:r w:rsidRPr="007A5897">
        <w:rPr>
          <w:rFonts w:ascii="Times New Roman" w:eastAsia="Times New Roman" w:hAnsi="Times New Roman" w:cs="Times New Roman"/>
          <w:i/>
          <w:iCs/>
          <w:color w:val="000000"/>
          <w:sz w:val="24"/>
          <w:szCs w:val="24"/>
          <w:lang w:eastAsia="hr-HR"/>
        </w:rPr>
        <w:t>.</w:t>
      </w:r>
    </w:p>
    <w:p w14:paraId="5DCEAB77" w14:textId="27B0A98C" w:rsidR="00F10AF3" w:rsidRDefault="00F10AF3" w:rsidP="00F10AF3">
      <w:pPr>
        <w:pStyle w:val="Tekstfusnote"/>
        <w:jc w:val="both"/>
        <w:rPr>
          <w:color w:val="auto"/>
        </w:rPr>
      </w:pPr>
      <w:r>
        <w:rPr>
          <w:i/>
          <w:color w:val="auto"/>
          <w:vertAlign w:val="superscript"/>
        </w:rPr>
        <w:t xml:space="preserve">7 </w:t>
      </w:r>
      <w:r w:rsidRPr="00534F1D">
        <w:rPr>
          <w:i/>
          <w:color w:val="auto"/>
        </w:rPr>
        <w:t xml:space="preserve">Zakon o pravima žrtava seksualnog nasilja za vrijeme oružane agresije na Republiku Hrvatsku  u Domovinskom ratu </w:t>
      </w:r>
      <w:r>
        <w:rPr>
          <w:color w:val="auto"/>
        </w:rPr>
        <w:t>(</w:t>
      </w:r>
      <w:r w:rsidRPr="00F05DC5">
        <w:rPr>
          <w:color w:val="auto"/>
        </w:rPr>
        <w:t>Narodne novine broj 64/15 i 98/19</w:t>
      </w:r>
      <w:r>
        <w:rPr>
          <w:color w:val="auto"/>
        </w:rPr>
        <w:t xml:space="preserve">) </w:t>
      </w:r>
    </w:p>
    <w:p w14:paraId="22B6E728" w14:textId="77777777" w:rsidR="00F10AF3" w:rsidRPr="007A5897" w:rsidRDefault="00F10AF3" w:rsidP="003B752C">
      <w:pPr>
        <w:shd w:val="clear" w:color="auto" w:fill="FFFFFF"/>
        <w:spacing w:after="0" w:line="360" w:lineRule="auto"/>
        <w:ind w:firstLine="708"/>
        <w:jc w:val="both"/>
        <w:rPr>
          <w:rFonts w:ascii="Calibri" w:eastAsia="Times New Roman" w:hAnsi="Calibri" w:cs="Calibri"/>
          <w:color w:val="000000"/>
          <w:lang w:eastAsia="hr-HR"/>
        </w:rPr>
      </w:pPr>
    </w:p>
    <w:p w14:paraId="07A060B3" w14:textId="5F254EEC"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 S obzirom na činjenicu da se ova vrsta nasilja može dogoditi u radnom, odgojnom, obrazovnom, školskom, sportskom ili bilo kojem drugom okruženju, kao i s obzirom na širok spektar svih pojavnih oblika ove vrste nasilja, sve odgojno - obrazovne ustanove, škole, sveučilišta i  fakulteti,  privatne i javne sportske institucije, kulturno – umjetničke institucije, svi poslodavci iz privatnog i javnog sektora dužni su svojim internim propisima propisati postupke zaprimanja prijava te procedure postupanja po prijavama za seksualno nasilje.</w:t>
      </w:r>
    </w:p>
    <w:p w14:paraId="5BC0824C" w14:textId="29BE9DA6"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 xml:space="preserve"> Ovdje je važno istaknuti kako prijava </w:t>
      </w:r>
      <w:r w:rsidR="005264AD">
        <w:rPr>
          <w:rFonts w:ascii="Times New Roman" w:eastAsia="Times New Roman" w:hAnsi="Times New Roman" w:cs="Times New Roman"/>
          <w:color w:val="000000"/>
          <w:sz w:val="24"/>
          <w:szCs w:val="24"/>
          <w:lang w:eastAsia="hr-HR"/>
        </w:rPr>
        <w:t>policiji/</w:t>
      </w:r>
      <w:r w:rsidR="00165678">
        <w:rPr>
          <w:rFonts w:ascii="Times New Roman" w:eastAsia="Times New Roman" w:hAnsi="Times New Roman" w:cs="Times New Roman"/>
          <w:color w:val="000000"/>
          <w:sz w:val="24"/>
          <w:szCs w:val="24"/>
          <w:lang w:eastAsia="hr-HR"/>
        </w:rPr>
        <w:t>d</w:t>
      </w:r>
      <w:r w:rsidRPr="007A5897">
        <w:rPr>
          <w:rFonts w:ascii="Times New Roman" w:eastAsia="Times New Roman" w:hAnsi="Times New Roman" w:cs="Times New Roman"/>
          <w:color w:val="000000"/>
          <w:sz w:val="24"/>
          <w:szCs w:val="24"/>
          <w:lang w:eastAsia="hr-HR"/>
        </w:rPr>
        <w:t>ržavnom odvjetništvu ne isključuje odgovornost institucije da odmah po zaprimanju prijave sama utvrdi relevantne činjenice, zašiti žrtvu te provede disciplinski i/ili stegovni postupak protiv počinitelja zbog težih ili lakših povreda obveza iz radnog odnosa i narušavanja ugleda institucije i to neovisno o tijeku i ishodu kaznenog postupka.</w:t>
      </w:r>
    </w:p>
    <w:p w14:paraId="5F6612B3" w14:textId="77777777" w:rsidR="00E0045B" w:rsidRDefault="007A5897" w:rsidP="003B752C">
      <w:pPr>
        <w:shd w:val="clear" w:color="auto" w:fill="FFFFFF"/>
        <w:spacing w:after="0" w:line="360" w:lineRule="auto"/>
        <w:ind w:firstLine="708"/>
        <w:jc w:val="both"/>
        <w:rPr>
          <w:rFonts w:ascii="Times New Roman" w:eastAsia="Times New Roman" w:hAnsi="Times New Roman" w:cs="Times New Roman"/>
          <w:color w:val="000000"/>
          <w:sz w:val="24"/>
          <w:szCs w:val="24"/>
          <w:lang w:eastAsia="hr-HR"/>
        </w:rPr>
      </w:pPr>
      <w:r w:rsidRPr="007A5897">
        <w:rPr>
          <w:rFonts w:ascii="Times New Roman" w:eastAsia="Times New Roman" w:hAnsi="Times New Roman" w:cs="Times New Roman"/>
          <w:color w:val="000000"/>
          <w:sz w:val="24"/>
          <w:szCs w:val="24"/>
          <w:lang w:eastAsia="hr-HR"/>
        </w:rPr>
        <w:t> Ukoliko neka institucija, ustanova i/ili poslodavac nemaju internim propisima normiran postupak prijavljivanja i kažnjavanja počinitelja za seksualno nasilje, dužni su u najkraćem mogućem roku donijeti navedene dokumente sukladno odredbama o zaštiti dostojanstva radnika/</w:t>
      </w:r>
      <w:proofErr w:type="spellStart"/>
      <w:r w:rsidRPr="007A5897">
        <w:rPr>
          <w:rFonts w:ascii="Times New Roman" w:eastAsia="Times New Roman" w:hAnsi="Times New Roman" w:cs="Times New Roman"/>
          <w:color w:val="000000"/>
          <w:sz w:val="24"/>
          <w:szCs w:val="24"/>
          <w:lang w:eastAsia="hr-HR"/>
        </w:rPr>
        <w:t>ca</w:t>
      </w:r>
      <w:proofErr w:type="spellEnd"/>
      <w:r w:rsidRPr="007A5897">
        <w:rPr>
          <w:rFonts w:ascii="Times New Roman" w:eastAsia="Times New Roman" w:hAnsi="Times New Roman" w:cs="Times New Roman"/>
          <w:color w:val="000000"/>
          <w:sz w:val="24"/>
          <w:szCs w:val="24"/>
          <w:lang w:eastAsia="hr-HR"/>
        </w:rPr>
        <w:t xml:space="preserve"> iz </w:t>
      </w:r>
      <w:r w:rsidRPr="00F05DC5">
        <w:rPr>
          <w:rFonts w:ascii="Times New Roman" w:eastAsia="Times New Roman" w:hAnsi="Times New Roman" w:cs="Times New Roman"/>
          <w:i/>
          <w:color w:val="000000"/>
          <w:sz w:val="24"/>
          <w:szCs w:val="24"/>
          <w:lang w:eastAsia="hr-HR"/>
        </w:rPr>
        <w:t>Zakona o radu</w:t>
      </w:r>
      <w:r w:rsidRPr="007A5897">
        <w:rPr>
          <w:rFonts w:ascii="Times New Roman" w:eastAsia="Times New Roman" w:hAnsi="Times New Roman" w:cs="Times New Roman"/>
          <w:color w:val="000000"/>
          <w:sz w:val="24"/>
          <w:szCs w:val="24"/>
          <w:lang w:eastAsia="hr-HR"/>
        </w:rPr>
        <w:t xml:space="preserve"> te drugim zakonima i propisima, kao i odredbama ugovora o radu, odnosno sukladno vlastitim internim propisima (pravilnici, kolektivni ugovori, statuti i slično). </w:t>
      </w:r>
      <w:r w:rsidR="00E0045B">
        <w:rPr>
          <w:rFonts w:ascii="Times New Roman" w:eastAsia="Times New Roman" w:hAnsi="Times New Roman" w:cs="Times New Roman"/>
          <w:color w:val="000000"/>
          <w:sz w:val="24"/>
          <w:szCs w:val="24"/>
          <w:lang w:eastAsia="hr-HR"/>
        </w:rPr>
        <w:t xml:space="preserve"> </w:t>
      </w:r>
    </w:p>
    <w:p w14:paraId="38F130B6" w14:textId="69E83EE2"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Preporuka je da se teži oblici seksualnog nasilja uvijek tretiraju kao teške povrede obveza iz radnog odnosa te da rezultiraju otkazom. </w:t>
      </w:r>
    </w:p>
    <w:p w14:paraId="31C76C6E" w14:textId="761E77BF" w:rsidR="00BA1D07" w:rsidRPr="001B7335" w:rsidRDefault="007A5897" w:rsidP="00BA1D07">
      <w:pPr>
        <w:shd w:val="clear" w:color="auto" w:fill="FFFFFF"/>
        <w:spacing w:line="360" w:lineRule="auto"/>
        <w:rPr>
          <w:rFonts w:ascii="Times New Roman" w:eastAsia="Times New Roman" w:hAnsi="Times New Roman" w:cs="Times New Roman"/>
          <w:b/>
          <w:bCs/>
          <w:sz w:val="24"/>
          <w:szCs w:val="24"/>
          <w:lang w:eastAsia="hr-HR"/>
        </w:rPr>
      </w:pPr>
      <w:r w:rsidRPr="007A5897">
        <w:rPr>
          <w:rFonts w:ascii="Calibri" w:eastAsia="Times New Roman" w:hAnsi="Calibri" w:cs="Calibri"/>
          <w:color w:val="1F497D"/>
          <w:lang w:eastAsia="hr-HR"/>
        </w:rPr>
        <w:t> </w:t>
      </w:r>
    </w:p>
    <w:p w14:paraId="79174580" w14:textId="77777777" w:rsidR="001B7335" w:rsidRPr="001B7335" w:rsidRDefault="001B7335" w:rsidP="008E1E89">
      <w:pPr>
        <w:pStyle w:val="Naslov2"/>
        <w:rPr>
          <w:rFonts w:eastAsia="Times New Roman"/>
          <w:lang w:eastAsia="hr-HR"/>
        </w:rPr>
      </w:pPr>
      <w:r w:rsidRPr="001B7335">
        <w:rPr>
          <w:rFonts w:eastAsia="Times New Roman"/>
          <w:lang w:eastAsia="hr-HR"/>
        </w:rPr>
        <w:t>1. POLICIJA</w:t>
      </w:r>
    </w:p>
    <w:p w14:paraId="0CD24699" w14:textId="77777777" w:rsidR="001B7335" w:rsidRPr="001B7335" w:rsidRDefault="001B7335" w:rsidP="001B7335">
      <w:pPr>
        <w:spacing w:after="0" w:line="360" w:lineRule="auto"/>
        <w:ind w:firstLine="708"/>
        <w:jc w:val="both"/>
        <w:rPr>
          <w:rFonts w:ascii="Times New Roman" w:eastAsia="Times New Roman" w:hAnsi="Times New Roman" w:cs="Times New Roman"/>
          <w:bCs/>
          <w:sz w:val="24"/>
          <w:szCs w:val="24"/>
          <w:lang w:eastAsia="hr-HR"/>
        </w:rPr>
      </w:pPr>
    </w:p>
    <w:p w14:paraId="79EB223C"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vertAlign w:val="superscript"/>
          <w:lang w:eastAsia="hr-HR"/>
        </w:rPr>
      </w:pPr>
      <w:r w:rsidRPr="001B7335">
        <w:rPr>
          <w:rFonts w:ascii="Times New Roman" w:eastAsia="Times New Roman" w:hAnsi="Times New Roman" w:cs="Times New Roman"/>
          <w:bCs/>
          <w:sz w:val="24"/>
          <w:szCs w:val="24"/>
          <w:lang w:eastAsia="hr-HR"/>
        </w:rPr>
        <w:t>Cilj postupanja policije u slučajevima seksualnog nasilja, osim pružanja odgovarajuće zaštite, kako bi se smanjio rizik od daljnje viktimizacije, jest učinkovito otkrivanje počinitelja i prikupljanje dokaza.</w:t>
      </w:r>
    </w:p>
    <w:p w14:paraId="4C8D6303"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671C56C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1. 1. Hitne mjere i radnje</w:t>
      </w:r>
    </w:p>
    <w:p w14:paraId="453B328B" w14:textId="749FF8BE" w:rsidR="001B7335" w:rsidRPr="00F10AF3" w:rsidRDefault="001B7335" w:rsidP="001B7335">
      <w:pPr>
        <w:spacing w:after="0" w:line="360" w:lineRule="auto"/>
        <w:ind w:firstLine="708"/>
        <w:jc w:val="both"/>
        <w:rPr>
          <w:rFonts w:ascii="Times New Roman" w:eastAsia="Times New Roman" w:hAnsi="Times New Roman" w:cs="Times New Roman"/>
          <w:sz w:val="24"/>
          <w:szCs w:val="24"/>
          <w:vertAlign w:val="superscript"/>
          <w:lang w:eastAsia="hr-HR"/>
        </w:rPr>
      </w:pPr>
      <w:r w:rsidRPr="001B7335">
        <w:rPr>
          <w:rFonts w:ascii="Times New Roman" w:eastAsia="Times New Roman" w:hAnsi="Times New Roman" w:cs="Times New Roman"/>
          <w:sz w:val="24"/>
          <w:szCs w:val="24"/>
          <w:lang w:eastAsia="hr-HR"/>
        </w:rPr>
        <w:lastRenderedPageBreak/>
        <w:t>Temeljna policija činit će samo ono što ne trpi odgodu kao što je zaštita života i zdravlja žrtve (uklanjanje neposredne opasnosti, pružanje prve pomoći i organiziranje hitne liječničke pomoći), prikupljanje početnih obavijesti o događaju, osiguranje mjesta događaja, tragova i ostalo.</w:t>
      </w:r>
      <w:r w:rsidR="00F10AF3">
        <w:rPr>
          <w:rFonts w:ascii="Times New Roman" w:eastAsia="Times New Roman" w:hAnsi="Times New Roman" w:cs="Times New Roman"/>
          <w:sz w:val="24"/>
          <w:szCs w:val="24"/>
          <w:vertAlign w:val="superscript"/>
          <w:lang w:eastAsia="hr-HR"/>
        </w:rPr>
        <w:t>8</w:t>
      </w:r>
    </w:p>
    <w:p w14:paraId="24855669" w14:textId="0A795EFB" w:rsidR="00F10AF3" w:rsidRPr="00496486" w:rsidRDefault="00F10AF3" w:rsidP="00F10AF3">
      <w:pPr>
        <w:pStyle w:val="Tekstfusnote"/>
        <w:rPr>
          <w:color w:val="auto"/>
          <w:vertAlign w:val="superscript"/>
        </w:rPr>
      </w:pPr>
      <w:r>
        <w:rPr>
          <w:color w:val="auto"/>
          <w:vertAlign w:val="superscript"/>
        </w:rPr>
        <w:t xml:space="preserve">8 </w:t>
      </w:r>
      <w:r w:rsidRPr="00E243B5">
        <w:rPr>
          <w:color w:val="auto"/>
        </w:rPr>
        <w:t xml:space="preserve">Postupanje policije u odnosu na žrtve kaznenih djela definirano je </w:t>
      </w:r>
      <w:r w:rsidRPr="00E0045B">
        <w:rPr>
          <w:i/>
          <w:color w:val="auto"/>
        </w:rPr>
        <w:t>Pravilnikom o načinu postupanja policijskih službenika</w:t>
      </w:r>
      <w:r>
        <w:rPr>
          <w:color w:val="auto"/>
        </w:rPr>
        <w:t xml:space="preserve"> (Narodne novine, broj</w:t>
      </w:r>
      <w:r w:rsidRPr="00E243B5">
        <w:rPr>
          <w:color w:val="auto"/>
        </w:rPr>
        <w:t xml:space="preserve"> 20/2022)</w:t>
      </w:r>
    </w:p>
    <w:p w14:paraId="733071A9" w14:textId="77777777" w:rsidR="00F10AF3" w:rsidRDefault="00F10AF3" w:rsidP="001B7335">
      <w:pPr>
        <w:spacing w:after="0" w:line="360" w:lineRule="auto"/>
        <w:ind w:firstLine="708"/>
        <w:jc w:val="both"/>
        <w:rPr>
          <w:rFonts w:ascii="Times New Roman" w:eastAsia="Times New Roman" w:hAnsi="Times New Roman" w:cs="Times New Roman"/>
          <w:sz w:val="24"/>
          <w:szCs w:val="24"/>
          <w:lang w:eastAsia="hr-HR"/>
        </w:rPr>
      </w:pPr>
    </w:p>
    <w:p w14:paraId="0B0ED531" w14:textId="0B171475"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Za vođenje kriminalističkog istraživanja i postupanje u slučajevima seksualnog nasilja ovlašten je </w:t>
      </w:r>
      <w:r w:rsidRPr="001B7335">
        <w:rPr>
          <w:rFonts w:ascii="Times New Roman" w:eastAsia="Calibri" w:hAnsi="Times New Roman" w:cs="Times New Roman"/>
          <w:sz w:val="24"/>
          <w:szCs w:val="24"/>
        </w:rPr>
        <w:t>policijski službenik/</w:t>
      </w:r>
      <w:proofErr w:type="spellStart"/>
      <w:r w:rsidRPr="001B7335">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xml:space="preserve"> stručno osposobljen za postupanje u slučajevima seksualnog nasilja</w:t>
      </w:r>
      <w:r w:rsidRPr="001B7335">
        <w:rPr>
          <w:rFonts w:ascii="Times New Roman" w:eastAsia="Times New Roman" w:hAnsi="Times New Roman" w:cs="Times New Roman"/>
          <w:sz w:val="24"/>
          <w:szCs w:val="24"/>
          <w:lang w:eastAsia="hr-HR"/>
        </w:rPr>
        <w:t>, a koj</w:t>
      </w:r>
      <w:r w:rsidR="00E0045B">
        <w:rPr>
          <w:rFonts w:ascii="Times New Roman" w:eastAsia="Times New Roman" w:hAnsi="Times New Roman" w:cs="Times New Roman"/>
          <w:sz w:val="24"/>
          <w:szCs w:val="24"/>
          <w:lang w:eastAsia="hr-HR"/>
        </w:rPr>
        <w:t>i djeluje na području određene p</w:t>
      </w:r>
      <w:r w:rsidRPr="001B7335">
        <w:rPr>
          <w:rFonts w:ascii="Times New Roman" w:eastAsia="Times New Roman" w:hAnsi="Times New Roman" w:cs="Times New Roman"/>
          <w:sz w:val="24"/>
          <w:szCs w:val="24"/>
          <w:lang w:eastAsia="hr-HR"/>
        </w:rPr>
        <w:t>olicijske uprave (broj takvih sl</w:t>
      </w:r>
      <w:r w:rsidR="00E0045B">
        <w:rPr>
          <w:rFonts w:ascii="Times New Roman" w:eastAsia="Times New Roman" w:hAnsi="Times New Roman" w:cs="Times New Roman"/>
          <w:sz w:val="24"/>
          <w:szCs w:val="24"/>
          <w:lang w:eastAsia="hr-HR"/>
        </w:rPr>
        <w:t>užbenika/</w:t>
      </w:r>
      <w:proofErr w:type="spellStart"/>
      <w:r w:rsidR="00E0045B">
        <w:rPr>
          <w:rFonts w:ascii="Times New Roman" w:eastAsia="Times New Roman" w:hAnsi="Times New Roman" w:cs="Times New Roman"/>
          <w:sz w:val="24"/>
          <w:szCs w:val="24"/>
          <w:lang w:eastAsia="hr-HR"/>
        </w:rPr>
        <w:t>ca</w:t>
      </w:r>
      <w:proofErr w:type="spellEnd"/>
      <w:r w:rsidR="00E0045B">
        <w:rPr>
          <w:rFonts w:ascii="Times New Roman" w:eastAsia="Times New Roman" w:hAnsi="Times New Roman" w:cs="Times New Roman"/>
          <w:sz w:val="24"/>
          <w:szCs w:val="24"/>
          <w:lang w:eastAsia="hr-HR"/>
        </w:rPr>
        <w:t xml:space="preserve"> ovisi o kategoriji policijske uprave/p</w:t>
      </w:r>
      <w:r w:rsidRPr="001B7335">
        <w:rPr>
          <w:rFonts w:ascii="Times New Roman" w:eastAsia="Times New Roman" w:hAnsi="Times New Roman" w:cs="Times New Roman"/>
          <w:sz w:val="24"/>
          <w:szCs w:val="24"/>
          <w:lang w:eastAsia="hr-HR"/>
        </w:rPr>
        <w:t>olicijske postaje).</w:t>
      </w:r>
    </w:p>
    <w:p w14:paraId="53157258" w14:textId="53E5A340" w:rsidR="001B7335" w:rsidRPr="00CD64D2" w:rsidRDefault="001B7335" w:rsidP="001B7335">
      <w:pPr>
        <w:spacing w:after="0" w:line="360" w:lineRule="auto"/>
        <w:ind w:firstLine="708"/>
        <w:jc w:val="both"/>
        <w:rPr>
          <w:rFonts w:ascii="Times New Roman" w:eastAsia="Times New Roman" w:hAnsi="Times New Roman" w:cs="Times New Roman"/>
          <w:sz w:val="24"/>
          <w:szCs w:val="24"/>
          <w:vertAlign w:val="superscript"/>
          <w:lang w:eastAsia="hr-HR"/>
        </w:rPr>
      </w:pPr>
      <w:r w:rsidRPr="001B7335">
        <w:rPr>
          <w:rFonts w:ascii="Times New Roman" w:eastAsia="Times New Roman" w:hAnsi="Times New Roman" w:cs="Times New Roman"/>
          <w:sz w:val="24"/>
          <w:szCs w:val="24"/>
          <w:lang w:eastAsia="hr-HR"/>
        </w:rPr>
        <w:t>U slučajevima seksualnog nasilja kada su oštećena djeca, za vođenje kriminalističkog istraživanja,  ovlašteni su policijski službenici/e za mladež.</w:t>
      </w:r>
      <w:r w:rsidR="00CD64D2">
        <w:rPr>
          <w:rFonts w:ascii="Times New Roman" w:eastAsia="Times New Roman" w:hAnsi="Times New Roman" w:cs="Times New Roman"/>
          <w:sz w:val="24"/>
          <w:szCs w:val="24"/>
          <w:vertAlign w:val="superscript"/>
          <w:lang w:eastAsia="hr-HR"/>
        </w:rPr>
        <w:t>9</w:t>
      </w:r>
    </w:p>
    <w:p w14:paraId="78D086FC"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Kada god je to moguće osigurati, u slučajevima seksualnog nasilja postupat će policijski službenici/e koji su osposobljeni za postupanje u slučajevima seksualnog nasilja.</w:t>
      </w:r>
    </w:p>
    <w:p w14:paraId="15289D81" w14:textId="11BB97AE" w:rsidR="00F05DC5" w:rsidRDefault="001B7335" w:rsidP="00F05DC5">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Sukladno članku 43.a. </w:t>
      </w:r>
      <w:r w:rsidRPr="005951ED">
        <w:rPr>
          <w:rFonts w:ascii="Times New Roman" w:eastAsia="Calibri" w:hAnsi="Times New Roman" w:cs="Times New Roman"/>
          <w:i/>
          <w:sz w:val="24"/>
          <w:szCs w:val="24"/>
        </w:rPr>
        <w:t>Zakona o kaznenom postupku</w:t>
      </w:r>
      <w:r w:rsidRPr="001B7335">
        <w:rPr>
          <w:rFonts w:ascii="Times New Roman" w:eastAsia="Calibri" w:hAnsi="Times New Roman" w:cs="Times New Roman"/>
          <w:sz w:val="24"/>
          <w:szCs w:val="24"/>
        </w:rPr>
        <w:t>, prije ispitivanja žrtve, policijski službenici</w:t>
      </w:r>
      <w:r w:rsidR="005951ED">
        <w:rPr>
          <w:rFonts w:ascii="Times New Roman" w:eastAsia="Calibri" w:hAnsi="Times New Roman" w:cs="Times New Roman"/>
          <w:sz w:val="24"/>
          <w:szCs w:val="24"/>
        </w:rPr>
        <w:t>/e</w:t>
      </w:r>
      <w:r w:rsidRPr="001B7335">
        <w:rPr>
          <w:rFonts w:ascii="Times New Roman" w:eastAsia="Calibri" w:hAnsi="Times New Roman" w:cs="Times New Roman"/>
          <w:sz w:val="24"/>
          <w:szCs w:val="24"/>
        </w:rPr>
        <w:t xml:space="preserve"> će u suradnji s tijelima, organizacijama ili ustanovama za pomoć i podršku žrtvama kaznenih djela provesti pojedinačnu procjenu potrebe žrtve za zaštitom (prilog 2.).</w:t>
      </w:r>
      <w:r w:rsidR="00CD64D2">
        <w:rPr>
          <w:rFonts w:ascii="Times New Roman" w:eastAsia="Calibri" w:hAnsi="Times New Roman" w:cs="Times New Roman"/>
          <w:sz w:val="24"/>
          <w:szCs w:val="24"/>
          <w:vertAlign w:val="superscript"/>
        </w:rPr>
        <w:t>10</w:t>
      </w:r>
      <w:r w:rsidRPr="001B7335">
        <w:rPr>
          <w:rFonts w:ascii="Times New Roman" w:eastAsia="Calibri" w:hAnsi="Times New Roman" w:cs="Times New Roman"/>
          <w:sz w:val="24"/>
          <w:szCs w:val="24"/>
        </w:rPr>
        <w:t xml:space="preserve"> </w:t>
      </w:r>
    </w:p>
    <w:p w14:paraId="2FCA04AF" w14:textId="47559006" w:rsidR="00CD64D2" w:rsidRDefault="001B7335" w:rsidP="00F05DC5">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Također, </w:t>
      </w:r>
      <w:r w:rsidRPr="00534F1D">
        <w:rPr>
          <w:rFonts w:ascii="Times New Roman" w:eastAsia="Calibri" w:hAnsi="Times New Roman" w:cs="Times New Roman"/>
          <w:i/>
          <w:sz w:val="24"/>
          <w:szCs w:val="24"/>
        </w:rPr>
        <w:t>Pravilnik o načinu provedbe pojedinačne procjene žrtve</w:t>
      </w:r>
      <w:r w:rsidR="00CD64D2">
        <w:rPr>
          <w:rFonts w:ascii="Times New Roman" w:eastAsia="Calibri" w:hAnsi="Times New Roman" w:cs="Times New Roman"/>
          <w:i/>
          <w:sz w:val="24"/>
          <w:szCs w:val="24"/>
          <w:vertAlign w:val="superscript"/>
        </w:rPr>
        <w:t>11</w:t>
      </w:r>
      <w:r w:rsidRPr="001B7335">
        <w:rPr>
          <w:rFonts w:ascii="Times New Roman" w:eastAsia="Calibri" w:hAnsi="Times New Roman" w:cs="Times New Roman"/>
          <w:sz w:val="24"/>
          <w:szCs w:val="24"/>
        </w:rPr>
        <w:t xml:space="preserve"> u članku 3. propisuje da u svrhu pojedinačne procjene potreba žrtve mogu pribaviti potrebne podatke od </w:t>
      </w:r>
      <w:r w:rsidR="00301349">
        <w:rPr>
          <w:rFonts w:ascii="Times New Roman" w:eastAsia="Calibri" w:hAnsi="Times New Roman" w:cs="Times New Roman"/>
          <w:sz w:val="24"/>
          <w:szCs w:val="24"/>
        </w:rPr>
        <w:t>Zavoda</w:t>
      </w:r>
      <w:r w:rsidRPr="001B7335">
        <w:rPr>
          <w:rFonts w:ascii="Times New Roman" w:eastAsia="Calibri" w:hAnsi="Times New Roman" w:cs="Times New Roman"/>
          <w:sz w:val="24"/>
          <w:szCs w:val="24"/>
        </w:rPr>
        <w:t xml:space="preserve"> te drugih tijela, organizacija i ustanova koje pružaju pomoć i podršku žrtvama kaznenih djela, a posebno od Odjela za podršku žrtvama i svjedocima u županijskim sudovima u kojima su ustrojeni. Policijski službenici</w:t>
      </w:r>
      <w:r w:rsidR="005951ED">
        <w:rPr>
          <w:rFonts w:ascii="Times New Roman" w:eastAsia="Calibri" w:hAnsi="Times New Roman" w:cs="Times New Roman"/>
          <w:sz w:val="24"/>
          <w:szCs w:val="24"/>
        </w:rPr>
        <w:t>/e</w:t>
      </w:r>
      <w:r w:rsidRPr="001B7335">
        <w:rPr>
          <w:rFonts w:ascii="Times New Roman" w:eastAsia="Calibri" w:hAnsi="Times New Roman" w:cs="Times New Roman"/>
          <w:sz w:val="24"/>
          <w:szCs w:val="24"/>
        </w:rPr>
        <w:t xml:space="preserve"> razmotrit će preporuke tijela, organizacija i ustanova, kao i </w:t>
      </w:r>
    </w:p>
    <w:p w14:paraId="6BD71D7F" w14:textId="2BB4BBCC" w:rsidR="00CD64D2" w:rsidRDefault="00CD64D2" w:rsidP="00CD64D2">
      <w:pPr>
        <w:pStyle w:val="Tekstfusnote"/>
        <w:rPr>
          <w:rFonts w:eastAsia="Calibri"/>
          <w:color w:val="auto"/>
          <w:lang w:eastAsia="en-US"/>
        </w:rPr>
      </w:pPr>
      <w:r>
        <w:rPr>
          <w:color w:val="000000"/>
          <w:vertAlign w:val="superscript"/>
        </w:rPr>
        <w:t xml:space="preserve">9 </w:t>
      </w:r>
      <w:r>
        <w:rPr>
          <w:color w:val="000000"/>
        </w:rPr>
        <w:t>Ovlasti</w:t>
      </w:r>
      <w:r w:rsidRPr="00A468CE">
        <w:rPr>
          <w:color w:val="000000"/>
        </w:rPr>
        <w:t xml:space="preserve"> policijskih službenika/</w:t>
      </w:r>
      <w:proofErr w:type="spellStart"/>
      <w:r w:rsidRPr="00A468CE">
        <w:rPr>
          <w:color w:val="000000"/>
        </w:rPr>
        <w:t>ca</w:t>
      </w:r>
      <w:proofErr w:type="spellEnd"/>
      <w:r w:rsidRPr="00A468CE">
        <w:rPr>
          <w:color w:val="000000"/>
        </w:rPr>
        <w:t xml:space="preserve"> za mladež propisana su </w:t>
      </w:r>
      <w:r w:rsidRPr="00534F1D">
        <w:rPr>
          <w:i/>
          <w:color w:val="000000"/>
        </w:rPr>
        <w:t>Zakonom o sudovima za mladež</w:t>
      </w:r>
      <w:r w:rsidRPr="00A468CE">
        <w:rPr>
          <w:color w:val="000000"/>
        </w:rPr>
        <w:t xml:space="preserve"> (Narodne novine, br. </w:t>
      </w:r>
      <w:hyperlink r:id="rId10" w:tgtFrame="_blank" w:history="1">
        <w:r w:rsidRPr="00A468CE">
          <w:rPr>
            <w:rFonts w:eastAsia="Calibri"/>
            <w:bCs/>
            <w:color w:val="000000"/>
            <w:shd w:val="clear" w:color="auto" w:fill="E4E4E7"/>
            <w:lang w:eastAsia="en-US"/>
          </w:rPr>
          <w:t>84/11</w:t>
        </w:r>
      </w:hyperlink>
      <w:r w:rsidRPr="00A468CE">
        <w:rPr>
          <w:rFonts w:eastAsia="Calibri"/>
          <w:color w:val="000000"/>
          <w:shd w:val="clear" w:color="auto" w:fill="E4E4E7"/>
          <w:lang w:eastAsia="en-US"/>
        </w:rPr>
        <w:t>, </w:t>
      </w:r>
      <w:hyperlink r:id="rId11" w:tgtFrame="_blank" w:history="1">
        <w:r w:rsidRPr="00A468CE">
          <w:rPr>
            <w:rFonts w:eastAsia="Calibri"/>
            <w:bCs/>
            <w:color w:val="000000"/>
            <w:shd w:val="clear" w:color="auto" w:fill="E4E4E7"/>
            <w:lang w:eastAsia="en-US"/>
          </w:rPr>
          <w:t>143/12</w:t>
        </w:r>
      </w:hyperlink>
      <w:r w:rsidRPr="00A468CE">
        <w:rPr>
          <w:rFonts w:eastAsia="Calibri"/>
          <w:color w:val="000000"/>
          <w:shd w:val="clear" w:color="auto" w:fill="E4E4E7"/>
          <w:lang w:eastAsia="en-US"/>
        </w:rPr>
        <w:t>, </w:t>
      </w:r>
      <w:hyperlink r:id="rId12" w:tgtFrame="_blank" w:history="1">
        <w:r w:rsidRPr="00A468CE">
          <w:rPr>
            <w:rFonts w:eastAsia="Calibri"/>
            <w:bCs/>
            <w:color w:val="000000"/>
            <w:shd w:val="clear" w:color="auto" w:fill="E4E4E7"/>
            <w:lang w:eastAsia="en-US"/>
          </w:rPr>
          <w:t>148/13</w:t>
        </w:r>
      </w:hyperlink>
      <w:r w:rsidRPr="00A468CE">
        <w:rPr>
          <w:rFonts w:eastAsia="Calibri"/>
          <w:color w:val="000000"/>
          <w:shd w:val="clear" w:color="auto" w:fill="E4E4E7"/>
          <w:lang w:eastAsia="en-US"/>
        </w:rPr>
        <w:t>, </w:t>
      </w:r>
      <w:hyperlink r:id="rId13" w:tgtFrame="_blank" w:history="1">
        <w:r w:rsidRPr="00A468CE">
          <w:rPr>
            <w:rFonts w:eastAsia="Calibri"/>
            <w:bCs/>
            <w:color w:val="000000"/>
            <w:shd w:val="clear" w:color="auto" w:fill="E4E4E7"/>
            <w:lang w:eastAsia="en-US"/>
          </w:rPr>
          <w:t>56/15</w:t>
        </w:r>
      </w:hyperlink>
      <w:r w:rsidRPr="00A468CE">
        <w:rPr>
          <w:rFonts w:eastAsia="Calibri"/>
          <w:color w:val="000000"/>
          <w:shd w:val="clear" w:color="auto" w:fill="E4E4E7"/>
          <w:lang w:eastAsia="en-US"/>
        </w:rPr>
        <w:t xml:space="preserve"> i </w:t>
      </w:r>
      <w:hyperlink r:id="rId14" w:tgtFrame="_blank" w:history="1">
        <w:r w:rsidRPr="00A468CE">
          <w:rPr>
            <w:rFonts w:eastAsia="Calibri"/>
            <w:bCs/>
            <w:color w:val="000000"/>
            <w:shd w:val="clear" w:color="auto" w:fill="E4E4E7"/>
            <w:lang w:eastAsia="en-US"/>
          </w:rPr>
          <w:t>126/19</w:t>
        </w:r>
      </w:hyperlink>
      <w:r w:rsidRPr="00A468CE">
        <w:rPr>
          <w:rFonts w:eastAsia="Calibri"/>
          <w:color w:val="000000"/>
          <w:lang w:eastAsia="en-US"/>
        </w:rPr>
        <w:t>)</w:t>
      </w:r>
      <w:r>
        <w:rPr>
          <w:rFonts w:eastAsia="Calibri"/>
          <w:color w:val="000000"/>
          <w:lang w:eastAsia="en-US"/>
        </w:rPr>
        <w:t xml:space="preserve"> i </w:t>
      </w:r>
      <w:r w:rsidRPr="00534F1D">
        <w:rPr>
          <w:rFonts w:eastAsia="Calibri"/>
          <w:i/>
          <w:color w:val="000000"/>
          <w:lang w:eastAsia="en-US"/>
        </w:rPr>
        <w:t xml:space="preserve">Zakonom o policijskim poslovima i </w:t>
      </w:r>
      <w:r w:rsidRPr="00534F1D">
        <w:rPr>
          <w:rFonts w:eastAsia="Calibri"/>
          <w:i/>
          <w:color w:val="auto"/>
          <w:lang w:eastAsia="en-US"/>
        </w:rPr>
        <w:t>ovlastima</w:t>
      </w:r>
      <w:r w:rsidRPr="006B678D">
        <w:rPr>
          <w:rFonts w:eastAsia="Calibri"/>
          <w:color w:val="auto"/>
          <w:lang w:eastAsia="en-US"/>
        </w:rPr>
        <w:t xml:space="preserve"> (N</w:t>
      </w:r>
      <w:r>
        <w:rPr>
          <w:rFonts w:eastAsia="Calibri"/>
          <w:color w:val="auto"/>
          <w:lang w:eastAsia="en-US"/>
        </w:rPr>
        <w:t xml:space="preserve">arodne novine, br. </w:t>
      </w:r>
      <w:r w:rsidRPr="006B678D">
        <w:rPr>
          <w:color w:val="auto"/>
        </w:rPr>
        <w:t xml:space="preserve"> </w:t>
      </w:r>
      <w:r w:rsidRPr="006B678D">
        <w:rPr>
          <w:rFonts w:eastAsia="Calibri"/>
          <w:color w:val="auto"/>
          <w:lang w:eastAsia="en-US"/>
        </w:rPr>
        <w:t>76/09, 92/14 i 70/19)</w:t>
      </w:r>
    </w:p>
    <w:p w14:paraId="092E20F1" w14:textId="09668618" w:rsidR="00CD64D2" w:rsidRPr="00A468CE" w:rsidRDefault="00CD64D2" w:rsidP="00CD64D2">
      <w:pPr>
        <w:pStyle w:val="Tekstfusnote"/>
        <w:rPr>
          <w:color w:val="000000"/>
        </w:rPr>
      </w:pPr>
      <w:r>
        <w:rPr>
          <w:color w:val="000000"/>
          <w:vertAlign w:val="superscript"/>
        </w:rPr>
        <w:t xml:space="preserve">10 </w:t>
      </w:r>
      <w:r w:rsidRPr="00A468CE">
        <w:rPr>
          <w:color w:val="000000"/>
        </w:rPr>
        <w:t xml:space="preserve">Članak 43.a </w:t>
      </w:r>
      <w:r w:rsidRPr="00534F1D">
        <w:rPr>
          <w:i/>
          <w:color w:val="000000"/>
        </w:rPr>
        <w:t>Zakona o kaznenom postupku</w:t>
      </w:r>
      <w:r w:rsidRPr="00A468CE">
        <w:rPr>
          <w:color w:val="000000"/>
        </w:rPr>
        <w:t xml:space="preserve"> (Narodne novine, br.</w:t>
      </w:r>
      <w:r>
        <w:rPr>
          <w:color w:val="000000"/>
        </w:rPr>
        <w:t xml:space="preserve"> </w:t>
      </w:r>
      <w:r w:rsidRPr="007C126C">
        <w:rPr>
          <w:color w:val="000000"/>
        </w:rPr>
        <w:t>152/08, 76/09, 80/11, 121/11, 91/12, 143/12, 56/13, 145/13, 152/14, 70/17, 126/19 i 126/19, 130/20, 80/22</w:t>
      </w:r>
      <w:r w:rsidRPr="00A468CE">
        <w:rPr>
          <w:color w:val="000000"/>
        </w:rPr>
        <w:t xml:space="preserve">): </w:t>
      </w:r>
    </w:p>
    <w:p w14:paraId="49B281E3" w14:textId="77777777" w:rsidR="00CD64D2" w:rsidRPr="00A468CE" w:rsidRDefault="00CD64D2" w:rsidP="00CD64D2">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14:paraId="602DAE1D" w14:textId="77777777" w:rsidR="00CD64D2" w:rsidRPr="00A468CE" w:rsidRDefault="00CD64D2" w:rsidP="00CD64D2">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14:paraId="537D87C5" w14:textId="77777777" w:rsidR="00CD64D2" w:rsidRPr="00A468CE" w:rsidRDefault="00CD64D2" w:rsidP="00CD64D2">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14:paraId="11CE665D" w14:textId="77777777" w:rsidR="00CD64D2" w:rsidRPr="00A468CE" w:rsidRDefault="00CD64D2" w:rsidP="00CD64D2">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lastRenderedPageBreak/>
        <w:t>(4) Pojedinačna procjena žrtve provodi se uz sudjelovanje žrtve i uzimajući u obzir njezine želje, uključujući i želju da se ne koriste posebne mjere zaštite propisane zakonom.</w:t>
      </w:r>
    </w:p>
    <w:p w14:paraId="3639B070" w14:textId="77777777" w:rsidR="00CD64D2" w:rsidRPr="00A468CE" w:rsidRDefault="00CD64D2" w:rsidP="00CD64D2">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(5) Tijelo koje vodi postupak će broj ispitivanja žrtve za koju je utvrđena posebna potreba zaštite svesti na najmanju moguću mjeru. Državni odvjetnik može predložiti da se takav svjedok ispita na dokaznom ročištu.</w:t>
      </w:r>
    </w:p>
    <w:p w14:paraId="5E328A6F" w14:textId="77777777" w:rsidR="00CD64D2" w:rsidRDefault="00CD64D2" w:rsidP="00CD64D2">
      <w:pPr>
        <w:spacing w:after="0"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(6) Ministar nadležan za poslove pravosuđa uz prethodnu suglasnost ministra nadležnog za unutarnje poslove donosi pravilnik o načinu provedbe pojedinačne procjene žrtve iz stavka 1. ovoga članka.</w:t>
      </w:r>
    </w:p>
    <w:p w14:paraId="5322C540" w14:textId="38830F0C" w:rsidR="00CD64D2" w:rsidRDefault="00CD64D2" w:rsidP="00CD64D2">
      <w:pPr>
        <w:pStyle w:val="Tekstfusnote"/>
        <w:rPr>
          <w:rFonts w:eastAsia="Calibri"/>
          <w:color w:val="auto"/>
        </w:rPr>
      </w:pPr>
      <w:r>
        <w:rPr>
          <w:rFonts w:eastAsia="Calibri"/>
          <w:color w:val="auto"/>
          <w:vertAlign w:val="superscript"/>
        </w:rPr>
        <w:t xml:space="preserve">11 </w:t>
      </w:r>
      <w:r w:rsidRPr="00B70F18">
        <w:rPr>
          <w:rFonts w:eastAsia="Calibri"/>
          <w:color w:val="auto"/>
        </w:rPr>
        <w:t>Pravilnik o načinu provedbe pojedinačne procjene žrtve</w:t>
      </w:r>
      <w:r>
        <w:rPr>
          <w:rFonts w:eastAsia="Calibri"/>
          <w:color w:val="auto"/>
        </w:rPr>
        <w:t xml:space="preserve"> (Narodne novine, br. 106/2017)</w:t>
      </w:r>
    </w:p>
    <w:p w14:paraId="77F5FC8B" w14:textId="77777777" w:rsidR="00CD64D2" w:rsidRPr="001458FC" w:rsidRDefault="00AC4B08" w:rsidP="00CD64D2">
      <w:pPr>
        <w:pStyle w:val="Tekstfusnote"/>
        <w:rPr>
          <w:color w:val="auto"/>
        </w:rPr>
      </w:pPr>
      <w:hyperlink r:id="rId15" w:history="1">
        <w:r w:rsidR="00CD64D2" w:rsidRPr="001458FC">
          <w:rPr>
            <w:rStyle w:val="Hiperveza"/>
            <w:color w:val="auto"/>
          </w:rPr>
          <w:t>https://narodne-novine.nn.hr/clanci/sluzbeni/2017_10_106_2426.html</w:t>
        </w:r>
      </w:hyperlink>
    </w:p>
    <w:p w14:paraId="5A38E129" w14:textId="77777777" w:rsidR="00CD64D2" w:rsidRPr="009F7155" w:rsidRDefault="00CD64D2" w:rsidP="00CD64D2">
      <w:pPr>
        <w:spacing w:after="0" w:line="240" w:lineRule="auto"/>
      </w:pPr>
    </w:p>
    <w:p w14:paraId="4FDA318F" w14:textId="74228862" w:rsidR="001B7335" w:rsidRPr="001B7335" w:rsidRDefault="001B7335" w:rsidP="00F05DC5">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preporuke organizacija civilnog društva koje pružaju pomoć i podršku žrtvama da je potrebno odrediti mjere zaštite žrtve ukoliko su te organizacije i ustanove već sačinile takvu preporuku na temelju rada sa žrtvom.</w:t>
      </w:r>
    </w:p>
    <w:p w14:paraId="00AC2A5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p>
    <w:p w14:paraId="67E235C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1.1.1. Način prikupljanja početnih saznanja od žrtve</w:t>
      </w:r>
    </w:p>
    <w:p w14:paraId="6C3721FC" w14:textId="205F7251"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odmah o događaju izvijestiti stručno osposobljenog policijskog službenika/</w:t>
      </w:r>
      <w:proofErr w:type="spellStart"/>
      <w:r w:rsidR="001B7335" w:rsidRPr="001B7335">
        <w:rPr>
          <w:rFonts w:ascii="Times New Roman" w:eastAsia="Times New Roman" w:hAnsi="Times New Roman" w:cs="Times New Roman"/>
          <w:sz w:val="24"/>
          <w:szCs w:val="24"/>
          <w:lang w:eastAsia="hr-HR"/>
        </w:rPr>
        <w:t>cu</w:t>
      </w:r>
      <w:proofErr w:type="spellEnd"/>
      <w:r w:rsidR="001B7335" w:rsidRPr="001B7335">
        <w:rPr>
          <w:rFonts w:ascii="Times New Roman" w:eastAsia="Times New Roman" w:hAnsi="Times New Roman" w:cs="Times New Roman"/>
          <w:sz w:val="24"/>
          <w:szCs w:val="24"/>
          <w:lang w:eastAsia="hr-HR"/>
        </w:rPr>
        <w:t xml:space="preserve"> za seksualno nasilje koji će se uključiti što ranije u provođenje izvida i preuzeti da</w:t>
      </w:r>
      <w:r w:rsidR="0094163E">
        <w:rPr>
          <w:rFonts w:ascii="Times New Roman" w:eastAsia="Times New Roman" w:hAnsi="Times New Roman" w:cs="Times New Roman"/>
          <w:sz w:val="24"/>
          <w:szCs w:val="24"/>
          <w:lang w:eastAsia="hr-HR"/>
        </w:rPr>
        <w:t>ljnje postupanje i koordinaciju;</w:t>
      </w:r>
    </w:p>
    <w:p w14:paraId="1A1FB969" w14:textId="1308301C"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žrtvu s</w:t>
      </w:r>
      <w:r w:rsidR="0094163E">
        <w:rPr>
          <w:rFonts w:ascii="Times New Roman" w:eastAsia="Times New Roman" w:hAnsi="Times New Roman" w:cs="Times New Roman"/>
          <w:sz w:val="24"/>
          <w:szCs w:val="24"/>
          <w:lang w:eastAsia="hr-HR"/>
        </w:rPr>
        <w:t>mjestiti u prikladnu prostoriju;</w:t>
      </w:r>
    </w:p>
    <w:p w14:paraId="4E18A42C" w14:textId="418BB74D"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početna saznanja od žrtve prikuplja jedan policijski službenik/</w:t>
      </w:r>
      <w:proofErr w:type="spellStart"/>
      <w:r w:rsidR="001B7335" w:rsidRPr="001B7335">
        <w:rPr>
          <w:rFonts w:ascii="Times New Roman" w:eastAsia="Times New Roman" w:hAnsi="Times New Roman" w:cs="Times New Roman"/>
          <w:sz w:val="24"/>
          <w:szCs w:val="24"/>
          <w:lang w:eastAsia="hr-HR"/>
        </w:rPr>
        <w:t>ca</w:t>
      </w:r>
      <w:proofErr w:type="spellEnd"/>
      <w:r w:rsidR="001B7335" w:rsidRPr="001B7335">
        <w:rPr>
          <w:rFonts w:ascii="Times New Roman" w:eastAsia="Times New Roman" w:hAnsi="Times New Roman" w:cs="Times New Roman"/>
          <w:sz w:val="24"/>
          <w:szCs w:val="24"/>
          <w:lang w:eastAsia="hr-HR"/>
        </w:rPr>
        <w:t xml:space="preserve"> kojeg odredi nadležni  rukovoditelj/</w:t>
      </w:r>
      <w:proofErr w:type="spellStart"/>
      <w:r w:rsidR="001B7335" w:rsidRPr="001B7335">
        <w:rPr>
          <w:rFonts w:ascii="Times New Roman" w:eastAsia="Times New Roman" w:hAnsi="Times New Roman" w:cs="Times New Roman"/>
          <w:sz w:val="24"/>
          <w:szCs w:val="24"/>
          <w:lang w:eastAsia="hr-HR"/>
        </w:rPr>
        <w:t>ica</w:t>
      </w:r>
      <w:proofErr w:type="spellEnd"/>
      <w:r w:rsidR="001B7335" w:rsidRPr="001B7335">
        <w:rPr>
          <w:rFonts w:ascii="Times New Roman" w:eastAsia="Times New Roman" w:hAnsi="Times New Roman" w:cs="Times New Roman"/>
          <w:sz w:val="24"/>
          <w:szCs w:val="24"/>
          <w:lang w:eastAsia="hr-HR"/>
        </w:rPr>
        <w:t>. Početna saznanja kad god je to moguće, odnosno ukoliko isto nije povezano sa znatnom odgodom postupanja, prikuplja stručno osposobljen policijski sl</w:t>
      </w:r>
      <w:r w:rsidR="0094163E">
        <w:rPr>
          <w:rFonts w:ascii="Times New Roman" w:eastAsia="Times New Roman" w:hAnsi="Times New Roman" w:cs="Times New Roman"/>
          <w:sz w:val="24"/>
          <w:szCs w:val="24"/>
          <w:lang w:eastAsia="hr-HR"/>
        </w:rPr>
        <w:t>užbenik/</w:t>
      </w:r>
      <w:proofErr w:type="spellStart"/>
      <w:r w:rsidR="0094163E">
        <w:rPr>
          <w:rFonts w:ascii="Times New Roman" w:eastAsia="Times New Roman" w:hAnsi="Times New Roman" w:cs="Times New Roman"/>
          <w:sz w:val="24"/>
          <w:szCs w:val="24"/>
          <w:lang w:eastAsia="hr-HR"/>
        </w:rPr>
        <w:t>ca</w:t>
      </w:r>
      <w:proofErr w:type="spellEnd"/>
      <w:r w:rsidR="0094163E">
        <w:rPr>
          <w:rFonts w:ascii="Times New Roman" w:eastAsia="Times New Roman" w:hAnsi="Times New Roman" w:cs="Times New Roman"/>
          <w:sz w:val="24"/>
          <w:szCs w:val="24"/>
          <w:lang w:eastAsia="hr-HR"/>
        </w:rPr>
        <w:t xml:space="preserve"> za seksualno nasilje;</w:t>
      </w:r>
    </w:p>
    <w:p w14:paraId="225EFA36" w14:textId="60BABF60"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xml:space="preserve">) prikupljanju obavijesti od žrtve s </w:t>
      </w:r>
      <w:r w:rsidR="00C9256B">
        <w:rPr>
          <w:rFonts w:ascii="Times New Roman" w:eastAsia="Times New Roman" w:hAnsi="Times New Roman" w:cs="Times New Roman"/>
          <w:sz w:val="24"/>
          <w:szCs w:val="24"/>
          <w:lang w:eastAsia="hr-HR"/>
        </w:rPr>
        <w:t>invaliditetom (intelektualnim, mentalnim, osjetilnim i</w:t>
      </w:r>
      <w:r w:rsidR="00382E3D">
        <w:rPr>
          <w:rFonts w:ascii="Times New Roman" w:eastAsia="Times New Roman" w:hAnsi="Times New Roman" w:cs="Times New Roman"/>
          <w:sz w:val="24"/>
          <w:szCs w:val="24"/>
          <w:lang w:eastAsia="hr-HR"/>
        </w:rPr>
        <w:t>li</w:t>
      </w:r>
      <w:r w:rsidR="00C9256B">
        <w:rPr>
          <w:rFonts w:ascii="Times New Roman" w:eastAsia="Times New Roman" w:hAnsi="Times New Roman" w:cs="Times New Roman"/>
          <w:sz w:val="24"/>
          <w:szCs w:val="24"/>
          <w:lang w:eastAsia="hr-HR"/>
        </w:rPr>
        <w:t xml:space="preserve"> tjelesnim </w:t>
      </w:r>
      <w:r w:rsidR="001B7335" w:rsidRPr="001B7335">
        <w:rPr>
          <w:rFonts w:ascii="Times New Roman" w:eastAsia="Times New Roman" w:hAnsi="Times New Roman" w:cs="Times New Roman"/>
          <w:sz w:val="24"/>
          <w:szCs w:val="24"/>
          <w:lang w:eastAsia="hr-HR"/>
        </w:rPr>
        <w:t>oštećenjima</w:t>
      </w:r>
      <w:r w:rsidR="00C9256B">
        <w:rPr>
          <w:rFonts w:ascii="Times New Roman" w:eastAsia="Times New Roman" w:hAnsi="Times New Roman" w:cs="Times New Roman"/>
          <w:sz w:val="24"/>
          <w:szCs w:val="24"/>
          <w:lang w:eastAsia="hr-HR"/>
        </w:rPr>
        <w:t>)</w:t>
      </w:r>
      <w:r w:rsidR="001B7335" w:rsidRPr="001B7335">
        <w:rPr>
          <w:rFonts w:ascii="Times New Roman" w:eastAsia="Times New Roman" w:hAnsi="Times New Roman" w:cs="Times New Roman"/>
          <w:sz w:val="24"/>
          <w:szCs w:val="24"/>
          <w:lang w:eastAsia="hr-HR"/>
        </w:rPr>
        <w:t xml:space="preserve"> mora se pristupiti kao i prikupljanju obavijesti od žrtava bez invaliditeta, na ravnopravnoj osnovi</w:t>
      </w:r>
      <w:r w:rsidR="00382E3D">
        <w:rPr>
          <w:rFonts w:ascii="Times New Roman" w:eastAsia="Times New Roman" w:hAnsi="Times New Roman" w:cs="Times New Roman"/>
          <w:sz w:val="24"/>
          <w:szCs w:val="24"/>
          <w:lang w:eastAsia="hr-HR"/>
        </w:rPr>
        <w:t xml:space="preserve">. </w:t>
      </w:r>
      <w:r w:rsidR="00382E3D" w:rsidRPr="00382E3D">
        <w:rPr>
          <w:rFonts w:ascii="Times New Roman" w:eastAsia="Times New Roman" w:hAnsi="Times New Roman" w:cs="Times New Roman"/>
          <w:sz w:val="24"/>
          <w:szCs w:val="24"/>
          <w:lang w:eastAsia="hr-HR"/>
        </w:rPr>
        <w:t xml:space="preserve">Za gluhe i </w:t>
      </w:r>
      <w:proofErr w:type="spellStart"/>
      <w:r w:rsidR="00382E3D" w:rsidRPr="00382E3D">
        <w:rPr>
          <w:rFonts w:ascii="Times New Roman" w:eastAsia="Times New Roman" w:hAnsi="Times New Roman" w:cs="Times New Roman"/>
          <w:sz w:val="24"/>
          <w:szCs w:val="24"/>
          <w:lang w:eastAsia="hr-HR"/>
        </w:rPr>
        <w:t>gluhoslijepe</w:t>
      </w:r>
      <w:proofErr w:type="spellEnd"/>
      <w:r w:rsidR="00382E3D" w:rsidRPr="00382E3D">
        <w:rPr>
          <w:rFonts w:ascii="Times New Roman" w:eastAsia="Times New Roman" w:hAnsi="Times New Roman" w:cs="Times New Roman"/>
          <w:sz w:val="24"/>
          <w:szCs w:val="24"/>
          <w:lang w:eastAsia="hr-HR"/>
        </w:rPr>
        <w:t xml:space="preserve"> osobe potrebno osigurati prevoditelja za gluhe ili </w:t>
      </w:r>
      <w:proofErr w:type="spellStart"/>
      <w:r w:rsidR="00382E3D" w:rsidRPr="00382E3D">
        <w:rPr>
          <w:rFonts w:ascii="Times New Roman" w:eastAsia="Times New Roman" w:hAnsi="Times New Roman" w:cs="Times New Roman"/>
          <w:sz w:val="24"/>
          <w:szCs w:val="24"/>
          <w:lang w:eastAsia="hr-HR"/>
        </w:rPr>
        <w:t>gluhoslijepe</w:t>
      </w:r>
      <w:proofErr w:type="spellEnd"/>
      <w:r w:rsidR="00382E3D" w:rsidRPr="00382E3D">
        <w:rPr>
          <w:rFonts w:ascii="Times New Roman" w:eastAsia="Times New Roman" w:hAnsi="Times New Roman" w:cs="Times New Roman"/>
          <w:sz w:val="24"/>
          <w:szCs w:val="24"/>
          <w:lang w:eastAsia="hr-HR"/>
        </w:rPr>
        <w:t xml:space="preserve"> osobe</w:t>
      </w:r>
      <w:r w:rsidR="00382E3D">
        <w:rPr>
          <w:rFonts w:ascii="Times New Roman" w:eastAsia="Times New Roman" w:hAnsi="Times New Roman" w:cs="Times New Roman"/>
          <w:sz w:val="24"/>
          <w:szCs w:val="24"/>
          <w:lang w:eastAsia="hr-HR"/>
        </w:rPr>
        <w:t xml:space="preserve">. </w:t>
      </w:r>
      <w:r w:rsidR="00382E3D" w:rsidRPr="00382E3D">
        <w:rPr>
          <w:rFonts w:ascii="Times New Roman" w:hAnsi="Times New Roman" w:cs="Times New Roman"/>
          <w:sz w:val="24"/>
          <w:szCs w:val="24"/>
        </w:rPr>
        <w:t>U prikupljanju obavijesti od žrtve s invaliditetom, kao i u svim daljnjim postupcima komunikacije</w:t>
      </w:r>
      <w:r w:rsidR="00382E3D">
        <w:rPr>
          <w:rFonts w:ascii="Times New Roman" w:hAnsi="Times New Roman" w:cs="Times New Roman"/>
          <w:sz w:val="24"/>
          <w:szCs w:val="24"/>
        </w:rPr>
        <w:t>,</w:t>
      </w:r>
      <w:r w:rsidR="00382E3D" w:rsidRPr="00382E3D">
        <w:rPr>
          <w:rFonts w:ascii="Times New Roman" w:hAnsi="Times New Roman" w:cs="Times New Roman"/>
          <w:sz w:val="24"/>
          <w:szCs w:val="24"/>
        </w:rPr>
        <w:t xml:space="preserve"> osigurati da žrtva s invaliditetom razumi</w:t>
      </w:r>
      <w:r w:rsidR="00382E3D">
        <w:rPr>
          <w:rFonts w:ascii="Times New Roman" w:hAnsi="Times New Roman" w:cs="Times New Roman"/>
          <w:sz w:val="24"/>
          <w:szCs w:val="24"/>
        </w:rPr>
        <w:t>je verbalne i svake druge upute</w:t>
      </w:r>
      <w:r w:rsidR="0094163E" w:rsidRPr="00382E3D">
        <w:rPr>
          <w:rFonts w:ascii="Times New Roman" w:eastAsia="Times New Roman" w:hAnsi="Times New Roman" w:cs="Times New Roman"/>
          <w:sz w:val="24"/>
          <w:szCs w:val="24"/>
          <w:lang w:eastAsia="hr-HR"/>
        </w:rPr>
        <w:t>;</w:t>
      </w:r>
    </w:p>
    <w:p w14:paraId="30B1B55F" w14:textId="09C315AB" w:rsidR="001B7335" w:rsidRPr="001B7335" w:rsidRDefault="005951ED" w:rsidP="001B7335">
      <w:pPr>
        <w:spacing w:after="0" w:line="360" w:lineRule="auto"/>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u cilju zaštite žrtve potrebno joj je osigurati privatnost tijekom prikupljanja obavijesti i udaljiti ostale policijske službenike/</w:t>
      </w:r>
      <w:proofErr w:type="spellStart"/>
      <w:r w:rsidR="001B7335" w:rsidRPr="001B7335">
        <w:rPr>
          <w:rFonts w:ascii="Times New Roman" w:eastAsia="Times New Roman" w:hAnsi="Times New Roman" w:cs="Times New Roman"/>
          <w:sz w:val="24"/>
          <w:szCs w:val="24"/>
          <w:lang w:eastAsia="hr-HR"/>
        </w:rPr>
        <w:t>ce</w:t>
      </w:r>
      <w:proofErr w:type="spellEnd"/>
      <w:r w:rsidR="001B7335" w:rsidRPr="001B7335">
        <w:rPr>
          <w:rFonts w:ascii="Times New Roman" w:eastAsia="Times New Roman" w:hAnsi="Times New Roman" w:cs="Times New Roman"/>
          <w:sz w:val="24"/>
          <w:szCs w:val="24"/>
          <w:lang w:eastAsia="hr-HR"/>
        </w:rPr>
        <w:t xml:space="preserve"> iz prostora u kojemu </w:t>
      </w:r>
      <w:r w:rsidR="0094163E">
        <w:rPr>
          <w:rFonts w:ascii="Times New Roman" w:eastAsia="Times New Roman" w:hAnsi="Times New Roman" w:cs="Times New Roman"/>
          <w:sz w:val="24"/>
          <w:szCs w:val="24"/>
          <w:lang w:eastAsia="hr-HR"/>
        </w:rPr>
        <w:t>se prikupljaju početna saznanja;</w:t>
      </w:r>
    </w:p>
    <w:p w14:paraId="2C87C97E" w14:textId="01F1FB92"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potrebno je uzeti u obzir da je žrtva upravo u prvim trenucima poslije počinjenja seksualnog nasilja u vrlo teškom psihičkom stanju te se postupa s posebnim obzirom i vodi briga o specifičnim potrebama. Žrtva iz neverbalnog ponašanja policijskog službenika/</w:t>
      </w:r>
      <w:proofErr w:type="spellStart"/>
      <w:r w:rsidR="001B7335" w:rsidRPr="001B7335">
        <w:rPr>
          <w:rFonts w:ascii="Times New Roman" w:eastAsia="Times New Roman" w:hAnsi="Times New Roman" w:cs="Times New Roman"/>
          <w:sz w:val="24"/>
          <w:szCs w:val="24"/>
          <w:lang w:eastAsia="hr-HR"/>
        </w:rPr>
        <w:t>ce</w:t>
      </w:r>
      <w:proofErr w:type="spellEnd"/>
      <w:r w:rsidR="001B7335" w:rsidRPr="001B7335">
        <w:rPr>
          <w:rFonts w:ascii="Times New Roman" w:eastAsia="Times New Roman" w:hAnsi="Times New Roman" w:cs="Times New Roman"/>
          <w:sz w:val="24"/>
          <w:szCs w:val="24"/>
          <w:lang w:eastAsia="hr-HR"/>
        </w:rPr>
        <w:t xml:space="preserve"> ne smije osjetiti nevjericu, neodobravanje, neprijateljstvo te osud</w:t>
      </w:r>
      <w:r w:rsidR="0094163E">
        <w:rPr>
          <w:rFonts w:ascii="Times New Roman" w:eastAsia="Times New Roman" w:hAnsi="Times New Roman" w:cs="Times New Roman"/>
          <w:sz w:val="24"/>
          <w:szCs w:val="24"/>
          <w:lang w:eastAsia="hr-HR"/>
        </w:rPr>
        <w:t>u zbog onog što joj se dogodilo;</w:t>
      </w:r>
    </w:p>
    <w:p w14:paraId="7049A14A" w14:textId="0C03A479"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1B7335" w:rsidRPr="001B7335">
        <w:rPr>
          <w:rFonts w:ascii="Times New Roman" w:eastAsia="Times New Roman" w:hAnsi="Times New Roman" w:cs="Times New Roman"/>
          <w:sz w:val="24"/>
          <w:szCs w:val="24"/>
          <w:lang w:eastAsia="hr-HR"/>
        </w:rPr>
        <w:t>) o</w:t>
      </w:r>
      <w:r w:rsidR="00967DE7">
        <w:rPr>
          <w:rFonts w:ascii="Times New Roman" w:eastAsia="Times New Roman" w:hAnsi="Times New Roman" w:cs="Times New Roman"/>
          <w:sz w:val="24"/>
          <w:szCs w:val="24"/>
          <w:lang w:eastAsia="hr-HR"/>
        </w:rPr>
        <w:t xml:space="preserve"> prikupljenim obavijestima pravovremeno</w:t>
      </w:r>
      <w:r w:rsidR="001B7335" w:rsidRPr="001B7335">
        <w:rPr>
          <w:rFonts w:ascii="Times New Roman" w:eastAsia="Times New Roman" w:hAnsi="Times New Roman" w:cs="Times New Roman"/>
          <w:sz w:val="24"/>
          <w:szCs w:val="24"/>
          <w:lang w:eastAsia="hr-HR"/>
        </w:rPr>
        <w:t xml:space="preserve"> će obavijestiti nadležnog državnog odvjetnika/</w:t>
      </w:r>
      <w:proofErr w:type="spellStart"/>
      <w:r w:rsidR="001B7335" w:rsidRPr="001B7335">
        <w:rPr>
          <w:rFonts w:ascii="Times New Roman" w:eastAsia="Times New Roman" w:hAnsi="Times New Roman" w:cs="Times New Roman"/>
          <w:sz w:val="24"/>
          <w:szCs w:val="24"/>
          <w:lang w:eastAsia="hr-HR"/>
        </w:rPr>
        <w:t>cu</w:t>
      </w:r>
      <w:proofErr w:type="spellEnd"/>
      <w:r w:rsidR="001B7335" w:rsidRPr="001B7335">
        <w:rPr>
          <w:rFonts w:ascii="Times New Roman" w:eastAsia="Times New Roman" w:hAnsi="Times New Roman" w:cs="Times New Roman"/>
          <w:sz w:val="24"/>
          <w:szCs w:val="24"/>
          <w:lang w:eastAsia="hr-HR"/>
        </w:rPr>
        <w:t xml:space="preserve"> radi daljnje koordinacije u postupanju.</w:t>
      </w:r>
    </w:p>
    <w:p w14:paraId="53BD8EC4"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2A1ACAD9" w14:textId="786AEA8F"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 xml:space="preserve">1.1.2. </w:t>
      </w:r>
      <w:r w:rsidR="0002241C">
        <w:rPr>
          <w:rFonts w:ascii="Times New Roman" w:eastAsia="Times New Roman" w:hAnsi="Times New Roman" w:cs="Times New Roman"/>
          <w:b/>
          <w:sz w:val="24"/>
          <w:szCs w:val="24"/>
          <w:lang w:eastAsia="hr-HR"/>
        </w:rPr>
        <w:t>P</w:t>
      </w:r>
      <w:r w:rsidR="0002241C">
        <w:rPr>
          <w:rFonts w:ascii="Times New Roman" w:eastAsia="Calibri" w:hAnsi="Times New Roman" w:cs="Times New Roman"/>
          <w:b/>
          <w:sz w:val="24"/>
          <w:szCs w:val="24"/>
        </w:rPr>
        <w:t>olicijski</w:t>
      </w:r>
      <w:r w:rsidRPr="001B7335">
        <w:rPr>
          <w:rFonts w:ascii="Times New Roman" w:eastAsia="Calibri" w:hAnsi="Times New Roman" w:cs="Times New Roman"/>
          <w:b/>
          <w:sz w:val="24"/>
          <w:szCs w:val="24"/>
        </w:rPr>
        <w:t xml:space="preserve"> službenik/</w:t>
      </w:r>
      <w:proofErr w:type="spellStart"/>
      <w:r w:rsidRPr="001B7335">
        <w:rPr>
          <w:rFonts w:ascii="Times New Roman" w:eastAsia="Calibri" w:hAnsi="Times New Roman" w:cs="Times New Roman"/>
          <w:b/>
          <w:sz w:val="24"/>
          <w:szCs w:val="24"/>
        </w:rPr>
        <w:t>c</w:t>
      </w:r>
      <w:r w:rsidR="0002241C">
        <w:rPr>
          <w:rFonts w:ascii="Times New Roman" w:eastAsia="Calibri" w:hAnsi="Times New Roman" w:cs="Times New Roman"/>
          <w:b/>
          <w:sz w:val="24"/>
          <w:szCs w:val="24"/>
        </w:rPr>
        <w:t>a</w:t>
      </w:r>
      <w:proofErr w:type="spellEnd"/>
      <w:r w:rsidRPr="001B7335">
        <w:rPr>
          <w:rFonts w:ascii="Times New Roman" w:eastAsia="Calibri" w:hAnsi="Times New Roman" w:cs="Times New Roman"/>
          <w:b/>
          <w:sz w:val="24"/>
          <w:szCs w:val="24"/>
        </w:rPr>
        <w:t xml:space="preserve"> stručno osposobljen</w:t>
      </w:r>
      <w:r w:rsidR="0002241C">
        <w:rPr>
          <w:rFonts w:ascii="Times New Roman" w:eastAsia="Calibri" w:hAnsi="Times New Roman" w:cs="Times New Roman"/>
          <w:b/>
          <w:sz w:val="24"/>
          <w:szCs w:val="24"/>
        </w:rPr>
        <w:t>/a</w:t>
      </w:r>
      <w:r w:rsidRPr="001B7335">
        <w:rPr>
          <w:rFonts w:ascii="Times New Roman" w:eastAsia="Calibri" w:hAnsi="Times New Roman" w:cs="Times New Roman"/>
          <w:b/>
          <w:sz w:val="24"/>
          <w:szCs w:val="24"/>
        </w:rPr>
        <w:t xml:space="preserve"> za postupanje u slučajevima seksualnog nasilja </w:t>
      </w:r>
      <w:r w:rsidRPr="001B7335">
        <w:rPr>
          <w:rFonts w:ascii="Times New Roman" w:eastAsia="Times New Roman" w:hAnsi="Times New Roman" w:cs="Times New Roman"/>
          <w:b/>
          <w:sz w:val="24"/>
          <w:szCs w:val="24"/>
          <w:lang w:eastAsia="hr-HR"/>
        </w:rPr>
        <w:t>u pogledu zaštite žrtve</w:t>
      </w:r>
      <w:r w:rsidR="0002241C">
        <w:rPr>
          <w:rFonts w:ascii="Times New Roman" w:eastAsia="Times New Roman" w:hAnsi="Times New Roman" w:cs="Times New Roman"/>
          <w:b/>
          <w:sz w:val="24"/>
          <w:szCs w:val="24"/>
          <w:lang w:eastAsia="hr-HR"/>
        </w:rPr>
        <w:t xml:space="preserve"> će</w:t>
      </w:r>
      <w:r w:rsidRPr="001B7335">
        <w:rPr>
          <w:rFonts w:ascii="Times New Roman" w:eastAsia="Times New Roman" w:hAnsi="Times New Roman" w:cs="Times New Roman"/>
          <w:b/>
          <w:sz w:val="24"/>
          <w:szCs w:val="24"/>
          <w:lang w:eastAsia="hr-HR"/>
        </w:rPr>
        <w:t>:</w:t>
      </w:r>
    </w:p>
    <w:p w14:paraId="60E4B1E9" w14:textId="06B0188A"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voditi i koordinirati kriminalističko istraž</w:t>
      </w:r>
      <w:r w:rsidR="0094163E">
        <w:rPr>
          <w:rFonts w:ascii="Times New Roman" w:eastAsia="Times New Roman" w:hAnsi="Times New Roman" w:cs="Times New Roman"/>
          <w:sz w:val="24"/>
          <w:szCs w:val="24"/>
          <w:lang w:eastAsia="hr-HR"/>
        </w:rPr>
        <w:t>ivanje i postupanje prema žrtvi;</w:t>
      </w:r>
    </w:p>
    <w:p w14:paraId="1DFB118F" w14:textId="15E426AB" w:rsidR="0094163E" w:rsidRDefault="005951ED" w:rsidP="0094163E">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xml:space="preserve">) </w:t>
      </w:r>
      <w:r w:rsidR="0002241C">
        <w:rPr>
          <w:rFonts w:ascii="Times New Roman" w:eastAsia="Times New Roman" w:hAnsi="Times New Roman" w:cs="Times New Roman"/>
          <w:sz w:val="24"/>
          <w:szCs w:val="24"/>
          <w:lang w:eastAsia="hr-HR"/>
        </w:rPr>
        <w:t xml:space="preserve">osigurati žurnost postupanja </w:t>
      </w:r>
      <w:r w:rsidR="001B7335" w:rsidRPr="001B7335">
        <w:rPr>
          <w:rFonts w:ascii="Times New Roman" w:eastAsia="Times New Roman" w:hAnsi="Times New Roman" w:cs="Times New Roman"/>
          <w:sz w:val="24"/>
          <w:szCs w:val="24"/>
          <w:lang w:eastAsia="hr-HR"/>
        </w:rPr>
        <w:t>učinkovitom organizacijom kriminalističkog istraživanja</w:t>
      </w:r>
      <w:r w:rsidR="0002241C">
        <w:rPr>
          <w:rFonts w:ascii="Times New Roman" w:eastAsia="Times New Roman" w:hAnsi="Times New Roman" w:cs="Times New Roman"/>
          <w:sz w:val="24"/>
          <w:szCs w:val="24"/>
          <w:lang w:eastAsia="hr-HR"/>
        </w:rPr>
        <w:t>,</w:t>
      </w:r>
      <w:r w:rsidR="001B7335" w:rsidRPr="001B7335">
        <w:rPr>
          <w:rFonts w:ascii="Times New Roman" w:eastAsia="Times New Roman" w:hAnsi="Times New Roman" w:cs="Times New Roman"/>
          <w:sz w:val="24"/>
          <w:szCs w:val="24"/>
          <w:lang w:eastAsia="hr-HR"/>
        </w:rPr>
        <w:t xml:space="preserve"> prije početka postupanja žrtvu </w:t>
      </w:r>
      <w:r w:rsidR="001B7335" w:rsidRPr="001B7335">
        <w:rPr>
          <w:rFonts w:ascii="Times New Roman" w:eastAsia="Calibri" w:hAnsi="Times New Roman" w:cs="Times New Roman"/>
          <w:sz w:val="24"/>
          <w:szCs w:val="24"/>
        </w:rPr>
        <w:t>na razumljiv i primjeren način upoznati s pravima koja joj po zakonu pripadaju te načinom na koji može ostvariti svoja prava. Nakon usmenog informiranja policijski službenik/</w:t>
      </w:r>
      <w:proofErr w:type="spellStart"/>
      <w:r w:rsidR="001B7335" w:rsidRPr="001B7335">
        <w:rPr>
          <w:rFonts w:ascii="Times New Roman" w:eastAsia="Calibri" w:hAnsi="Times New Roman" w:cs="Times New Roman"/>
          <w:sz w:val="24"/>
          <w:szCs w:val="24"/>
        </w:rPr>
        <w:t>ca</w:t>
      </w:r>
      <w:proofErr w:type="spellEnd"/>
      <w:r w:rsidR="001B7335" w:rsidRPr="001B7335">
        <w:rPr>
          <w:rFonts w:ascii="Times New Roman" w:eastAsia="Calibri" w:hAnsi="Times New Roman" w:cs="Times New Roman"/>
          <w:sz w:val="24"/>
          <w:szCs w:val="24"/>
        </w:rPr>
        <w:t xml:space="preserve"> žrtvi uručuje pisanu obavijest o pravima kao i dostupne podatke o službama za zaštitu i podršku žrtvama i besplatnom broju telefona za podršku žrtvama, neovisno o tome želi li žrtva</w:t>
      </w:r>
      <w:r w:rsidR="0094163E">
        <w:rPr>
          <w:rFonts w:ascii="Times New Roman" w:eastAsia="Calibri" w:hAnsi="Times New Roman" w:cs="Times New Roman"/>
          <w:sz w:val="24"/>
          <w:szCs w:val="24"/>
        </w:rPr>
        <w:t xml:space="preserve"> prijaviti kazneno djelo ili ne;</w:t>
      </w:r>
    </w:p>
    <w:p w14:paraId="0BD35377" w14:textId="609E3976" w:rsidR="001B7335" w:rsidRPr="001B7335" w:rsidRDefault="005951ED" w:rsidP="0094163E">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objasniti joj koje će se radnje poduzeti i zbog čega su te radnje potrebne, spriječiti nepotrebno ponavljanje radnji (razodijevanje žrtve, opći tjelesni, ginekološki i drugi potrebni specijalistički pregled, fotografiranje, izuzimanje odjevnih predmeta, tragova, brisova, nespornih uzoraka, pozivanja u prostorije policije) te uputiti policijske službenike/</w:t>
      </w:r>
      <w:proofErr w:type="spellStart"/>
      <w:r w:rsidR="001B7335" w:rsidRPr="001B7335">
        <w:rPr>
          <w:rFonts w:ascii="Times New Roman" w:eastAsia="Times New Roman" w:hAnsi="Times New Roman" w:cs="Times New Roman"/>
          <w:sz w:val="24"/>
          <w:szCs w:val="24"/>
          <w:lang w:eastAsia="hr-HR"/>
        </w:rPr>
        <w:t>ce</w:t>
      </w:r>
      <w:proofErr w:type="spellEnd"/>
      <w:r w:rsidR="001B7335" w:rsidRPr="001B7335">
        <w:rPr>
          <w:rFonts w:ascii="Times New Roman" w:eastAsia="Times New Roman" w:hAnsi="Times New Roman" w:cs="Times New Roman"/>
          <w:sz w:val="24"/>
          <w:szCs w:val="24"/>
          <w:lang w:eastAsia="hr-HR"/>
        </w:rPr>
        <w:t xml:space="preserve"> i/ili istražitelje/</w:t>
      </w:r>
      <w:proofErr w:type="spellStart"/>
      <w:r w:rsidR="001B7335" w:rsidRPr="001B7335">
        <w:rPr>
          <w:rFonts w:ascii="Times New Roman" w:eastAsia="Times New Roman" w:hAnsi="Times New Roman" w:cs="Times New Roman"/>
          <w:sz w:val="24"/>
          <w:szCs w:val="24"/>
          <w:lang w:eastAsia="hr-HR"/>
        </w:rPr>
        <w:t>ice</w:t>
      </w:r>
      <w:proofErr w:type="spellEnd"/>
      <w:r w:rsidR="001B7335" w:rsidRPr="001B7335">
        <w:rPr>
          <w:rFonts w:ascii="Times New Roman" w:eastAsia="Times New Roman" w:hAnsi="Times New Roman" w:cs="Times New Roman"/>
          <w:sz w:val="24"/>
          <w:szCs w:val="24"/>
          <w:lang w:eastAsia="hr-HR"/>
        </w:rPr>
        <w:t xml:space="preserve"> koji ih provode da se ponašaju posebno obzirno i </w:t>
      </w:r>
      <w:r w:rsidR="001B7335" w:rsidRPr="001B7335">
        <w:rPr>
          <w:rFonts w:ascii="Times New Roman" w:eastAsia="Times New Roman" w:hAnsi="Times New Roman" w:cs="Times New Roman"/>
          <w:iCs/>
          <w:sz w:val="24"/>
          <w:szCs w:val="24"/>
          <w:lang w:eastAsia="hr-HR"/>
        </w:rPr>
        <w:t>ne diskriminirajuće</w:t>
      </w:r>
      <w:r w:rsidR="0094163E">
        <w:rPr>
          <w:rFonts w:ascii="Times New Roman" w:eastAsia="Times New Roman" w:hAnsi="Times New Roman" w:cs="Times New Roman"/>
          <w:sz w:val="24"/>
          <w:szCs w:val="24"/>
          <w:lang w:eastAsia="hr-HR"/>
        </w:rPr>
        <w:t xml:space="preserve"> prema žrtvi;</w:t>
      </w:r>
    </w:p>
    <w:p w14:paraId="4535A704" w14:textId="3556C588"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ukoliko će policijski službenik/</w:t>
      </w:r>
      <w:proofErr w:type="spellStart"/>
      <w:r w:rsidR="001B7335" w:rsidRPr="001B7335">
        <w:rPr>
          <w:rFonts w:ascii="Times New Roman" w:eastAsia="Times New Roman" w:hAnsi="Times New Roman" w:cs="Times New Roman"/>
          <w:sz w:val="24"/>
          <w:szCs w:val="24"/>
          <w:lang w:eastAsia="hr-HR"/>
        </w:rPr>
        <w:t>ca</w:t>
      </w:r>
      <w:proofErr w:type="spellEnd"/>
      <w:r w:rsidR="001B7335" w:rsidRPr="001B7335">
        <w:rPr>
          <w:rFonts w:ascii="Times New Roman" w:eastAsia="Times New Roman" w:hAnsi="Times New Roman" w:cs="Times New Roman"/>
          <w:sz w:val="24"/>
          <w:szCs w:val="24"/>
          <w:lang w:eastAsia="hr-HR"/>
        </w:rPr>
        <w:t xml:space="preserve"> - istražitelj/</w:t>
      </w:r>
      <w:proofErr w:type="spellStart"/>
      <w:r w:rsidR="001B7335" w:rsidRPr="001B7335">
        <w:rPr>
          <w:rFonts w:ascii="Times New Roman" w:eastAsia="Times New Roman" w:hAnsi="Times New Roman" w:cs="Times New Roman"/>
          <w:sz w:val="24"/>
          <w:szCs w:val="24"/>
          <w:lang w:eastAsia="hr-HR"/>
        </w:rPr>
        <w:t>ica</w:t>
      </w:r>
      <w:proofErr w:type="spellEnd"/>
      <w:r w:rsidR="001B7335" w:rsidRPr="001B7335">
        <w:rPr>
          <w:rFonts w:ascii="Times New Roman" w:eastAsia="Times New Roman" w:hAnsi="Times New Roman" w:cs="Times New Roman"/>
          <w:sz w:val="24"/>
          <w:szCs w:val="24"/>
          <w:lang w:eastAsia="hr-HR"/>
        </w:rPr>
        <w:t xml:space="preserve"> po nalogu državnog odvjetnika/</w:t>
      </w:r>
      <w:proofErr w:type="spellStart"/>
      <w:r w:rsidR="001B7335" w:rsidRPr="001B7335">
        <w:rPr>
          <w:rFonts w:ascii="Times New Roman" w:eastAsia="Times New Roman" w:hAnsi="Times New Roman" w:cs="Times New Roman"/>
          <w:sz w:val="24"/>
          <w:szCs w:val="24"/>
          <w:lang w:eastAsia="hr-HR"/>
        </w:rPr>
        <w:t>ce</w:t>
      </w:r>
      <w:proofErr w:type="spellEnd"/>
      <w:r w:rsidR="001B7335" w:rsidRPr="001B7335">
        <w:rPr>
          <w:rFonts w:ascii="Times New Roman" w:eastAsia="Times New Roman" w:hAnsi="Times New Roman" w:cs="Times New Roman"/>
          <w:sz w:val="24"/>
          <w:szCs w:val="24"/>
          <w:lang w:eastAsia="hr-HR"/>
        </w:rPr>
        <w:t xml:space="preserve"> provoditi određene dokazne radnje, nastojat će se da za iste bude imenovan policijski službenik/</w:t>
      </w:r>
      <w:proofErr w:type="spellStart"/>
      <w:r w:rsidR="001B7335" w:rsidRPr="001B7335">
        <w:rPr>
          <w:rFonts w:ascii="Times New Roman" w:eastAsia="Times New Roman" w:hAnsi="Times New Roman" w:cs="Times New Roman"/>
          <w:sz w:val="24"/>
          <w:szCs w:val="24"/>
          <w:lang w:eastAsia="hr-HR"/>
        </w:rPr>
        <w:t>ca</w:t>
      </w:r>
      <w:proofErr w:type="spellEnd"/>
      <w:r w:rsidR="001B7335" w:rsidRPr="001B7335">
        <w:rPr>
          <w:rFonts w:ascii="Times New Roman" w:eastAsia="Times New Roman" w:hAnsi="Times New Roman" w:cs="Times New Roman"/>
          <w:sz w:val="24"/>
          <w:szCs w:val="24"/>
          <w:lang w:eastAsia="hr-HR"/>
        </w:rPr>
        <w:t xml:space="preserve"> za seksualno nasilje - istražitelj/</w:t>
      </w:r>
      <w:proofErr w:type="spellStart"/>
      <w:r w:rsidR="001B7335" w:rsidRPr="001B7335">
        <w:rPr>
          <w:rFonts w:ascii="Times New Roman" w:eastAsia="Times New Roman" w:hAnsi="Times New Roman" w:cs="Times New Roman"/>
          <w:sz w:val="24"/>
          <w:szCs w:val="24"/>
          <w:lang w:eastAsia="hr-HR"/>
        </w:rPr>
        <w:t>ica</w:t>
      </w:r>
      <w:proofErr w:type="spellEnd"/>
      <w:r w:rsidR="001B7335" w:rsidRPr="001B7335">
        <w:rPr>
          <w:rFonts w:ascii="Times New Roman" w:eastAsia="Times New Roman" w:hAnsi="Times New Roman" w:cs="Times New Roman"/>
          <w:sz w:val="24"/>
          <w:szCs w:val="24"/>
          <w:lang w:eastAsia="hr-HR"/>
        </w:rPr>
        <w:t xml:space="preserve"> koji je u istom predmetu</w:t>
      </w:r>
      <w:r w:rsidR="0094163E">
        <w:rPr>
          <w:rFonts w:ascii="Times New Roman" w:eastAsia="Times New Roman" w:hAnsi="Times New Roman" w:cs="Times New Roman"/>
          <w:sz w:val="24"/>
          <w:szCs w:val="24"/>
          <w:lang w:eastAsia="hr-HR"/>
        </w:rPr>
        <w:t xml:space="preserve"> već postupao prema istoj žrtvi;</w:t>
      </w:r>
    </w:p>
    <w:p w14:paraId="3655136E" w14:textId="6AF2B153"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xml:space="preserve">) </w:t>
      </w:r>
      <w:r w:rsidR="0002241C">
        <w:rPr>
          <w:rFonts w:ascii="Times New Roman" w:eastAsia="Times New Roman" w:hAnsi="Times New Roman" w:cs="Times New Roman"/>
          <w:sz w:val="24"/>
          <w:szCs w:val="24"/>
          <w:lang w:eastAsia="hr-HR"/>
        </w:rPr>
        <w:t>u</w:t>
      </w:r>
      <w:r w:rsidR="001B7335" w:rsidRPr="001B7335">
        <w:rPr>
          <w:rFonts w:ascii="Times New Roman" w:eastAsia="Times New Roman" w:hAnsi="Times New Roman" w:cs="Times New Roman"/>
          <w:sz w:val="24"/>
          <w:szCs w:val="24"/>
          <w:lang w:eastAsia="hr-HR"/>
        </w:rPr>
        <w:t xml:space="preserve"> komunikaciji sa žrtvom </w:t>
      </w:r>
      <w:r w:rsidR="0002241C">
        <w:rPr>
          <w:rFonts w:ascii="Times New Roman" w:eastAsia="Times New Roman" w:hAnsi="Times New Roman" w:cs="Times New Roman"/>
          <w:sz w:val="24"/>
          <w:szCs w:val="24"/>
          <w:lang w:eastAsia="hr-HR"/>
        </w:rPr>
        <w:t>i planiranju potrebnih radnji potrebno je poduzeti mjere koje će u najvećoj mogućoj mjeri</w:t>
      </w:r>
      <w:r w:rsidR="001B7335" w:rsidRPr="001B7335">
        <w:rPr>
          <w:rFonts w:ascii="Times New Roman" w:eastAsia="Times New Roman" w:hAnsi="Times New Roman" w:cs="Times New Roman"/>
          <w:sz w:val="24"/>
          <w:szCs w:val="24"/>
          <w:lang w:eastAsia="hr-HR"/>
        </w:rPr>
        <w:t xml:space="preserve"> onemogućiti dodatnu viktimizaciju višekratnim ispitivanjima </w:t>
      </w:r>
      <w:r w:rsidR="0002241C">
        <w:rPr>
          <w:rFonts w:ascii="Times New Roman" w:eastAsia="Times New Roman" w:hAnsi="Times New Roman" w:cs="Times New Roman"/>
          <w:sz w:val="24"/>
          <w:szCs w:val="24"/>
          <w:lang w:eastAsia="hr-HR"/>
        </w:rPr>
        <w:t xml:space="preserve">i/ili </w:t>
      </w:r>
      <w:r w:rsidR="001B7335" w:rsidRPr="001B7335">
        <w:rPr>
          <w:rFonts w:ascii="Times New Roman" w:eastAsia="Times New Roman" w:hAnsi="Times New Roman" w:cs="Times New Roman"/>
          <w:sz w:val="24"/>
          <w:szCs w:val="24"/>
          <w:lang w:eastAsia="hr-HR"/>
        </w:rPr>
        <w:t xml:space="preserve">stigmatizaciju </w:t>
      </w:r>
      <w:r w:rsidR="0002241C">
        <w:rPr>
          <w:rFonts w:ascii="Times New Roman" w:eastAsia="Times New Roman" w:hAnsi="Times New Roman" w:cs="Times New Roman"/>
          <w:sz w:val="24"/>
          <w:szCs w:val="24"/>
          <w:lang w:eastAsia="hr-HR"/>
        </w:rPr>
        <w:t>žrtve u socijalnoj sredini;</w:t>
      </w:r>
    </w:p>
    <w:p w14:paraId="78D727AB" w14:textId="0B2FE64F"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xml:space="preserve">) obavljati detaljan obavijesni razgovor sa žrtvom te detaljno prikupiti obavijesti od </w:t>
      </w:r>
      <w:r w:rsidR="0094163E">
        <w:rPr>
          <w:rFonts w:ascii="Times New Roman" w:eastAsia="Times New Roman" w:hAnsi="Times New Roman" w:cs="Times New Roman"/>
          <w:sz w:val="24"/>
          <w:szCs w:val="24"/>
          <w:lang w:eastAsia="hr-HR"/>
        </w:rPr>
        <w:t>žrtve sukladno pravilima struke;</w:t>
      </w:r>
    </w:p>
    <w:p w14:paraId="7119BA9D" w14:textId="57C93DAC"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1B7335" w:rsidRPr="001B7335">
        <w:rPr>
          <w:rFonts w:ascii="Times New Roman" w:eastAsia="Times New Roman" w:hAnsi="Times New Roman" w:cs="Times New Roman"/>
          <w:sz w:val="24"/>
          <w:szCs w:val="24"/>
          <w:lang w:eastAsia="hr-HR"/>
        </w:rPr>
        <w:t>) upoznati žrtvu s mogućnostima dobivanja stručne pomoći radi zaštit</w:t>
      </w:r>
      <w:r w:rsidR="0094163E">
        <w:rPr>
          <w:rFonts w:ascii="Times New Roman" w:eastAsia="Times New Roman" w:hAnsi="Times New Roman" w:cs="Times New Roman"/>
          <w:sz w:val="24"/>
          <w:szCs w:val="24"/>
          <w:lang w:eastAsia="hr-HR"/>
        </w:rPr>
        <w:t>e fizičkog i psihičkog zdravlja;</w:t>
      </w:r>
      <w:r w:rsidR="001B7335" w:rsidRPr="001B7335">
        <w:rPr>
          <w:rFonts w:ascii="Times New Roman" w:eastAsia="Times New Roman" w:hAnsi="Times New Roman" w:cs="Times New Roman"/>
          <w:sz w:val="24"/>
          <w:szCs w:val="24"/>
          <w:lang w:eastAsia="hr-HR"/>
        </w:rPr>
        <w:t xml:space="preserve"> </w:t>
      </w:r>
    </w:p>
    <w:p w14:paraId="0318FDAB" w14:textId="382FECB3" w:rsid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1B7335" w:rsidRPr="001B7335">
        <w:rPr>
          <w:rFonts w:ascii="Times New Roman" w:eastAsia="Times New Roman" w:hAnsi="Times New Roman" w:cs="Times New Roman"/>
          <w:sz w:val="24"/>
          <w:szCs w:val="24"/>
          <w:lang w:eastAsia="hr-HR"/>
        </w:rPr>
        <w:t xml:space="preserve">) upoznati žrtvu s odredbama </w:t>
      </w:r>
      <w:r w:rsidR="001B7335" w:rsidRPr="001B7335">
        <w:rPr>
          <w:rFonts w:ascii="Times New Roman" w:eastAsia="Times New Roman" w:hAnsi="Times New Roman" w:cs="Times New Roman"/>
          <w:i/>
          <w:sz w:val="24"/>
          <w:szCs w:val="24"/>
          <w:lang w:eastAsia="hr-HR"/>
        </w:rPr>
        <w:t>Zakona o novčanoj naknadi žrtvama kaznenih djela</w:t>
      </w:r>
      <w:r w:rsidR="001B7335" w:rsidRPr="001B7335">
        <w:rPr>
          <w:rFonts w:ascii="Times New Roman" w:eastAsia="Times New Roman" w:hAnsi="Times New Roman" w:cs="Times New Roman"/>
          <w:sz w:val="24"/>
          <w:szCs w:val="24"/>
          <w:lang w:eastAsia="hr-HR"/>
        </w:rPr>
        <w:t xml:space="preserve"> i</w:t>
      </w:r>
      <w:r w:rsidR="0094163E">
        <w:rPr>
          <w:rFonts w:ascii="Times New Roman" w:eastAsia="Times New Roman" w:hAnsi="Times New Roman" w:cs="Times New Roman"/>
          <w:sz w:val="24"/>
          <w:szCs w:val="24"/>
          <w:lang w:eastAsia="hr-HR"/>
        </w:rPr>
        <w:t xml:space="preserve"> obrascu za podnošenje zahtjeva;</w:t>
      </w:r>
    </w:p>
    <w:p w14:paraId="45AE2061" w14:textId="23FFF66B" w:rsidR="00573CD0" w:rsidRPr="005659AF" w:rsidRDefault="007C488F" w:rsidP="00573CD0">
      <w:pPr>
        <w:spacing w:after="0" w:line="360" w:lineRule="auto"/>
        <w:contextualSpacing/>
        <w:jc w:val="both"/>
        <w:rPr>
          <w:rFonts w:ascii="Times New Roman" w:eastAsia="Calibri" w:hAnsi="Times New Roman" w:cs="Times New Roman"/>
          <w:sz w:val="24"/>
          <w:szCs w:val="24"/>
        </w:rPr>
      </w:pPr>
      <w:r w:rsidRPr="005659AF">
        <w:rPr>
          <w:rFonts w:ascii="Times New Roman" w:eastAsia="Calibri" w:hAnsi="Times New Roman" w:cs="Times New Roman"/>
          <w:sz w:val="24"/>
          <w:szCs w:val="24"/>
        </w:rPr>
        <w:t>9</w:t>
      </w:r>
      <w:r w:rsidR="00573CD0" w:rsidRPr="005659AF">
        <w:rPr>
          <w:rFonts w:ascii="Times New Roman" w:eastAsia="Calibri" w:hAnsi="Times New Roman" w:cs="Times New Roman"/>
          <w:sz w:val="24"/>
          <w:szCs w:val="24"/>
        </w:rPr>
        <w:t>) bez nepotrebne odgode obavijestiti žrtvu na njezin zahtjev o ukidanju pritvora ili istražnog zatvora, bijegu okrivljenika, te mjerama koje su poduzete radi njezine zaštite;</w:t>
      </w:r>
    </w:p>
    <w:p w14:paraId="1CA6FD3D" w14:textId="7EF47AE8" w:rsidR="003B752C" w:rsidRDefault="007C488F" w:rsidP="005951ED">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10</w:t>
      </w:r>
      <w:r w:rsidR="001B7335" w:rsidRPr="001B7335">
        <w:rPr>
          <w:rFonts w:ascii="Times New Roman" w:eastAsia="Times New Roman" w:hAnsi="Times New Roman" w:cs="Times New Roman"/>
          <w:sz w:val="24"/>
          <w:szCs w:val="24"/>
          <w:lang w:eastAsia="hr-HR"/>
        </w:rPr>
        <w:t xml:space="preserve">) </w:t>
      </w:r>
      <w:r w:rsidR="001B7335" w:rsidRPr="001B7335">
        <w:rPr>
          <w:rFonts w:ascii="Times New Roman" w:eastAsia="Calibri" w:hAnsi="Times New Roman" w:cs="Times New Roman"/>
          <w:sz w:val="24"/>
          <w:szCs w:val="24"/>
        </w:rPr>
        <w:t xml:space="preserve"> u slučajevima seksualnog nasilja počinjenog putem komunikacijske tehnologije na štetu nepoznatih žrtava, posebice djece, nastaviti kriminalističko istraživanje u cilju identifikacije žrtava, a potom i </w:t>
      </w:r>
      <w:r w:rsidR="00E23490">
        <w:rPr>
          <w:rFonts w:ascii="Times New Roman" w:eastAsia="Calibri" w:hAnsi="Times New Roman" w:cs="Times New Roman"/>
          <w:sz w:val="24"/>
          <w:szCs w:val="24"/>
        </w:rPr>
        <w:t>poduzeti druge potrebne mjere i radnje</w:t>
      </w:r>
      <w:r w:rsidR="0094163E">
        <w:rPr>
          <w:rFonts w:ascii="Times New Roman" w:eastAsia="Calibri" w:hAnsi="Times New Roman" w:cs="Times New Roman"/>
          <w:sz w:val="24"/>
          <w:szCs w:val="24"/>
        </w:rPr>
        <w:t>;</w:t>
      </w:r>
    </w:p>
    <w:p w14:paraId="28A817AF" w14:textId="6E5640D0" w:rsidR="009D10DF" w:rsidRPr="009D10DF" w:rsidRDefault="005951ED" w:rsidP="005951ED">
      <w:pPr>
        <w:spacing w:after="0" w:line="360" w:lineRule="auto"/>
        <w:jc w:val="both"/>
        <w:rPr>
          <w:rFonts w:ascii="Times New Roman" w:eastAsia="Times New Roman" w:hAnsi="Times New Roman" w:cs="Times New Roman"/>
          <w:color w:val="FF0000"/>
          <w:sz w:val="24"/>
          <w:szCs w:val="24"/>
          <w:lang w:eastAsia="hr-HR"/>
        </w:rPr>
      </w:pPr>
      <w:r>
        <w:rPr>
          <w:rFonts w:ascii="Times New Roman" w:hAnsi="Times New Roman" w:cs="Times New Roman"/>
          <w:sz w:val="24"/>
          <w:szCs w:val="24"/>
          <w:shd w:val="clear" w:color="auto" w:fill="FFFFFF"/>
        </w:rPr>
        <w:t>1</w:t>
      </w:r>
      <w:r w:rsidR="007C488F">
        <w:rPr>
          <w:rFonts w:ascii="Times New Roman" w:hAnsi="Times New Roman" w:cs="Times New Roman"/>
          <w:sz w:val="24"/>
          <w:szCs w:val="24"/>
          <w:shd w:val="clear" w:color="auto" w:fill="FFFFFF"/>
        </w:rPr>
        <w:t>1</w:t>
      </w:r>
      <w:r w:rsidR="003B752C">
        <w:rPr>
          <w:rFonts w:ascii="Times New Roman" w:hAnsi="Times New Roman" w:cs="Times New Roman"/>
          <w:sz w:val="24"/>
          <w:szCs w:val="24"/>
          <w:shd w:val="clear" w:color="auto" w:fill="FFFFFF"/>
        </w:rPr>
        <w:t>) u</w:t>
      </w:r>
      <w:r w:rsidR="009D10DF" w:rsidRPr="003B752C">
        <w:rPr>
          <w:rFonts w:ascii="Times New Roman" w:hAnsi="Times New Roman" w:cs="Times New Roman"/>
          <w:sz w:val="24"/>
          <w:szCs w:val="24"/>
          <w:shd w:val="clear" w:color="auto" w:fill="FFFFFF"/>
        </w:rPr>
        <w:t xml:space="preserve"> slučaju saznanja da se na domenskom prostoru Republike Hrvatske nalazi sadržaj koji prikazuje seksualno zlostavljanje i/ili iskorištavanje djece ili spolno eksplicitni sadržaj osobe </w:t>
      </w:r>
      <w:r w:rsidR="009D10DF" w:rsidRPr="003B752C">
        <w:rPr>
          <w:rFonts w:ascii="Times New Roman" w:hAnsi="Times New Roman" w:cs="Times New Roman"/>
          <w:sz w:val="24"/>
          <w:szCs w:val="24"/>
          <w:shd w:val="clear" w:color="auto" w:fill="FFFFFF"/>
        </w:rPr>
        <w:lastRenderedPageBreak/>
        <w:t xml:space="preserve">kojim se vrijeđa privatnost osobe, policija će o tome obavijestiti </w:t>
      </w:r>
      <w:proofErr w:type="spellStart"/>
      <w:r w:rsidR="009D10DF" w:rsidRPr="003B752C">
        <w:rPr>
          <w:rFonts w:ascii="Times New Roman" w:hAnsi="Times New Roman" w:cs="Times New Roman"/>
          <w:sz w:val="24"/>
          <w:szCs w:val="24"/>
          <w:shd w:val="clear" w:color="auto" w:fill="FFFFFF"/>
        </w:rPr>
        <w:t>CARNet</w:t>
      </w:r>
      <w:proofErr w:type="spellEnd"/>
      <w:r w:rsidR="009D10DF" w:rsidRPr="003B752C">
        <w:rPr>
          <w:rFonts w:ascii="Times New Roman" w:hAnsi="Times New Roman" w:cs="Times New Roman"/>
          <w:sz w:val="24"/>
          <w:szCs w:val="24"/>
          <w:shd w:val="clear" w:color="auto" w:fill="FFFFFF"/>
        </w:rPr>
        <w:t xml:space="preserve"> (Hrvatsku akademsku i istraživačku mrežu) koji će onemogućiti pristup sadržaju.</w:t>
      </w:r>
      <w:r w:rsidR="00CD64D2">
        <w:rPr>
          <w:rFonts w:ascii="Times New Roman" w:hAnsi="Times New Roman" w:cs="Times New Roman"/>
          <w:sz w:val="24"/>
          <w:szCs w:val="24"/>
          <w:shd w:val="clear" w:color="auto" w:fill="FFFFFF"/>
          <w:vertAlign w:val="superscript"/>
        </w:rPr>
        <w:t>12</w:t>
      </w:r>
      <w:r w:rsidR="009D10DF" w:rsidRPr="003B752C">
        <w:rPr>
          <w:rFonts w:ascii="Calibri" w:hAnsi="Calibri" w:cs="Calibri"/>
          <w:sz w:val="24"/>
          <w:szCs w:val="24"/>
          <w:shd w:val="clear" w:color="auto" w:fill="FFFFFF"/>
        </w:rPr>
        <w:t xml:space="preserve"> </w:t>
      </w:r>
    </w:p>
    <w:p w14:paraId="4C790EE0" w14:textId="5A65B4D6" w:rsidR="001B7335" w:rsidRDefault="005951ED" w:rsidP="003B752C">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w:t>
      </w:r>
      <w:r w:rsidR="007C488F">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w:t>
      </w:r>
      <w:r w:rsidR="001B7335" w:rsidRPr="001B7335">
        <w:rPr>
          <w:rFonts w:ascii="Calibri" w:eastAsia="Calibri" w:hAnsi="Calibri" w:cs="Times New Roman"/>
        </w:rPr>
        <w:t xml:space="preserve"> </w:t>
      </w:r>
      <w:r w:rsidR="001B7335" w:rsidRPr="001B7335">
        <w:rPr>
          <w:rFonts w:ascii="Times New Roman" w:eastAsia="Calibri" w:hAnsi="Times New Roman" w:cs="Times New Roman"/>
          <w:sz w:val="24"/>
          <w:szCs w:val="24"/>
        </w:rPr>
        <w:t xml:space="preserve">u slučaju seksualnog nasilja počinjenog na štetu djeteta u roku od dvadeset i četiri sata obavijestiti nadležni </w:t>
      </w:r>
      <w:r w:rsidR="00E12009">
        <w:rPr>
          <w:rFonts w:ascii="Times New Roman" w:eastAsia="Calibri" w:hAnsi="Times New Roman" w:cs="Times New Roman"/>
          <w:sz w:val="24"/>
          <w:szCs w:val="24"/>
        </w:rPr>
        <w:t>područni ured</w:t>
      </w:r>
      <w:r w:rsidR="00301349">
        <w:rPr>
          <w:rFonts w:ascii="Times New Roman" w:eastAsia="Calibri" w:hAnsi="Times New Roman" w:cs="Times New Roman"/>
          <w:sz w:val="24"/>
          <w:szCs w:val="24"/>
        </w:rPr>
        <w:t xml:space="preserve"> Zavoda</w:t>
      </w:r>
      <w:r w:rsidR="0094163E">
        <w:rPr>
          <w:rFonts w:ascii="Times New Roman" w:eastAsia="Calibri" w:hAnsi="Times New Roman" w:cs="Times New Roman"/>
          <w:sz w:val="24"/>
          <w:szCs w:val="24"/>
        </w:rPr>
        <w:t>;</w:t>
      </w:r>
    </w:p>
    <w:p w14:paraId="69AA0FD9" w14:textId="7E016432" w:rsidR="00CD64D2" w:rsidRPr="00965185" w:rsidRDefault="00CD64D2" w:rsidP="00CD64D2">
      <w:pPr>
        <w:pStyle w:val="Tekstfusnote"/>
        <w:rPr>
          <w:color w:val="auto"/>
        </w:rPr>
      </w:pPr>
      <w:r>
        <w:rPr>
          <w:i/>
          <w:color w:val="auto"/>
          <w:vertAlign w:val="superscript"/>
        </w:rPr>
        <w:t xml:space="preserve">12 </w:t>
      </w:r>
      <w:r w:rsidRPr="005951ED">
        <w:rPr>
          <w:i/>
          <w:color w:val="auto"/>
        </w:rPr>
        <w:t>Pravilnik o ustrojstvu i upravljanju vršnom nacionalnom internetskom domenom</w:t>
      </w:r>
      <w:r w:rsidRPr="00965185">
        <w:rPr>
          <w:color w:val="auto"/>
        </w:rPr>
        <w:t>, članak 9. (Narodne novine, br. 38/10, 81/15, 5/17 i 76/22)</w:t>
      </w:r>
    </w:p>
    <w:p w14:paraId="6AB77138" w14:textId="77777777" w:rsidR="00CD64D2" w:rsidRPr="001B7335" w:rsidRDefault="00CD64D2" w:rsidP="003B752C">
      <w:pPr>
        <w:spacing w:after="0" w:line="360" w:lineRule="auto"/>
        <w:jc w:val="both"/>
        <w:rPr>
          <w:rFonts w:ascii="Times New Roman" w:eastAsia="Times New Roman" w:hAnsi="Times New Roman" w:cs="Times New Roman"/>
          <w:sz w:val="24"/>
          <w:szCs w:val="24"/>
          <w:lang w:eastAsia="hr-HR"/>
        </w:rPr>
      </w:pPr>
    </w:p>
    <w:p w14:paraId="23EF8C47" w14:textId="0048C1FD" w:rsidR="00185853" w:rsidRPr="003B752C" w:rsidRDefault="005951ED" w:rsidP="005951ED">
      <w:pPr>
        <w:spacing w:after="20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w:t>
      </w:r>
      <w:r w:rsidR="007C488F">
        <w:rPr>
          <w:rFonts w:ascii="Times New Roman" w:eastAsia="Times New Roman" w:hAnsi="Times New Roman" w:cs="Times New Roman"/>
          <w:sz w:val="24"/>
          <w:szCs w:val="24"/>
          <w:lang w:eastAsia="hr-HR"/>
        </w:rPr>
        <w:t>3</w:t>
      </w:r>
      <w:r w:rsidR="001B7335" w:rsidRPr="003B752C">
        <w:rPr>
          <w:rFonts w:ascii="Times New Roman" w:eastAsia="Times New Roman" w:hAnsi="Times New Roman" w:cs="Times New Roman"/>
          <w:sz w:val="24"/>
          <w:szCs w:val="24"/>
          <w:lang w:eastAsia="hr-HR"/>
        </w:rPr>
        <w:t xml:space="preserve">) </w:t>
      </w:r>
      <w:r w:rsidR="00967DE7" w:rsidRPr="003B752C">
        <w:rPr>
          <w:rFonts w:ascii="Times New Roman" w:eastAsia="Times New Roman" w:hAnsi="Times New Roman" w:cs="Times New Roman"/>
          <w:sz w:val="24"/>
          <w:szCs w:val="24"/>
          <w:lang w:eastAsia="hr-HR"/>
        </w:rPr>
        <w:t>u</w:t>
      </w:r>
      <w:r w:rsidR="001B7335" w:rsidRPr="003B752C">
        <w:rPr>
          <w:rFonts w:ascii="Times New Roman" w:eastAsia="Times New Roman" w:hAnsi="Times New Roman" w:cs="Times New Roman"/>
          <w:sz w:val="24"/>
          <w:szCs w:val="24"/>
          <w:lang w:eastAsia="hr-HR"/>
        </w:rPr>
        <w:t xml:space="preserve"> slučaju da je riječ o seksualnom nasilju prema djetetu od strane djelatnika u odgojno-obrazovnom sustavu obavijestiti odgovornu osobu  te ustanove kako bi se poduzele mjere zaštite djece s kojom ta osoba dolazi u kontakt</w:t>
      </w:r>
      <w:r w:rsidR="00967DE7" w:rsidRPr="003B752C">
        <w:rPr>
          <w:rFonts w:ascii="Times New Roman" w:eastAsia="Times New Roman" w:hAnsi="Times New Roman" w:cs="Times New Roman"/>
          <w:sz w:val="24"/>
          <w:szCs w:val="24"/>
          <w:lang w:eastAsia="hr-HR"/>
        </w:rPr>
        <w:t>, uz upozorenje o tajnosti izvida</w:t>
      </w:r>
      <w:r w:rsidR="00185853" w:rsidRPr="003B752C">
        <w:rPr>
          <w:rFonts w:ascii="Times New Roman" w:eastAsia="Times New Roman" w:hAnsi="Times New Roman" w:cs="Times New Roman"/>
          <w:sz w:val="24"/>
          <w:szCs w:val="24"/>
          <w:lang w:eastAsia="hr-HR"/>
        </w:rPr>
        <w:t xml:space="preserve">. </w:t>
      </w:r>
      <w:r w:rsidR="00185853" w:rsidRPr="003B752C">
        <w:rPr>
          <w:rFonts w:ascii="Times New Roman" w:eastAsia="Calibri" w:hAnsi="Times New Roman" w:cs="Times New Roman"/>
          <w:sz w:val="24"/>
          <w:szCs w:val="24"/>
        </w:rPr>
        <w:t>Ukoliko je utvrđena sumnja da je počinjeno seksualno nasi</w:t>
      </w:r>
      <w:r w:rsidR="00A57B07">
        <w:rPr>
          <w:rFonts w:ascii="Times New Roman" w:eastAsia="Calibri" w:hAnsi="Times New Roman" w:cs="Times New Roman"/>
          <w:sz w:val="24"/>
          <w:szCs w:val="24"/>
        </w:rPr>
        <w:t xml:space="preserve">lje prema djetetu, policija, </w:t>
      </w:r>
      <w:r w:rsidR="00165678">
        <w:rPr>
          <w:rFonts w:ascii="Times New Roman" w:eastAsia="Calibri" w:hAnsi="Times New Roman" w:cs="Times New Roman"/>
          <w:sz w:val="24"/>
          <w:szCs w:val="24"/>
        </w:rPr>
        <w:t>d</w:t>
      </w:r>
      <w:r>
        <w:rPr>
          <w:rFonts w:ascii="Times New Roman" w:eastAsia="Calibri" w:hAnsi="Times New Roman" w:cs="Times New Roman"/>
          <w:sz w:val="24"/>
          <w:szCs w:val="24"/>
        </w:rPr>
        <w:t xml:space="preserve">ržavno odvjetništvo </w:t>
      </w:r>
      <w:r w:rsidR="00185853" w:rsidRPr="003B752C">
        <w:rPr>
          <w:rFonts w:ascii="Times New Roman" w:eastAsia="Calibri" w:hAnsi="Times New Roman" w:cs="Times New Roman"/>
          <w:sz w:val="24"/>
          <w:szCs w:val="24"/>
        </w:rPr>
        <w:t>i sud su dužni poduzeti zakonom propisane radnje kako bi se osiguralo da počinitelj ne bi nastavio sa kažnjivim ponašanjem ili utjecao na svjedoke (</w:t>
      </w:r>
      <w:r w:rsidR="003B752C">
        <w:rPr>
          <w:rFonts w:ascii="Times New Roman" w:eastAsia="Calibri" w:hAnsi="Times New Roman" w:cs="Times New Roman"/>
          <w:sz w:val="24"/>
          <w:szCs w:val="24"/>
        </w:rPr>
        <w:t xml:space="preserve">sukladno </w:t>
      </w:r>
      <w:r w:rsidR="00185853" w:rsidRPr="003B752C">
        <w:rPr>
          <w:rFonts w:ascii="Times New Roman" w:eastAsia="Calibri" w:hAnsi="Times New Roman" w:cs="Times New Roman"/>
          <w:sz w:val="24"/>
          <w:szCs w:val="24"/>
        </w:rPr>
        <w:t>čl</w:t>
      </w:r>
      <w:r w:rsidR="003B752C">
        <w:rPr>
          <w:rFonts w:ascii="Times New Roman" w:eastAsia="Calibri" w:hAnsi="Times New Roman" w:cs="Times New Roman"/>
          <w:sz w:val="24"/>
          <w:szCs w:val="24"/>
        </w:rPr>
        <w:t xml:space="preserve">anku </w:t>
      </w:r>
      <w:r w:rsidR="00185853" w:rsidRPr="003B752C">
        <w:rPr>
          <w:rFonts w:ascii="Times New Roman" w:eastAsia="Calibri" w:hAnsi="Times New Roman" w:cs="Times New Roman"/>
          <w:sz w:val="24"/>
          <w:szCs w:val="24"/>
        </w:rPr>
        <w:t xml:space="preserve">123. </w:t>
      </w:r>
      <w:r w:rsidR="00185853" w:rsidRPr="005951ED">
        <w:rPr>
          <w:rFonts w:ascii="Times New Roman" w:eastAsia="Calibri" w:hAnsi="Times New Roman" w:cs="Times New Roman"/>
          <w:i/>
          <w:sz w:val="24"/>
          <w:szCs w:val="24"/>
        </w:rPr>
        <w:t>Z</w:t>
      </w:r>
      <w:r w:rsidR="003B752C" w:rsidRPr="005951ED">
        <w:rPr>
          <w:rFonts w:ascii="Times New Roman" w:eastAsia="Calibri" w:hAnsi="Times New Roman" w:cs="Times New Roman"/>
          <w:i/>
          <w:sz w:val="24"/>
          <w:szCs w:val="24"/>
        </w:rPr>
        <w:t>akona o kaznenom postupku</w:t>
      </w:r>
      <w:r w:rsidR="00185853" w:rsidRPr="003B752C">
        <w:rPr>
          <w:rFonts w:ascii="Times New Roman" w:eastAsia="Calibri" w:hAnsi="Times New Roman" w:cs="Times New Roman"/>
          <w:sz w:val="24"/>
          <w:szCs w:val="24"/>
        </w:rPr>
        <w:t>)</w:t>
      </w:r>
      <w:r w:rsidR="003B752C">
        <w:rPr>
          <w:rFonts w:ascii="Times New Roman" w:eastAsia="Calibri" w:hAnsi="Times New Roman" w:cs="Times New Roman"/>
          <w:sz w:val="24"/>
          <w:szCs w:val="24"/>
        </w:rPr>
        <w:t>.</w:t>
      </w:r>
    </w:p>
    <w:p w14:paraId="68DB97B8"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1.1.3. Značajke prikupljanja obavijesti od žrtve </w:t>
      </w:r>
    </w:p>
    <w:p w14:paraId="4B585CAA" w14:textId="723F4985"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xml:space="preserve">) </w:t>
      </w:r>
      <w:r w:rsidR="001B7335" w:rsidRPr="001B7335">
        <w:rPr>
          <w:rFonts w:ascii="Times New Roman" w:eastAsia="Calibri" w:hAnsi="Times New Roman" w:cs="Times New Roman"/>
          <w:sz w:val="24"/>
          <w:szCs w:val="24"/>
        </w:rPr>
        <w:t>policijski službenik/</w:t>
      </w:r>
      <w:proofErr w:type="spellStart"/>
      <w:r w:rsidR="001B7335" w:rsidRPr="001B7335">
        <w:rPr>
          <w:rFonts w:ascii="Times New Roman" w:eastAsia="Calibri" w:hAnsi="Times New Roman" w:cs="Times New Roman"/>
          <w:sz w:val="24"/>
          <w:szCs w:val="24"/>
        </w:rPr>
        <w:t>ca</w:t>
      </w:r>
      <w:proofErr w:type="spellEnd"/>
      <w:r w:rsidR="001B7335" w:rsidRPr="001B7335">
        <w:rPr>
          <w:rFonts w:ascii="Times New Roman" w:eastAsia="Calibri" w:hAnsi="Times New Roman" w:cs="Times New Roman"/>
          <w:sz w:val="24"/>
          <w:szCs w:val="24"/>
        </w:rPr>
        <w:t xml:space="preserve"> stručno osposobljen za postupanje u slučajevima seksualnog nasilja</w:t>
      </w:r>
      <w:r w:rsidR="001B7335" w:rsidRPr="001B7335">
        <w:rPr>
          <w:rFonts w:ascii="Times New Roman" w:eastAsia="Calibri" w:hAnsi="Times New Roman" w:cs="Times New Roman"/>
          <w:b/>
          <w:sz w:val="24"/>
          <w:szCs w:val="24"/>
        </w:rPr>
        <w:t xml:space="preserve"> </w:t>
      </w:r>
      <w:r w:rsidR="001B7335" w:rsidRPr="001B7335">
        <w:rPr>
          <w:rFonts w:ascii="Times New Roman" w:eastAsia="Times New Roman" w:hAnsi="Times New Roman" w:cs="Times New Roman"/>
          <w:sz w:val="24"/>
          <w:szCs w:val="24"/>
          <w:lang w:eastAsia="hr-HR"/>
        </w:rPr>
        <w:t>mora uzeti u obzir dob žrtve, fizičko i psihičko stanje žrtve, način počinjenja seksualnog nasilja, nastale posljedice i sukladno tome prilagoditi tehnike obavljanja obavijesnog razgovora (uvažavanje traumatskog iskustva žrtve, izbjegavanje predrasuda, uspostavljanje povjerenja, uporaba terminologije primjerene i razumljive žrtvi,  dulji</w:t>
      </w:r>
      <w:r w:rsidR="0094163E">
        <w:rPr>
          <w:rFonts w:ascii="Times New Roman" w:eastAsia="Times New Roman" w:hAnsi="Times New Roman" w:cs="Times New Roman"/>
          <w:sz w:val="24"/>
          <w:szCs w:val="24"/>
          <w:lang w:eastAsia="hr-HR"/>
        </w:rPr>
        <w:t>na trajanja razgovora i slično);</w:t>
      </w:r>
    </w:p>
    <w:p w14:paraId="17E7B20A" w14:textId="3BF812F6"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prikupljanje obavijesti vezane za intimu žrtve mora se provesti s osobitom pažnjom,  žrtva nije dužna odgovarati na pitanja koja se odnos</w:t>
      </w:r>
      <w:r w:rsidR="0094163E">
        <w:rPr>
          <w:rFonts w:ascii="Times New Roman" w:eastAsia="Times New Roman" w:hAnsi="Times New Roman" w:cs="Times New Roman"/>
          <w:sz w:val="24"/>
          <w:szCs w:val="24"/>
          <w:lang w:eastAsia="hr-HR"/>
        </w:rPr>
        <w:t>e na njezin strogo osobni život;</w:t>
      </w:r>
      <w:r w:rsidR="001B7335" w:rsidRPr="001B7335">
        <w:rPr>
          <w:rFonts w:ascii="Times New Roman" w:eastAsia="Times New Roman" w:hAnsi="Times New Roman" w:cs="Times New Roman"/>
          <w:sz w:val="24"/>
          <w:szCs w:val="24"/>
          <w:lang w:eastAsia="hr-HR"/>
        </w:rPr>
        <w:t xml:space="preserve"> </w:t>
      </w:r>
    </w:p>
    <w:p w14:paraId="2EA5D9AA" w14:textId="06AC07E7"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dopustiti žrtvi izbor da s njom obavijesni razgovor obavi policijska služ</w:t>
      </w:r>
      <w:r w:rsidR="0094163E">
        <w:rPr>
          <w:rFonts w:ascii="Times New Roman" w:eastAsia="Times New Roman" w:hAnsi="Times New Roman" w:cs="Times New Roman"/>
          <w:sz w:val="24"/>
          <w:szCs w:val="24"/>
          <w:lang w:eastAsia="hr-HR"/>
        </w:rPr>
        <w:t>benica ili policijski službenik;</w:t>
      </w:r>
    </w:p>
    <w:p w14:paraId="2B9C12CB" w14:textId="774CB2AB"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ovisno o specifičnim potrebama žrtve, zatražiti pomoć specijaliziranog stručnjaka/kinje koji će ovisno o individualnim potrebama žrtve pružiti njoj primjerenu i podršku i na njoj razumljiv način ovisno o dobi žrtve, potrebama žrtve za individualnom podrškom ukoliko je žrtva osoba sa mentalnim, intelektualnim, osjetilnim ili tjelesnim oštećenje</w:t>
      </w:r>
      <w:r w:rsidR="00382E3D">
        <w:rPr>
          <w:rFonts w:ascii="Times New Roman" w:eastAsia="Times New Roman" w:hAnsi="Times New Roman" w:cs="Times New Roman"/>
          <w:sz w:val="24"/>
          <w:szCs w:val="24"/>
          <w:lang w:eastAsia="hr-HR"/>
        </w:rPr>
        <w:t>m</w:t>
      </w:r>
      <w:r w:rsidR="001B7335" w:rsidRPr="001B7335">
        <w:rPr>
          <w:rFonts w:ascii="Times New Roman" w:eastAsia="Times New Roman" w:hAnsi="Times New Roman" w:cs="Times New Roman"/>
          <w:sz w:val="24"/>
          <w:szCs w:val="24"/>
          <w:lang w:eastAsia="hr-HR"/>
        </w:rPr>
        <w:t xml:space="preserve">, odnosno ukoliko žrtva ne </w:t>
      </w:r>
      <w:r w:rsidR="0094163E">
        <w:rPr>
          <w:rFonts w:ascii="Times New Roman" w:eastAsia="Times New Roman" w:hAnsi="Times New Roman" w:cs="Times New Roman"/>
          <w:sz w:val="24"/>
          <w:szCs w:val="24"/>
          <w:lang w:eastAsia="hr-HR"/>
        </w:rPr>
        <w:t>poznaje hrvatski jezik i slično;</w:t>
      </w:r>
    </w:p>
    <w:p w14:paraId="1D89CCE4" w14:textId="64B70513"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omogućiti da razgovoru prisustvuje osoba u koju žrtva ima povjerenja i u čij</w:t>
      </w:r>
      <w:r w:rsidR="0094163E">
        <w:rPr>
          <w:rFonts w:ascii="Times New Roman" w:eastAsia="Times New Roman" w:hAnsi="Times New Roman" w:cs="Times New Roman"/>
          <w:sz w:val="24"/>
          <w:szCs w:val="24"/>
          <w:lang w:eastAsia="hr-HR"/>
        </w:rPr>
        <w:t>oj se nazočnosti osjeća sigurno;</w:t>
      </w:r>
    </w:p>
    <w:p w14:paraId="4A8603D2" w14:textId="2E5D62D4"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omogućiti predstavnicima</w:t>
      </w: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cama</w:t>
      </w:r>
      <w:proofErr w:type="spellEnd"/>
      <w:r w:rsidR="001B7335" w:rsidRPr="001B7335">
        <w:rPr>
          <w:rFonts w:ascii="Times New Roman" w:eastAsia="Times New Roman" w:hAnsi="Times New Roman" w:cs="Times New Roman"/>
          <w:sz w:val="24"/>
          <w:szCs w:val="24"/>
          <w:lang w:eastAsia="hr-HR"/>
        </w:rPr>
        <w:t xml:space="preserve"> organizacija civilnoga društva kontakt sa žrtvom u vezi s pružanjem potpore žrtvi ako je žrtva s tim suglasna ili to zahtijeva, ovisno o tijek</w:t>
      </w:r>
      <w:r w:rsidR="0094163E">
        <w:rPr>
          <w:rFonts w:ascii="Times New Roman" w:eastAsia="Times New Roman" w:hAnsi="Times New Roman" w:cs="Times New Roman"/>
          <w:sz w:val="24"/>
          <w:szCs w:val="24"/>
          <w:lang w:eastAsia="hr-HR"/>
        </w:rPr>
        <w:t>u kriminalističkog istraživanja;</w:t>
      </w:r>
    </w:p>
    <w:p w14:paraId="083A2CB2" w14:textId="77968BE3" w:rsidR="0094163E" w:rsidRDefault="005951ED" w:rsidP="0094163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1B7335" w:rsidRPr="001B7335">
        <w:rPr>
          <w:rFonts w:ascii="Times New Roman" w:eastAsia="Calibri" w:hAnsi="Times New Roman" w:cs="Times New Roman"/>
          <w:sz w:val="24"/>
          <w:szCs w:val="24"/>
        </w:rPr>
        <w:t>) prikupljanje obavijesti od djeteta se u pravilu poduzima u prisutnosti roditelja,</w:t>
      </w:r>
      <w:r w:rsidR="004931AE">
        <w:rPr>
          <w:rFonts w:ascii="Times New Roman" w:eastAsia="Calibri" w:hAnsi="Times New Roman" w:cs="Times New Roman"/>
          <w:sz w:val="24"/>
          <w:szCs w:val="24"/>
        </w:rPr>
        <w:t xml:space="preserve"> odnosno</w:t>
      </w:r>
      <w:r w:rsidR="001B7335" w:rsidRPr="001B7335">
        <w:rPr>
          <w:rFonts w:ascii="Times New Roman" w:eastAsia="Calibri" w:hAnsi="Times New Roman" w:cs="Times New Roman"/>
          <w:sz w:val="24"/>
          <w:szCs w:val="24"/>
        </w:rPr>
        <w:t xml:space="preserve"> skrbnika, osobe kojoj je dijete povjereno na </w:t>
      </w:r>
      <w:r w:rsidR="004931AE">
        <w:rPr>
          <w:rFonts w:ascii="Times New Roman" w:eastAsia="Calibri" w:hAnsi="Times New Roman" w:cs="Times New Roman"/>
          <w:sz w:val="24"/>
          <w:szCs w:val="24"/>
        </w:rPr>
        <w:t>svakodnevnu skrb</w:t>
      </w:r>
      <w:r w:rsidR="001B7335" w:rsidRPr="001B7335">
        <w:rPr>
          <w:rFonts w:ascii="Times New Roman" w:eastAsia="Calibri" w:hAnsi="Times New Roman" w:cs="Times New Roman"/>
          <w:sz w:val="24"/>
          <w:szCs w:val="24"/>
        </w:rPr>
        <w:t xml:space="preserve"> ili stručne osobe </w:t>
      </w:r>
      <w:r w:rsidR="00E12009">
        <w:rPr>
          <w:rFonts w:ascii="Times New Roman" w:eastAsia="Calibri" w:hAnsi="Times New Roman" w:cs="Times New Roman"/>
          <w:sz w:val="24"/>
          <w:szCs w:val="24"/>
        </w:rPr>
        <w:t>Zavoda</w:t>
      </w:r>
      <w:r w:rsidR="001B7335" w:rsidRPr="001B7335">
        <w:rPr>
          <w:rFonts w:ascii="Times New Roman" w:eastAsia="Calibri" w:hAnsi="Times New Roman" w:cs="Times New Roman"/>
          <w:sz w:val="24"/>
          <w:szCs w:val="24"/>
        </w:rPr>
        <w:t>, osim u slučaju postojanja sumnje da su počinitelji kažnjive radnje na štetu djeteta. Ako se prikupljanje obavijesti od djeteta poduzima u službenim prostorijama policije, u pravilu će se prikupljati u za tu svrhu posebno opremljenim prostorijama</w:t>
      </w:r>
      <w:r w:rsidR="0094163E">
        <w:rPr>
          <w:rFonts w:ascii="Times New Roman" w:eastAsia="Calibri" w:hAnsi="Times New Roman" w:cs="Times New Roman"/>
          <w:sz w:val="24"/>
          <w:szCs w:val="24"/>
        </w:rPr>
        <w:t>;</w:t>
      </w:r>
    </w:p>
    <w:p w14:paraId="3DF2323B" w14:textId="28909114" w:rsidR="001B7335" w:rsidRPr="001B7335" w:rsidRDefault="005951ED" w:rsidP="0094163E">
      <w:pPr>
        <w:spacing w:after="0" w:line="360" w:lineRule="auto"/>
        <w:jc w:val="both"/>
        <w:rPr>
          <w:rFonts w:ascii="Calibri" w:eastAsia="Calibri" w:hAnsi="Calibri" w:cs="Times New Roman"/>
          <w:sz w:val="20"/>
          <w:szCs w:val="20"/>
        </w:rPr>
      </w:pPr>
      <w:r>
        <w:rPr>
          <w:rFonts w:ascii="Times New Roman" w:eastAsia="Times New Roman" w:hAnsi="Times New Roman" w:cs="Times New Roman"/>
          <w:sz w:val="24"/>
          <w:szCs w:val="24"/>
          <w:lang w:eastAsia="hr-HR"/>
        </w:rPr>
        <w:t>8</w:t>
      </w:r>
      <w:r w:rsidR="001B7335" w:rsidRPr="001B7335">
        <w:rPr>
          <w:rFonts w:ascii="Times New Roman" w:eastAsia="Times New Roman" w:hAnsi="Times New Roman" w:cs="Times New Roman"/>
          <w:sz w:val="24"/>
          <w:szCs w:val="24"/>
          <w:lang w:eastAsia="hr-HR"/>
        </w:rPr>
        <w:t>) sukladno utvrđenom odnosu na pojedinačnu potrebu žrtve za zaštitom, kao i ovisno o taktici postupanja u svakom konkretnom slučaju, sa žrtvom dogovoriti i način eventualno daljnje komunikacije</w:t>
      </w:r>
      <w:r w:rsidR="0094163E">
        <w:rPr>
          <w:rFonts w:ascii="Calibri" w:eastAsia="Calibri" w:hAnsi="Calibri" w:cs="Times New Roman"/>
          <w:sz w:val="20"/>
          <w:szCs w:val="20"/>
        </w:rPr>
        <w:t>.</w:t>
      </w:r>
    </w:p>
    <w:p w14:paraId="0F7DD8E1"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69F5E23D"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1.2. Zaštita žrtve seksualnog nasilja</w:t>
      </w:r>
    </w:p>
    <w:p w14:paraId="18F52856"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Policijski službenici/e koji provode izvide dužni su osigurati zaštitu identiteta žrtve seksualnog nasilja od samog početka kriminalističkog istraživanja. Ne smiju se javno objaviti podaci temeljem kojih bi se mogao utvrditi identitet žrtve.</w:t>
      </w:r>
    </w:p>
    <w:p w14:paraId="10192D7B"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Policija je dužna pružiti žrtvi potrebnu zaštitu sukladno sigurnosnoj prosudbi o postojanju ozbiljne opasnosti od ponavljanja seksualnog nasilja, ugrožavanja zdravlja i života žrtve te mogućih naknadnih utjecaja počinitelja na njen iskaz.</w:t>
      </w:r>
    </w:p>
    <w:p w14:paraId="30F2910A" w14:textId="4D029617" w:rsidR="001B7335" w:rsidRPr="001B7335" w:rsidRDefault="001B7335" w:rsidP="003511D4">
      <w:pPr>
        <w:spacing w:after="20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U slučajevima seksualnog nasilja počinjenog na štetu djeteta, policija je dužna obavijestiti nadležnu podružnicu </w:t>
      </w:r>
      <w:r w:rsidR="00301349">
        <w:rPr>
          <w:rFonts w:ascii="Times New Roman" w:eastAsia="Calibri" w:hAnsi="Times New Roman" w:cs="Times New Roman"/>
          <w:sz w:val="24"/>
          <w:szCs w:val="24"/>
        </w:rPr>
        <w:t>Z</w:t>
      </w:r>
      <w:r w:rsidRPr="001B7335">
        <w:rPr>
          <w:rFonts w:ascii="Times New Roman" w:eastAsia="Calibri" w:hAnsi="Times New Roman" w:cs="Times New Roman"/>
          <w:sz w:val="24"/>
          <w:szCs w:val="24"/>
        </w:rPr>
        <w:t>avoda radi poduz</w:t>
      </w:r>
      <w:r w:rsidR="00A57B07">
        <w:rPr>
          <w:rFonts w:ascii="Times New Roman" w:eastAsia="Calibri" w:hAnsi="Times New Roman" w:cs="Times New Roman"/>
          <w:sz w:val="24"/>
          <w:szCs w:val="24"/>
        </w:rPr>
        <w:t xml:space="preserve">imanja mjera za zaštitu djetetovih </w:t>
      </w:r>
      <w:r w:rsidRPr="001B7335">
        <w:rPr>
          <w:rFonts w:ascii="Times New Roman" w:eastAsia="Calibri" w:hAnsi="Times New Roman" w:cs="Times New Roman"/>
          <w:sz w:val="24"/>
          <w:szCs w:val="24"/>
        </w:rPr>
        <w:t>prava</w:t>
      </w:r>
      <w:r w:rsidR="005951ED">
        <w:rPr>
          <w:rFonts w:ascii="Times New Roman" w:eastAsia="Calibri" w:hAnsi="Times New Roman" w:cs="Times New Roman"/>
          <w:sz w:val="24"/>
          <w:szCs w:val="24"/>
        </w:rPr>
        <w:t>.</w:t>
      </w:r>
    </w:p>
    <w:p w14:paraId="10B3593C" w14:textId="77777777" w:rsidR="00FA5166" w:rsidRPr="001B7335" w:rsidRDefault="00FA5166" w:rsidP="001B7335">
      <w:pPr>
        <w:spacing w:after="0" w:line="360" w:lineRule="auto"/>
        <w:jc w:val="both"/>
        <w:rPr>
          <w:rFonts w:ascii="Times New Roman" w:eastAsia="Times New Roman" w:hAnsi="Times New Roman" w:cs="Times New Roman"/>
          <w:sz w:val="24"/>
          <w:szCs w:val="24"/>
          <w:lang w:eastAsia="hr-HR"/>
        </w:rPr>
      </w:pPr>
    </w:p>
    <w:p w14:paraId="637D965B" w14:textId="77777777" w:rsidR="001B7335" w:rsidRPr="001B7335" w:rsidRDefault="001B7335" w:rsidP="008E1E89">
      <w:pPr>
        <w:pStyle w:val="Naslov2"/>
        <w:rPr>
          <w:rFonts w:eastAsia="Times New Roman"/>
          <w:lang w:eastAsia="hr-HR"/>
        </w:rPr>
      </w:pPr>
      <w:r w:rsidRPr="001B7335">
        <w:rPr>
          <w:rFonts w:eastAsia="Times New Roman"/>
          <w:lang w:eastAsia="hr-HR"/>
        </w:rPr>
        <w:t>2. ZDRAVSTVO</w:t>
      </w:r>
    </w:p>
    <w:p w14:paraId="63FDFE1E"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220AB5AB" w14:textId="7E6158E5"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Zdravstvena zaštita žrtava seksualnog nasilja provodi se u okvirima koje </w:t>
      </w:r>
      <w:r w:rsidRPr="003511D4">
        <w:rPr>
          <w:rFonts w:ascii="Times New Roman" w:eastAsia="Times New Roman" w:hAnsi="Times New Roman" w:cs="Times New Roman"/>
          <w:sz w:val="24"/>
          <w:szCs w:val="24"/>
          <w:lang w:eastAsia="hr-HR"/>
        </w:rPr>
        <w:t>propisuje</w:t>
      </w:r>
      <w:r w:rsidRPr="001B7335">
        <w:rPr>
          <w:rFonts w:ascii="Times New Roman" w:eastAsia="Times New Roman" w:hAnsi="Times New Roman" w:cs="Times New Roman"/>
          <w:i/>
          <w:sz w:val="24"/>
          <w:szCs w:val="24"/>
          <w:lang w:eastAsia="hr-HR"/>
        </w:rPr>
        <w:t xml:space="preserve"> Zakon o zdravstvenoj zaštiti,  Zakon o obveznom zdravstvenom osiguranju, Zakon o zaštiti prava pacijenata</w:t>
      </w:r>
      <w:r w:rsidR="00C9256B">
        <w:rPr>
          <w:rFonts w:ascii="Times New Roman" w:eastAsia="Times New Roman" w:hAnsi="Times New Roman" w:cs="Times New Roman"/>
          <w:i/>
          <w:sz w:val="24"/>
          <w:szCs w:val="24"/>
          <w:lang w:eastAsia="hr-HR"/>
        </w:rPr>
        <w:t xml:space="preserve">, </w:t>
      </w:r>
      <w:r w:rsidR="00C9256B" w:rsidRPr="00C9256B">
        <w:rPr>
          <w:rFonts w:ascii="Times New Roman" w:eastAsia="Times New Roman" w:hAnsi="Times New Roman" w:cs="Times New Roman"/>
          <w:i/>
          <w:sz w:val="24"/>
          <w:szCs w:val="24"/>
          <w:lang w:eastAsia="hr-HR"/>
        </w:rPr>
        <w:t>Zakon</w:t>
      </w:r>
      <w:r w:rsidR="00C9256B">
        <w:rPr>
          <w:rFonts w:ascii="Times New Roman" w:eastAsia="Times New Roman" w:hAnsi="Times New Roman" w:cs="Times New Roman"/>
          <w:i/>
          <w:sz w:val="24"/>
          <w:szCs w:val="24"/>
          <w:lang w:eastAsia="hr-HR"/>
        </w:rPr>
        <w:t xml:space="preserve"> </w:t>
      </w:r>
      <w:r w:rsidR="00C9256B" w:rsidRPr="00C9256B">
        <w:rPr>
          <w:rFonts w:ascii="Times New Roman" w:eastAsia="Times New Roman" w:hAnsi="Times New Roman" w:cs="Times New Roman"/>
          <w:i/>
          <w:sz w:val="24"/>
          <w:szCs w:val="24"/>
          <w:lang w:eastAsia="hr-HR"/>
        </w:rPr>
        <w:t xml:space="preserve">o zaštiti osoba s duševnim smetnjama </w:t>
      </w:r>
      <w:r w:rsidR="00C9256B" w:rsidRPr="00C9256B">
        <w:rPr>
          <w:rFonts w:ascii="Times New Roman" w:hAnsi="Times New Roman"/>
          <w:sz w:val="24"/>
        </w:rPr>
        <w:t xml:space="preserve"> </w:t>
      </w:r>
      <w:r w:rsidRPr="001B7335">
        <w:rPr>
          <w:rFonts w:ascii="Times New Roman" w:eastAsia="Times New Roman" w:hAnsi="Times New Roman" w:cs="Times New Roman"/>
          <w:sz w:val="24"/>
          <w:szCs w:val="24"/>
          <w:lang w:eastAsia="hr-HR"/>
        </w:rPr>
        <w:t xml:space="preserve">i drugi pravni propisi iz ovog područja. </w:t>
      </w:r>
    </w:p>
    <w:p w14:paraId="0FE822C3" w14:textId="3CEF1F2A" w:rsidR="001B7335" w:rsidRPr="001B7335" w:rsidRDefault="001B7335" w:rsidP="001B7335">
      <w:pPr>
        <w:spacing w:after="0" w:line="360" w:lineRule="auto"/>
        <w:ind w:firstLine="708"/>
        <w:jc w:val="both"/>
        <w:rPr>
          <w:rFonts w:ascii="Times New Roman" w:eastAsia="Calibri" w:hAnsi="Times New Roman" w:cs="Times New Roman"/>
          <w:sz w:val="24"/>
          <w:szCs w:val="24"/>
        </w:rPr>
      </w:pPr>
      <w:r w:rsidRPr="001B7335">
        <w:rPr>
          <w:rFonts w:ascii="Times New Roman" w:eastAsia="Times New Roman" w:hAnsi="Times New Roman" w:cs="Times New Roman"/>
          <w:sz w:val="24"/>
          <w:szCs w:val="24"/>
          <w:lang w:eastAsia="hr-HR"/>
        </w:rPr>
        <w:t>Pregledi žrtava seksualnog nasilja obavljaju se u općim bolnicama i kliničkim zdravstvenim ustanovama - klinikama, kliničkim bolnicama i kliničkim bolničkim centrima (</w:t>
      </w:r>
      <w:r w:rsidR="00A57B07">
        <w:rPr>
          <w:rFonts w:ascii="Times New Roman" w:eastAsia="Times New Roman" w:hAnsi="Times New Roman" w:cs="Times New Roman"/>
          <w:sz w:val="24"/>
          <w:szCs w:val="24"/>
          <w:lang w:eastAsia="hr-HR"/>
        </w:rPr>
        <w:t>dalje</w:t>
      </w:r>
      <w:r w:rsidRPr="001B7335">
        <w:rPr>
          <w:rFonts w:ascii="Times New Roman" w:eastAsia="Times New Roman" w:hAnsi="Times New Roman" w:cs="Times New Roman"/>
          <w:sz w:val="24"/>
          <w:szCs w:val="24"/>
          <w:lang w:eastAsia="hr-HR"/>
        </w:rPr>
        <w:t xml:space="preserve">: zdravstvena ustanova). </w:t>
      </w:r>
      <w:r w:rsidRPr="001B7335">
        <w:rPr>
          <w:rFonts w:ascii="Times New Roman" w:eastAsia="Calibri" w:hAnsi="Times New Roman" w:cs="Times New Roman"/>
          <w:sz w:val="24"/>
          <w:szCs w:val="24"/>
        </w:rPr>
        <w:t>U slučaju da žrtva dođe u ustanovu na razini primarne zdravstvene zaštite, nakon obrade i pružanja hitne medicinske pomoći, u slučaju sumnje na seksualno nasilje, liječnik/</w:t>
      </w:r>
      <w:proofErr w:type="spellStart"/>
      <w:r w:rsidRPr="001B7335">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xml:space="preserve"> obavještava policiju i u koordinaciji s policijom upućuje žrtvu u zdravstvenu ustanovu. Zdravstvene ustanove obvezne su žrtvi osigurati žurnu i sveobuhvatnu zdravstvenu skrb radi očuvanja tjelesnog i psihičkog zdravlja u skladu sa suvremenim standardima i praksom, bez obzira kada je seksualno nasilje počinjeno.</w:t>
      </w:r>
    </w:p>
    <w:p w14:paraId="578A4ACF" w14:textId="359D0193"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Zdravstvene ustanove obvezne su postupati sukladno </w:t>
      </w:r>
      <w:r w:rsidRPr="00065420">
        <w:rPr>
          <w:rFonts w:ascii="Times New Roman" w:eastAsia="Times New Roman" w:hAnsi="Times New Roman" w:cs="Times New Roman"/>
          <w:i/>
          <w:sz w:val="24"/>
          <w:szCs w:val="24"/>
          <w:lang w:eastAsia="hr-HR"/>
        </w:rPr>
        <w:t>Protokolu</w:t>
      </w:r>
      <w:r w:rsidRPr="001B7335">
        <w:rPr>
          <w:rFonts w:ascii="Times New Roman" w:eastAsia="Times New Roman" w:hAnsi="Times New Roman" w:cs="Times New Roman"/>
          <w:sz w:val="24"/>
          <w:szCs w:val="24"/>
          <w:lang w:eastAsia="hr-HR"/>
        </w:rPr>
        <w:t xml:space="preserve"> te relevantnim zakonima i drugim aktima vezanim uz zdravstvene djelatnosti radi zaštite žrtava te prikupljanja, evidentiranja i čuvanja dokaza sukladno odgovarajućim odredbama </w:t>
      </w:r>
      <w:r w:rsidRPr="001B7335">
        <w:rPr>
          <w:rFonts w:ascii="Times New Roman" w:eastAsia="Times New Roman" w:hAnsi="Times New Roman" w:cs="Times New Roman"/>
          <w:i/>
          <w:sz w:val="24"/>
          <w:szCs w:val="24"/>
          <w:lang w:eastAsia="hr-HR"/>
        </w:rPr>
        <w:t xml:space="preserve">Zakona o podacima i informacijama u zdravstvu </w:t>
      </w:r>
      <w:r w:rsidRPr="001B7335">
        <w:rPr>
          <w:rFonts w:ascii="Times New Roman" w:eastAsia="Times New Roman" w:hAnsi="Times New Roman" w:cs="Times New Roman"/>
          <w:sz w:val="24"/>
          <w:szCs w:val="24"/>
          <w:lang w:eastAsia="hr-HR"/>
        </w:rPr>
        <w:t xml:space="preserve">i </w:t>
      </w:r>
      <w:r w:rsidRPr="001B7335">
        <w:rPr>
          <w:rFonts w:ascii="Times New Roman" w:eastAsia="Times New Roman" w:hAnsi="Times New Roman" w:cs="Times New Roman"/>
          <w:i/>
          <w:sz w:val="24"/>
          <w:szCs w:val="24"/>
          <w:lang w:eastAsia="hr-HR"/>
        </w:rPr>
        <w:t xml:space="preserve">Zakona o </w:t>
      </w:r>
      <w:proofErr w:type="spellStart"/>
      <w:r w:rsidRPr="001B7335">
        <w:rPr>
          <w:rFonts w:ascii="Times New Roman" w:eastAsia="Times New Roman" w:hAnsi="Times New Roman" w:cs="Times New Roman"/>
          <w:i/>
          <w:sz w:val="24"/>
          <w:szCs w:val="24"/>
          <w:lang w:eastAsia="hr-HR"/>
        </w:rPr>
        <w:t>l</w:t>
      </w:r>
      <w:r w:rsidR="00390175">
        <w:rPr>
          <w:rFonts w:ascii="Times New Roman" w:eastAsia="Times New Roman" w:hAnsi="Times New Roman" w:cs="Times New Roman"/>
          <w:i/>
          <w:sz w:val="24"/>
          <w:szCs w:val="24"/>
          <w:lang w:eastAsia="hr-HR"/>
        </w:rPr>
        <w:t>i</w:t>
      </w:r>
      <w:r w:rsidRPr="001B7335">
        <w:rPr>
          <w:rFonts w:ascii="Times New Roman" w:eastAsia="Times New Roman" w:hAnsi="Times New Roman" w:cs="Times New Roman"/>
          <w:i/>
          <w:sz w:val="24"/>
          <w:szCs w:val="24"/>
          <w:lang w:eastAsia="hr-HR"/>
        </w:rPr>
        <w:t>ječništvu</w:t>
      </w:r>
      <w:proofErr w:type="spellEnd"/>
      <w:r w:rsidRPr="001B7335">
        <w:rPr>
          <w:rFonts w:ascii="Times New Roman" w:eastAsia="Times New Roman" w:hAnsi="Times New Roman" w:cs="Times New Roman"/>
          <w:sz w:val="24"/>
          <w:szCs w:val="24"/>
          <w:lang w:eastAsia="hr-HR"/>
        </w:rPr>
        <w:t>.</w:t>
      </w:r>
    </w:p>
    <w:p w14:paraId="6F64DB56" w14:textId="77777777" w:rsidR="001B7335" w:rsidRPr="001B7335" w:rsidRDefault="001B7335" w:rsidP="001B7335">
      <w:pPr>
        <w:spacing w:after="0" w:line="360" w:lineRule="auto"/>
        <w:ind w:firstLine="708"/>
        <w:jc w:val="both"/>
        <w:rPr>
          <w:rFonts w:ascii="Times New Roman" w:eastAsia="Calibri" w:hAnsi="Times New Roman" w:cs="Times New Roman"/>
          <w:sz w:val="24"/>
          <w:szCs w:val="24"/>
        </w:rPr>
      </w:pPr>
    </w:p>
    <w:p w14:paraId="0B3F60EA" w14:textId="77777777" w:rsidR="001B7335" w:rsidRPr="001B7335" w:rsidRDefault="001B7335" w:rsidP="001B7335">
      <w:pPr>
        <w:tabs>
          <w:tab w:val="left" w:pos="708"/>
          <w:tab w:val="center" w:pos="4536"/>
          <w:tab w:val="right" w:pos="9072"/>
        </w:tabs>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2.1. Medicinski protokol</w:t>
      </w:r>
    </w:p>
    <w:p w14:paraId="1975AF6D" w14:textId="5FA532D3" w:rsidR="001B7335" w:rsidRPr="001B7335" w:rsidRDefault="001B7335" w:rsidP="001B7335">
      <w:pPr>
        <w:shd w:val="clear" w:color="auto" w:fill="FFFFFF"/>
        <w:spacing w:after="0" w:line="360" w:lineRule="auto"/>
        <w:ind w:firstLine="708"/>
        <w:jc w:val="both"/>
        <w:rPr>
          <w:rFonts w:ascii="Times New Roman" w:eastAsia="Times New Roman" w:hAnsi="Times New Roman" w:cs="Times New Roman"/>
          <w:color w:val="000000"/>
          <w:sz w:val="24"/>
          <w:szCs w:val="24"/>
          <w:lang w:eastAsia="hr-HR"/>
        </w:rPr>
      </w:pPr>
      <w:r w:rsidRPr="001B7335">
        <w:rPr>
          <w:rFonts w:ascii="Times New Roman" w:eastAsia="Times New Roman" w:hAnsi="Times New Roman" w:cs="Times New Roman"/>
          <w:iCs/>
          <w:color w:val="000000"/>
          <w:sz w:val="24"/>
          <w:szCs w:val="24"/>
          <w:lang w:eastAsia="hr-HR"/>
        </w:rPr>
        <w:t>Žrtva seksualnog nasilja može biti upućena u zdravstvenu ustanovu od strane primarne zdravstvene zaštite, može doći sama ili uz pratnju policije i/ili osobe od povjerenja. Ako žrtva dođe bez pratnje policije, zdravstveni radnici</w:t>
      </w:r>
      <w:r w:rsidR="00A57B07">
        <w:rPr>
          <w:rFonts w:ascii="Times New Roman" w:eastAsia="Times New Roman" w:hAnsi="Times New Roman" w:cs="Times New Roman"/>
          <w:iCs/>
          <w:color w:val="000000"/>
          <w:sz w:val="24"/>
          <w:szCs w:val="24"/>
          <w:lang w:eastAsia="hr-HR"/>
        </w:rPr>
        <w:t>/e</w:t>
      </w:r>
      <w:r w:rsidRPr="001B7335">
        <w:rPr>
          <w:rFonts w:ascii="Times New Roman" w:eastAsia="Times New Roman" w:hAnsi="Times New Roman" w:cs="Times New Roman"/>
          <w:iCs/>
          <w:color w:val="000000"/>
          <w:sz w:val="24"/>
          <w:szCs w:val="24"/>
          <w:lang w:eastAsia="hr-HR"/>
        </w:rPr>
        <w:t xml:space="preserve"> obvezni su bez odgode pozvati policiju, a ako je žrtva dijete, potrebno je obavijestiti roditelje</w:t>
      </w:r>
      <w:r w:rsidR="004931AE">
        <w:rPr>
          <w:rFonts w:ascii="Times New Roman" w:eastAsia="Times New Roman" w:hAnsi="Times New Roman" w:cs="Times New Roman"/>
          <w:iCs/>
          <w:color w:val="000000"/>
          <w:sz w:val="24"/>
          <w:szCs w:val="24"/>
          <w:lang w:eastAsia="hr-HR"/>
        </w:rPr>
        <w:t>, skrbnika/</w:t>
      </w:r>
      <w:proofErr w:type="spellStart"/>
      <w:r w:rsidR="004931AE">
        <w:rPr>
          <w:rFonts w:ascii="Times New Roman" w:eastAsia="Times New Roman" w:hAnsi="Times New Roman" w:cs="Times New Roman"/>
          <w:iCs/>
          <w:color w:val="000000"/>
          <w:sz w:val="24"/>
          <w:szCs w:val="24"/>
          <w:lang w:eastAsia="hr-HR"/>
        </w:rPr>
        <w:t>cu</w:t>
      </w:r>
      <w:proofErr w:type="spellEnd"/>
      <w:r w:rsidR="004931AE">
        <w:rPr>
          <w:rFonts w:ascii="Times New Roman" w:eastAsia="Times New Roman" w:hAnsi="Times New Roman" w:cs="Times New Roman"/>
          <w:iCs/>
          <w:color w:val="000000"/>
          <w:sz w:val="24"/>
          <w:szCs w:val="24"/>
          <w:lang w:eastAsia="hr-HR"/>
        </w:rPr>
        <w:t>, odnosno osobu kojoj je povjerena skrb o djetetu</w:t>
      </w:r>
      <w:r w:rsidRPr="001B7335">
        <w:rPr>
          <w:rFonts w:ascii="Times New Roman" w:eastAsia="Times New Roman" w:hAnsi="Times New Roman" w:cs="Times New Roman"/>
          <w:iCs/>
          <w:color w:val="000000"/>
          <w:sz w:val="24"/>
          <w:szCs w:val="24"/>
          <w:lang w:eastAsia="hr-HR"/>
        </w:rPr>
        <w:t>, osim ako se sumnja da su oni počinitelji seksualnog nasilja u kom slučaju se poziva  stručnog radnika/</w:t>
      </w:r>
      <w:proofErr w:type="spellStart"/>
      <w:r w:rsidRPr="001B7335">
        <w:rPr>
          <w:rFonts w:ascii="Times New Roman" w:eastAsia="Times New Roman" w:hAnsi="Times New Roman" w:cs="Times New Roman"/>
          <w:iCs/>
          <w:color w:val="000000"/>
          <w:sz w:val="24"/>
          <w:szCs w:val="24"/>
          <w:lang w:eastAsia="hr-HR"/>
        </w:rPr>
        <w:t>cu</w:t>
      </w:r>
      <w:proofErr w:type="spellEnd"/>
      <w:r w:rsidRPr="001B7335">
        <w:rPr>
          <w:rFonts w:ascii="Times New Roman" w:eastAsia="Times New Roman" w:hAnsi="Times New Roman" w:cs="Times New Roman"/>
          <w:iCs/>
          <w:color w:val="000000"/>
          <w:sz w:val="24"/>
          <w:szCs w:val="24"/>
          <w:lang w:eastAsia="hr-HR"/>
        </w:rPr>
        <w:t xml:space="preserve"> </w:t>
      </w:r>
      <w:r w:rsidR="00301349">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 xml:space="preserve">, odnosno izvan radnog vremena dežurnog stručnog radnika </w:t>
      </w:r>
      <w:r w:rsidR="003511D4">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w:t>
      </w:r>
    </w:p>
    <w:p w14:paraId="07713D3F" w14:textId="742525DE" w:rsidR="00BD71E5" w:rsidRDefault="001B7335" w:rsidP="003511D4">
      <w:pPr>
        <w:shd w:val="clear" w:color="auto" w:fill="FFFFFF"/>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iCs/>
          <w:color w:val="000000"/>
          <w:sz w:val="24"/>
          <w:szCs w:val="24"/>
          <w:lang w:eastAsia="hr-HR"/>
        </w:rPr>
        <w:t>Liječničkom pregledu može uz pristanak žrtve prisustvovati roditelj/</w:t>
      </w:r>
      <w:r w:rsidR="004931AE">
        <w:rPr>
          <w:rFonts w:ascii="Times New Roman" w:eastAsia="Times New Roman" w:hAnsi="Times New Roman" w:cs="Times New Roman"/>
          <w:iCs/>
          <w:color w:val="000000"/>
          <w:sz w:val="24"/>
          <w:szCs w:val="24"/>
          <w:lang w:eastAsia="hr-HR"/>
        </w:rPr>
        <w:t>skrbnik/</w:t>
      </w:r>
      <w:proofErr w:type="spellStart"/>
      <w:r w:rsidR="004931AE">
        <w:rPr>
          <w:rFonts w:ascii="Times New Roman" w:eastAsia="Times New Roman" w:hAnsi="Times New Roman" w:cs="Times New Roman"/>
          <w:iCs/>
          <w:color w:val="000000"/>
          <w:sz w:val="24"/>
          <w:szCs w:val="24"/>
          <w:lang w:eastAsia="hr-HR"/>
        </w:rPr>
        <w:t>ca</w:t>
      </w:r>
      <w:proofErr w:type="spellEnd"/>
      <w:r w:rsidR="004931AE">
        <w:rPr>
          <w:rFonts w:ascii="Times New Roman" w:eastAsia="Times New Roman" w:hAnsi="Times New Roman" w:cs="Times New Roman"/>
          <w:iCs/>
          <w:color w:val="000000"/>
          <w:sz w:val="24"/>
          <w:szCs w:val="24"/>
          <w:lang w:eastAsia="hr-HR"/>
        </w:rPr>
        <w:t xml:space="preserve">, </w:t>
      </w:r>
      <w:r w:rsidRPr="001B7335">
        <w:rPr>
          <w:rFonts w:ascii="Times New Roman" w:eastAsia="Times New Roman" w:hAnsi="Times New Roman" w:cs="Times New Roman"/>
          <w:iCs/>
          <w:color w:val="000000"/>
          <w:sz w:val="24"/>
          <w:szCs w:val="24"/>
          <w:lang w:eastAsia="hr-HR"/>
        </w:rPr>
        <w:t>predstavnik</w:t>
      </w:r>
      <w:r w:rsidR="00A57B07">
        <w:rPr>
          <w:rFonts w:ascii="Times New Roman" w:eastAsia="Times New Roman" w:hAnsi="Times New Roman" w:cs="Times New Roman"/>
          <w:iCs/>
          <w:color w:val="000000"/>
          <w:sz w:val="24"/>
          <w:szCs w:val="24"/>
          <w:lang w:eastAsia="hr-HR"/>
        </w:rPr>
        <w:t>/</w:t>
      </w:r>
      <w:proofErr w:type="spellStart"/>
      <w:r w:rsidR="00A57B07">
        <w:rPr>
          <w:rFonts w:ascii="Times New Roman" w:eastAsia="Times New Roman" w:hAnsi="Times New Roman" w:cs="Times New Roman"/>
          <w:iCs/>
          <w:color w:val="000000"/>
          <w:sz w:val="24"/>
          <w:szCs w:val="24"/>
          <w:lang w:eastAsia="hr-HR"/>
        </w:rPr>
        <w:t>ca</w:t>
      </w:r>
      <w:proofErr w:type="spellEnd"/>
      <w:r w:rsidRPr="001B7335">
        <w:rPr>
          <w:rFonts w:ascii="Times New Roman" w:eastAsia="Times New Roman" w:hAnsi="Times New Roman" w:cs="Times New Roman"/>
          <w:iCs/>
          <w:color w:val="000000"/>
          <w:sz w:val="24"/>
          <w:szCs w:val="24"/>
          <w:lang w:eastAsia="hr-HR"/>
        </w:rPr>
        <w:t xml:space="preserve"> </w:t>
      </w:r>
      <w:r w:rsidR="00301349">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 xml:space="preserve"> ili druga osoba od povjerenja žrtve.</w:t>
      </w:r>
    </w:p>
    <w:p w14:paraId="73C84FCD" w14:textId="77777777" w:rsidR="001B7335" w:rsidRPr="001B7335" w:rsidRDefault="001B7335" w:rsidP="001B7335">
      <w:pPr>
        <w:tabs>
          <w:tab w:val="left" w:pos="708"/>
          <w:tab w:val="center" w:pos="4536"/>
          <w:tab w:val="right" w:pos="9072"/>
        </w:tabs>
        <w:spacing w:after="0" w:line="360" w:lineRule="auto"/>
        <w:jc w:val="both"/>
        <w:rPr>
          <w:rFonts w:ascii="Times New Roman" w:eastAsia="Calibri" w:hAnsi="Times New Roman" w:cs="Times New Roman"/>
          <w:bCs/>
          <w:iCs/>
          <w:sz w:val="24"/>
          <w:szCs w:val="24"/>
        </w:rPr>
      </w:pPr>
      <w:r w:rsidRPr="001B7335">
        <w:rPr>
          <w:rFonts w:ascii="Times New Roman" w:eastAsia="Times New Roman" w:hAnsi="Times New Roman" w:cs="Times New Roman"/>
          <w:sz w:val="24"/>
          <w:szCs w:val="24"/>
          <w:lang w:eastAsia="hr-HR"/>
        </w:rPr>
        <w:tab/>
      </w:r>
      <w:r w:rsidRPr="001B7335">
        <w:rPr>
          <w:rFonts w:ascii="Times New Roman" w:eastAsia="Calibri" w:hAnsi="Times New Roman" w:cs="Times New Roman"/>
          <w:bCs/>
          <w:iCs/>
          <w:sz w:val="24"/>
          <w:szCs w:val="24"/>
        </w:rPr>
        <w:t>Žrtvu, bez obzira na dob i spol, pregledava dežurni liječnik/</w:t>
      </w:r>
      <w:proofErr w:type="spellStart"/>
      <w:r w:rsidRPr="001B7335">
        <w:rPr>
          <w:rFonts w:ascii="Times New Roman" w:eastAsia="Calibri" w:hAnsi="Times New Roman" w:cs="Times New Roman"/>
          <w:bCs/>
          <w:iCs/>
          <w:sz w:val="24"/>
          <w:szCs w:val="24"/>
        </w:rPr>
        <w:t>ca</w:t>
      </w:r>
      <w:proofErr w:type="spellEnd"/>
      <w:r w:rsidRPr="001B7335">
        <w:rPr>
          <w:rFonts w:ascii="Times New Roman" w:eastAsia="Calibri" w:hAnsi="Times New Roman" w:cs="Times New Roman"/>
          <w:bCs/>
          <w:iCs/>
          <w:sz w:val="24"/>
          <w:szCs w:val="24"/>
        </w:rPr>
        <w:t>, obavezno specijalist/</w:t>
      </w:r>
      <w:proofErr w:type="spellStart"/>
      <w:r w:rsidRPr="001B7335">
        <w:rPr>
          <w:rFonts w:ascii="Times New Roman" w:eastAsia="Calibri" w:hAnsi="Times New Roman" w:cs="Times New Roman"/>
          <w:bCs/>
          <w:iCs/>
          <w:sz w:val="24"/>
          <w:szCs w:val="24"/>
        </w:rPr>
        <w:t>kinja</w:t>
      </w:r>
      <w:proofErr w:type="spellEnd"/>
      <w:r w:rsidRPr="001B7335">
        <w:rPr>
          <w:rFonts w:ascii="Times New Roman" w:eastAsia="Calibri" w:hAnsi="Times New Roman" w:cs="Times New Roman"/>
          <w:bCs/>
          <w:iCs/>
          <w:sz w:val="24"/>
          <w:szCs w:val="24"/>
        </w:rPr>
        <w:t xml:space="preserve"> starije službe ili </w:t>
      </w:r>
      <w:proofErr w:type="spellStart"/>
      <w:r w:rsidRPr="001B7335">
        <w:rPr>
          <w:rFonts w:ascii="Times New Roman" w:eastAsia="Calibri" w:hAnsi="Times New Roman" w:cs="Times New Roman"/>
          <w:bCs/>
          <w:iCs/>
          <w:sz w:val="24"/>
          <w:szCs w:val="24"/>
        </w:rPr>
        <w:t>nadslužbe</w:t>
      </w:r>
      <w:proofErr w:type="spellEnd"/>
      <w:r w:rsidRPr="001B7335">
        <w:rPr>
          <w:rFonts w:ascii="Times New Roman" w:eastAsia="Calibri" w:hAnsi="Times New Roman" w:cs="Times New Roman"/>
          <w:bCs/>
          <w:iCs/>
          <w:sz w:val="24"/>
          <w:szCs w:val="24"/>
        </w:rPr>
        <w:t>, sukladno medicinskim indikacijama, a poželjno je da pregled obavljaju dva specijalista/kinje.</w:t>
      </w:r>
    </w:p>
    <w:p w14:paraId="66AA7424" w14:textId="45083139" w:rsidR="001B7335" w:rsidRDefault="001B7335" w:rsidP="001B7335">
      <w:pPr>
        <w:tabs>
          <w:tab w:val="left" w:pos="708"/>
          <w:tab w:val="center" w:pos="4536"/>
          <w:tab w:val="right" w:pos="9072"/>
        </w:tabs>
        <w:spacing w:after="0" w:line="360" w:lineRule="auto"/>
        <w:jc w:val="both"/>
        <w:rPr>
          <w:rFonts w:ascii="Times New Roman" w:eastAsia="Calibri" w:hAnsi="Times New Roman" w:cs="Times New Roman"/>
          <w:bCs/>
          <w:iCs/>
          <w:sz w:val="24"/>
          <w:szCs w:val="24"/>
        </w:rPr>
      </w:pPr>
      <w:r w:rsidRPr="001B7335">
        <w:rPr>
          <w:rFonts w:ascii="Times New Roman" w:eastAsia="Calibri" w:hAnsi="Times New Roman" w:cs="Times New Roman"/>
          <w:bCs/>
          <w:iCs/>
          <w:sz w:val="24"/>
          <w:szCs w:val="24"/>
        </w:rPr>
        <w:tab/>
        <w:t>Djecu žrtve treba pregledavati isključivo liječnik/</w:t>
      </w:r>
      <w:proofErr w:type="spellStart"/>
      <w:r w:rsidRPr="001B7335">
        <w:rPr>
          <w:rFonts w:ascii="Times New Roman" w:eastAsia="Calibri" w:hAnsi="Times New Roman" w:cs="Times New Roman"/>
          <w:bCs/>
          <w:iCs/>
          <w:sz w:val="24"/>
          <w:szCs w:val="24"/>
        </w:rPr>
        <w:t>ca</w:t>
      </w:r>
      <w:proofErr w:type="spellEnd"/>
      <w:r w:rsidRPr="001B7335">
        <w:rPr>
          <w:rFonts w:ascii="Times New Roman" w:eastAsia="Calibri" w:hAnsi="Times New Roman" w:cs="Times New Roman"/>
          <w:bCs/>
          <w:iCs/>
          <w:sz w:val="24"/>
          <w:szCs w:val="24"/>
        </w:rPr>
        <w:t xml:space="preserve"> specijalist/</w:t>
      </w:r>
      <w:proofErr w:type="spellStart"/>
      <w:r w:rsidRPr="001B7335">
        <w:rPr>
          <w:rFonts w:ascii="Times New Roman" w:eastAsia="Calibri" w:hAnsi="Times New Roman" w:cs="Times New Roman"/>
          <w:bCs/>
          <w:iCs/>
          <w:sz w:val="24"/>
          <w:szCs w:val="24"/>
        </w:rPr>
        <w:t>kinja</w:t>
      </w:r>
      <w:proofErr w:type="spellEnd"/>
      <w:r w:rsidRPr="001B7335">
        <w:rPr>
          <w:rFonts w:ascii="Times New Roman" w:eastAsia="Calibri" w:hAnsi="Times New Roman" w:cs="Times New Roman"/>
          <w:bCs/>
          <w:iCs/>
          <w:sz w:val="24"/>
          <w:szCs w:val="24"/>
        </w:rPr>
        <w:t xml:space="preserve"> pedijatar. Ako ne postoji pedijatar odgovarajućih stručnih kompetencija obzirom na medicinske indikacije, djecu žrtve treba pregledavati odgovarajući liječnik/</w:t>
      </w:r>
      <w:proofErr w:type="spellStart"/>
      <w:r w:rsidRPr="001B7335">
        <w:rPr>
          <w:rFonts w:ascii="Times New Roman" w:eastAsia="Calibri" w:hAnsi="Times New Roman" w:cs="Times New Roman"/>
          <w:bCs/>
          <w:iCs/>
          <w:sz w:val="24"/>
          <w:szCs w:val="24"/>
        </w:rPr>
        <w:t>ca</w:t>
      </w:r>
      <w:proofErr w:type="spellEnd"/>
      <w:r w:rsidRPr="001B7335">
        <w:rPr>
          <w:rFonts w:ascii="Times New Roman" w:eastAsia="Calibri" w:hAnsi="Times New Roman" w:cs="Times New Roman"/>
          <w:bCs/>
          <w:iCs/>
          <w:sz w:val="24"/>
          <w:szCs w:val="24"/>
        </w:rPr>
        <w:t xml:space="preserve"> specijalist/</w:t>
      </w:r>
      <w:proofErr w:type="spellStart"/>
      <w:r w:rsidRPr="001B7335">
        <w:rPr>
          <w:rFonts w:ascii="Times New Roman" w:eastAsia="Calibri" w:hAnsi="Times New Roman" w:cs="Times New Roman"/>
          <w:bCs/>
          <w:iCs/>
          <w:sz w:val="24"/>
          <w:szCs w:val="24"/>
        </w:rPr>
        <w:t>kinja</w:t>
      </w:r>
      <w:proofErr w:type="spellEnd"/>
      <w:r w:rsidRPr="001B7335">
        <w:rPr>
          <w:rFonts w:ascii="Times New Roman" w:eastAsia="Calibri" w:hAnsi="Times New Roman" w:cs="Times New Roman"/>
          <w:bCs/>
          <w:iCs/>
          <w:sz w:val="24"/>
          <w:szCs w:val="24"/>
        </w:rPr>
        <w:t xml:space="preserve">. </w:t>
      </w:r>
    </w:p>
    <w:p w14:paraId="343685FC" w14:textId="77777777" w:rsidR="001B7335" w:rsidRPr="001B7335" w:rsidRDefault="001B7335" w:rsidP="001B7335">
      <w:pPr>
        <w:tabs>
          <w:tab w:val="left" w:pos="708"/>
          <w:tab w:val="center" w:pos="4536"/>
          <w:tab w:val="right" w:pos="9072"/>
        </w:tabs>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t>P</w:t>
      </w:r>
      <w:r w:rsidRPr="001B7335">
        <w:rPr>
          <w:rFonts w:ascii="Times New Roman" w:eastAsia="Times New Roman" w:hAnsi="Times New Roman" w:cs="Times New Roman"/>
          <w:iCs/>
          <w:sz w:val="24"/>
          <w:szCs w:val="24"/>
          <w:lang w:eastAsia="hr-HR"/>
        </w:rPr>
        <w:t>otrebno je utvrditi uzroke i način nastanka ozljeda te obaviti cjeloviti tjelesni pregled i profilaksu bolesti koji uključuje:</w:t>
      </w:r>
    </w:p>
    <w:p w14:paraId="2ABEE685" w14:textId="77777777" w:rsidR="001B7335" w:rsidRPr="001B7335" w:rsidRDefault="001B7335" w:rsidP="001B7335">
      <w:pPr>
        <w:spacing w:after="0" w:line="360" w:lineRule="auto"/>
        <w:jc w:val="both"/>
        <w:rPr>
          <w:rFonts w:ascii="Times New Roman" w:eastAsia="Times New Roman" w:hAnsi="Times New Roman" w:cs="Times New Roman"/>
          <w:iCs/>
          <w:sz w:val="24"/>
          <w:szCs w:val="24"/>
          <w:lang w:eastAsia="hr-HR"/>
        </w:rPr>
      </w:pPr>
    </w:p>
    <w:p w14:paraId="789E4B3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2.1.1. Informirani pristanak žrtve na cjelovit pregled i tretman</w:t>
      </w:r>
    </w:p>
    <w:p w14:paraId="0035C369" w14:textId="569A3BD6" w:rsidR="00C9256B" w:rsidRPr="00C9256B" w:rsidRDefault="001B7335" w:rsidP="00C9256B">
      <w:pPr>
        <w:widowControl w:val="0"/>
        <w:adjustRightInd w:val="0"/>
        <w:spacing w:after="0" w:line="360" w:lineRule="auto"/>
        <w:ind w:firstLine="360"/>
        <w:jc w:val="both"/>
        <w:textAlignment w:val="baseline"/>
        <w:rPr>
          <w:rFonts w:ascii="Times New Roman" w:eastAsia="Times New Roman" w:hAnsi="Times New Roman" w:cs="Times New Roman"/>
          <w:sz w:val="24"/>
          <w:szCs w:val="24"/>
          <w:lang w:eastAsia="hr-HR"/>
        </w:rPr>
      </w:pPr>
      <w:r w:rsidRPr="00C9256B">
        <w:rPr>
          <w:rFonts w:ascii="Times New Roman" w:eastAsia="Times New Roman" w:hAnsi="Times New Roman" w:cs="Times New Roman"/>
          <w:bCs/>
          <w:sz w:val="24"/>
          <w:szCs w:val="24"/>
          <w:lang w:eastAsia="hr-HR"/>
        </w:rPr>
        <w:t xml:space="preserve">     </w:t>
      </w:r>
      <w:r w:rsidR="00C9256B" w:rsidRPr="00C9256B">
        <w:rPr>
          <w:rFonts w:ascii="Times New Roman" w:eastAsia="Times New Roman" w:hAnsi="Times New Roman" w:cs="Times New Roman"/>
          <w:bCs/>
          <w:sz w:val="24"/>
          <w:szCs w:val="24"/>
          <w:lang w:eastAsia="hr-HR"/>
        </w:rPr>
        <w:t>Dežurni/a liječnik/</w:t>
      </w:r>
      <w:proofErr w:type="spellStart"/>
      <w:r w:rsidR="00C9256B" w:rsidRPr="00C9256B">
        <w:rPr>
          <w:rFonts w:ascii="Times New Roman" w:eastAsia="Times New Roman" w:hAnsi="Times New Roman" w:cs="Times New Roman"/>
          <w:bCs/>
          <w:sz w:val="24"/>
          <w:szCs w:val="24"/>
          <w:lang w:eastAsia="hr-HR"/>
        </w:rPr>
        <w:t>ca</w:t>
      </w:r>
      <w:proofErr w:type="spellEnd"/>
      <w:r w:rsidR="00C9256B" w:rsidRPr="00C9256B">
        <w:rPr>
          <w:rFonts w:ascii="Times New Roman" w:eastAsia="Times New Roman" w:hAnsi="Times New Roman" w:cs="Times New Roman"/>
          <w:bCs/>
          <w:sz w:val="24"/>
          <w:szCs w:val="24"/>
          <w:lang w:eastAsia="hr-HR"/>
        </w:rPr>
        <w:t xml:space="preserve"> specijalista/</w:t>
      </w:r>
      <w:proofErr w:type="spellStart"/>
      <w:r w:rsidR="00C9256B" w:rsidRPr="00C9256B">
        <w:rPr>
          <w:rFonts w:ascii="Times New Roman" w:eastAsia="Times New Roman" w:hAnsi="Times New Roman" w:cs="Times New Roman"/>
          <w:bCs/>
          <w:sz w:val="24"/>
          <w:szCs w:val="24"/>
          <w:lang w:eastAsia="hr-HR"/>
        </w:rPr>
        <w:t>kinja</w:t>
      </w:r>
      <w:proofErr w:type="spellEnd"/>
      <w:r w:rsidR="00C9256B" w:rsidRPr="00C9256B">
        <w:rPr>
          <w:rFonts w:ascii="Times New Roman" w:eastAsia="Times New Roman" w:hAnsi="Times New Roman" w:cs="Times New Roman"/>
          <w:bCs/>
          <w:sz w:val="24"/>
          <w:szCs w:val="24"/>
          <w:lang w:eastAsia="hr-HR"/>
        </w:rPr>
        <w:t xml:space="preserve"> obvezan je objasniti žrtvi, uključujući i žrtvu lišenu poslovne sposobnosti</w:t>
      </w:r>
      <w:r w:rsidR="00CD64D2">
        <w:rPr>
          <w:rFonts w:ascii="Times New Roman" w:eastAsia="Times New Roman" w:hAnsi="Times New Roman" w:cs="Times New Roman"/>
          <w:bCs/>
          <w:sz w:val="24"/>
          <w:szCs w:val="24"/>
          <w:vertAlign w:val="superscript"/>
          <w:lang w:eastAsia="hr-HR"/>
        </w:rPr>
        <w:t>13</w:t>
      </w:r>
      <w:r w:rsidR="00C9256B" w:rsidRPr="00C9256B">
        <w:rPr>
          <w:rFonts w:ascii="Times New Roman" w:eastAsia="Times New Roman" w:hAnsi="Times New Roman" w:cs="Times New Roman"/>
          <w:bCs/>
          <w:sz w:val="24"/>
          <w:szCs w:val="24"/>
          <w:lang w:eastAsia="hr-HR"/>
        </w:rPr>
        <w:t>, zašto se provodi pregled i što on sve uključuje</w:t>
      </w:r>
      <w:r w:rsidR="00C9256B" w:rsidRPr="00C9256B">
        <w:rPr>
          <w:rFonts w:ascii="Times New Roman" w:eastAsia="Times New Roman" w:hAnsi="Times New Roman" w:cs="Times New Roman"/>
          <w:sz w:val="24"/>
          <w:szCs w:val="24"/>
          <w:lang w:eastAsia="hr-HR"/>
        </w:rPr>
        <w:t xml:space="preserve"> te joj navedeno obrazloženje pružiti i u pisanom obliku, uvažavajući potrebnu prilagodbu u komunikaciji u slučaju invaliditeta žrtve. Pregled se obavlja uz pisani pristanak žrtve, a u slučaju da žrtva odbije pregled, dužna je to pisano izraziti sukladno </w:t>
      </w:r>
      <w:r w:rsidR="00C9256B" w:rsidRPr="00C9256B">
        <w:rPr>
          <w:rFonts w:ascii="Times New Roman" w:eastAsia="Times New Roman" w:hAnsi="Times New Roman" w:cs="Times New Roman"/>
          <w:i/>
          <w:sz w:val="24"/>
          <w:szCs w:val="24"/>
          <w:lang w:eastAsia="hr-HR"/>
        </w:rPr>
        <w:t xml:space="preserve">Pravilniku o obrascu suglasnosti te obrascu izjave o odbijanju pojedinog dijagnostičkog, odnosno terapijskog postupka </w:t>
      </w:r>
      <w:r w:rsidR="00C9256B" w:rsidRPr="00C9256B">
        <w:rPr>
          <w:rFonts w:ascii="Times New Roman" w:eastAsia="Times New Roman" w:hAnsi="Times New Roman" w:cs="Times New Roman"/>
          <w:sz w:val="24"/>
          <w:szCs w:val="24"/>
          <w:lang w:eastAsia="hr-HR"/>
        </w:rPr>
        <w:t>(Narodne novine, br. 10/08).</w:t>
      </w:r>
    </w:p>
    <w:p w14:paraId="0AFBD6A1" w14:textId="77777777" w:rsidR="00CD64D2" w:rsidRDefault="00C9256B" w:rsidP="00382E3D">
      <w:pPr>
        <w:widowControl w:val="0"/>
        <w:adjustRightInd w:val="0"/>
        <w:spacing w:after="0" w:line="360" w:lineRule="auto"/>
        <w:ind w:firstLine="360"/>
        <w:jc w:val="both"/>
        <w:textAlignment w:val="baseline"/>
        <w:rPr>
          <w:rFonts w:ascii="Times New Roman" w:eastAsia="Times New Roman" w:hAnsi="Times New Roman" w:cs="Times New Roman"/>
          <w:sz w:val="24"/>
          <w:szCs w:val="24"/>
          <w:lang w:eastAsia="hr-HR"/>
        </w:rPr>
      </w:pPr>
      <w:r w:rsidRPr="00C9256B">
        <w:rPr>
          <w:rFonts w:ascii="Times New Roman" w:eastAsia="Times New Roman" w:hAnsi="Times New Roman" w:cs="Times New Roman"/>
          <w:sz w:val="24"/>
          <w:szCs w:val="24"/>
          <w:lang w:eastAsia="hr-HR"/>
        </w:rPr>
        <w:tab/>
      </w:r>
      <w:r w:rsidR="00185853" w:rsidRPr="0072653C">
        <w:rPr>
          <w:rFonts w:ascii="Times New Roman" w:eastAsia="Times New Roman" w:hAnsi="Times New Roman" w:cs="Times New Roman"/>
          <w:sz w:val="24"/>
          <w:szCs w:val="24"/>
          <w:lang w:eastAsia="hr-HR"/>
        </w:rPr>
        <w:t xml:space="preserve">Pravo na suodlučivanje pacijenta koje obuhvaća pravo pacijenta na obaviještenost i </w:t>
      </w:r>
    </w:p>
    <w:p w14:paraId="23C337BE" w14:textId="75F6745B" w:rsidR="00CD64D2" w:rsidRDefault="00CD64D2" w:rsidP="00CD64D2">
      <w:pPr>
        <w:pStyle w:val="Tekstfusnote"/>
        <w:rPr>
          <w:color w:val="auto"/>
        </w:rPr>
      </w:pPr>
      <w:r>
        <w:rPr>
          <w:color w:val="auto"/>
          <w:vertAlign w:val="superscript"/>
        </w:rPr>
        <w:lastRenderedPageBreak/>
        <w:t xml:space="preserve">13 </w:t>
      </w:r>
      <w:r w:rsidRPr="00350B2B">
        <w:rPr>
          <w:color w:val="auto"/>
        </w:rPr>
        <w:t>„</w:t>
      </w:r>
      <w:r w:rsidRPr="00350B2B">
        <w:rPr>
          <w:i/>
          <w:iCs/>
          <w:color w:val="auto"/>
        </w:rPr>
        <w:t>Poslovna sposobnost i mentalna sposobnost dva su različita koncepta. Poslovna sposobnost je sposobnost biti nositelj prava i obveza (pravni nositelj) i izvršavati prava i obveze (pravni aktivitet). Ona je ključni čimbenik značajnijeg sudjelovanja u društvu. Mentalna sposobnost se odnosi na vještine donošenja odluka, koje se prirodno razlikuju od osobe do osobe te i kod iste osobe mogu varirati, što ovisi o mnoštvu faktora, uključujući okolišne i društvene faktore</w:t>
      </w:r>
      <w:r w:rsidRPr="00350B2B">
        <w:rPr>
          <w:color w:val="auto"/>
        </w:rPr>
        <w:t xml:space="preserve">.“ (Opći komentar br. 1 (2014.), Članak 12 Jednakost pred zakonom, </w:t>
      </w:r>
      <w:r w:rsidRPr="00350B2B">
        <w:rPr>
          <w:i/>
          <w:color w:val="auto"/>
        </w:rPr>
        <w:t>Konvencija o pravima osoba s invaliditetom</w:t>
      </w:r>
      <w:r w:rsidRPr="00350B2B">
        <w:rPr>
          <w:color w:val="auto"/>
        </w:rPr>
        <w:t xml:space="preserve">). U skladu s navedenim, lišenje poslovne sposobnosti samo po sebi ne znači nesposobnost za davanje pristanka pa se i kod osobe lišene poslovne sposobnosti mora utvrđivati sposobnost za davanje pristanka. (prema standardu propisanom </w:t>
      </w:r>
      <w:r w:rsidRPr="00350B2B">
        <w:rPr>
          <w:i/>
          <w:color w:val="auto"/>
        </w:rPr>
        <w:t>Zakonom o zaštiti osoba s duševnim smetnjama</w:t>
      </w:r>
      <w:r w:rsidRPr="00350B2B">
        <w:rPr>
          <w:color w:val="auto"/>
        </w:rPr>
        <w:t xml:space="preserve">, Narodne novine, br.79/14;   Komentar </w:t>
      </w:r>
      <w:r w:rsidRPr="00350B2B">
        <w:rPr>
          <w:i/>
          <w:color w:val="auto"/>
        </w:rPr>
        <w:t>Zakona o zaštiti osoba s duševnim smetnjama</w:t>
      </w:r>
      <w:r w:rsidRPr="00350B2B">
        <w:rPr>
          <w:color w:val="auto"/>
        </w:rPr>
        <w:t>, str.64-68.)</w:t>
      </w:r>
    </w:p>
    <w:p w14:paraId="0ADAAB51" w14:textId="77777777" w:rsidR="00CD64D2" w:rsidRPr="0086445E" w:rsidRDefault="00CD64D2" w:rsidP="00CD64D2">
      <w:pPr>
        <w:pStyle w:val="Tekstfusnote"/>
        <w:rPr>
          <w:color w:val="auto"/>
        </w:rPr>
      </w:pPr>
    </w:p>
    <w:p w14:paraId="1B71563F" w14:textId="7A658599" w:rsidR="001B7335" w:rsidRPr="001B7335" w:rsidRDefault="00185853" w:rsidP="00CD64D2">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72653C">
        <w:rPr>
          <w:rFonts w:ascii="Times New Roman" w:eastAsia="Times New Roman" w:hAnsi="Times New Roman" w:cs="Times New Roman"/>
          <w:sz w:val="24"/>
          <w:szCs w:val="24"/>
          <w:lang w:eastAsia="hr-HR"/>
        </w:rPr>
        <w:t xml:space="preserve">pravo na prihvaćanje ili odbijanje pojedinoga dijagnostičkog, odnosno terapijskog postupka kao i </w:t>
      </w:r>
      <w:r w:rsidR="0072653C">
        <w:rPr>
          <w:rFonts w:ascii="Times New Roman" w:eastAsia="Times New Roman" w:hAnsi="Times New Roman" w:cs="Times New Roman"/>
          <w:sz w:val="24"/>
          <w:szCs w:val="24"/>
          <w:lang w:eastAsia="hr-HR"/>
        </w:rPr>
        <w:t>z</w:t>
      </w:r>
      <w:r w:rsidRPr="0072653C">
        <w:rPr>
          <w:rFonts w:ascii="Times New Roman" w:eastAsia="Times New Roman" w:hAnsi="Times New Roman" w:cs="Times New Roman"/>
          <w:sz w:val="24"/>
          <w:szCs w:val="24"/>
          <w:lang w:eastAsia="hr-HR"/>
        </w:rPr>
        <w:t xml:space="preserve">aštita pacijenta koji nije sposoban dati pristanak propisani su </w:t>
      </w:r>
      <w:r w:rsidRPr="0072653C">
        <w:rPr>
          <w:rFonts w:ascii="Times New Roman" w:eastAsia="Times New Roman" w:hAnsi="Times New Roman" w:cs="Times New Roman"/>
          <w:i/>
          <w:sz w:val="24"/>
          <w:szCs w:val="24"/>
          <w:lang w:eastAsia="hr-HR"/>
        </w:rPr>
        <w:t>Zakon</w:t>
      </w:r>
      <w:r w:rsidR="0072653C" w:rsidRPr="0072653C">
        <w:rPr>
          <w:rFonts w:ascii="Times New Roman" w:eastAsia="Times New Roman" w:hAnsi="Times New Roman" w:cs="Times New Roman"/>
          <w:i/>
          <w:sz w:val="24"/>
          <w:szCs w:val="24"/>
          <w:lang w:eastAsia="hr-HR"/>
        </w:rPr>
        <w:t xml:space="preserve">om o zaštiti prava pacijenata </w:t>
      </w:r>
      <w:r w:rsidR="0072653C" w:rsidRPr="0072653C">
        <w:rPr>
          <w:rFonts w:ascii="Times New Roman" w:eastAsia="Times New Roman" w:hAnsi="Times New Roman" w:cs="Times New Roman"/>
          <w:sz w:val="24"/>
          <w:szCs w:val="24"/>
          <w:lang w:eastAsia="hr-HR"/>
        </w:rPr>
        <w:t>(Narodne novine,</w:t>
      </w:r>
      <w:r w:rsidRPr="0072653C">
        <w:rPr>
          <w:rFonts w:ascii="Times New Roman" w:eastAsia="Times New Roman" w:hAnsi="Times New Roman" w:cs="Times New Roman"/>
          <w:sz w:val="24"/>
          <w:szCs w:val="24"/>
          <w:lang w:eastAsia="hr-HR"/>
        </w:rPr>
        <w:t xml:space="preserve"> br</w:t>
      </w:r>
      <w:r w:rsidR="0072653C" w:rsidRPr="0072653C">
        <w:rPr>
          <w:rFonts w:ascii="Times New Roman" w:eastAsia="Times New Roman" w:hAnsi="Times New Roman" w:cs="Times New Roman"/>
          <w:sz w:val="24"/>
          <w:szCs w:val="24"/>
          <w:lang w:eastAsia="hr-HR"/>
        </w:rPr>
        <w:t>.</w:t>
      </w:r>
      <w:r w:rsidRPr="0072653C">
        <w:rPr>
          <w:rFonts w:ascii="Times New Roman" w:eastAsia="Times New Roman" w:hAnsi="Times New Roman" w:cs="Times New Roman"/>
          <w:sz w:val="24"/>
          <w:szCs w:val="24"/>
          <w:lang w:eastAsia="hr-HR"/>
        </w:rPr>
        <w:t xml:space="preserve"> 169/04 i 37/08).</w:t>
      </w:r>
    </w:p>
    <w:p w14:paraId="66066CDA"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Ako su dežurni liječnici oba spola treba dopustiti žrtvi izbor da pregled obavi dežurni liječnik specijalista ili dežurna liječnica specijalistkinja.</w:t>
      </w:r>
    </w:p>
    <w:p w14:paraId="1F8AC95B"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2A5B599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bCs/>
          <w:iCs/>
          <w:sz w:val="24"/>
          <w:szCs w:val="24"/>
          <w:lang w:eastAsia="hr-HR"/>
        </w:rPr>
        <w:t>2.1.2. Utvrđivanje opće anamneze i pregled</w:t>
      </w:r>
    </w:p>
    <w:p w14:paraId="4F33CF48" w14:textId="129A20B4" w:rsidR="001B7335" w:rsidRPr="001B7335" w:rsidRDefault="001B7335" w:rsidP="0096518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2.1.2.1. Obvezan je pregled cijelog tijela žrtve radi utvrđivanja mogućih ozljeda i uzimanje anamnestičkih podataka. Na osnovi medicinskih indikacija, žrtva se po potrebi upućuje drugom specijalistu/kinji.</w:t>
      </w:r>
    </w:p>
    <w:p w14:paraId="11A3E802" w14:textId="77777777" w:rsidR="001B7335" w:rsidRPr="001B7335" w:rsidRDefault="001B7335" w:rsidP="003511D4">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2.1.2.2. Anamnestički podaci i utvrđeni fizikalni status osobe se upisuje u medicinsku dokumentaciju, koja uključuje:</w:t>
      </w:r>
    </w:p>
    <w:p w14:paraId="580848F3"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podatke o žrtvi seksualnog nasilja;</w:t>
      </w:r>
    </w:p>
    <w:p w14:paraId="50E38345"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vrijeme pregleda/vrijeme proteklo od počinjenja kaznenog djela;</w:t>
      </w:r>
    </w:p>
    <w:p w14:paraId="432FC49C"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c) evidenciju ozljeda (detaljan opis, prikaz na crtežu tijela);</w:t>
      </w:r>
    </w:p>
    <w:p w14:paraId="16EC96D8" w14:textId="6ABAD05C"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d) eventualno postojanje kroničnih bolesti ili specifičnih stanja koja mogu u</w:t>
      </w:r>
      <w:r w:rsidR="003511D4">
        <w:rPr>
          <w:rFonts w:ascii="Times New Roman" w:eastAsia="Times New Roman" w:hAnsi="Times New Roman" w:cs="Times New Roman"/>
          <w:sz w:val="24"/>
          <w:szCs w:val="24"/>
          <w:lang w:eastAsia="hr-HR"/>
        </w:rPr>
        <w:t>tjecati na pregled i posljedice.</w:t>
      </w:r>
    </w:p>
    <w:p w14:paraId="0D639A37" w14:textId="47B08B1F" w:rsidR="001B7335" w:rsidRPr="001B7335" w:rsidRDefault="001B7335" w:rsidP="003511D4">
      <w:pPr>
        <w:spacing w:after="0" w:line="360" w:lineRule="auto"/>
        <w:ind w:firstLine="708"/>
        <w:jc w:val="both"/>
        <w:rPr>
          <w:rFonts w:ascii="Times New Roman" w:eastAsia="Calibri" w:hAnsi="Times New Roman" w:cs="Times New Roman"/>
          <w:sz w:val="24"/>
          <w:szCs w:val="24"/>
        </w:rPr>
      </w:pPr>
      <w:r w:rsidRPr="001B7335">
        <w:rPr>
          <w:rFonts w:ascii="Times New Roman" w:eastAsia="Times New Roman" w:hAnsi="Times New Roman" w:cs="Times New Roman"/>
          <w:iCs/>
          <w:sz w:val="24"/>
          <w:szCs w:val="24"/>
          <w:lang w:eastAsia="hr-HR"/>
        </w:rPr>
        <w:t xml:space="preserve">2.1.2.3. </w:t>
      </w:r>
      <w:r w:rsidRPr="001B7335">
        <w:rPr>
          <w:rFonts w:ascii="Times New Roman" w:eastAsia="Calibri" w:hAnsi="Times New Roman" w:cs="Times New Roman"/>
          <w:sz w:val="24"/>
          <w:szCs w:val="24"/>
        </w:rPr>
        <w:t>U slučaju tjelesne ozljede, liječnik/</w:t>
      </w:r>
      <w:proofErr w:type="spellStart"/>
      <w:r w:rsidRPr="001B7335">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xml:space="preserve"> dužan je ispuniti obrazac – tiskanicu </w:t>
      </w:r>
      <w:r w:rsidRPr="003511D4">
        <w:rPr>
          <w:rFonts w:ascii="Times New Roman" w:eastAsia="Calibri" w:hAnsi="Times New Roman" w:cs="Times New Roman"/>
          <w:i/>
          <w:sz w:val="24"/>
          <w:szCs w:val="24"/>
        </w:rPr>
        <w:t>Prijava ozljede/bolesti Hrvatskog zavoda za zdravstveno osiguranje</w:t>
      </w:r>
      <w:r w:rsidRPr="001B7335">
        <w:rPr>
          <w:rFonts w:ascii="Times New Roman" w:eastAsia="Calibri" w:hAnsi="Times New Roman" w:cs="Times New Roman"/>
          <w:sz w:val="24"/>
          <w:szCs w:val="24"/>
        </w:rPr>
        <w:t xml:space="preserve"> te </w:t>
      </w:r>
      <w:r w:rsidRPr="003511D4">
        <w:rPr>
          <w:rFonts w:ascii="Times New Roman" w:eastAsia="Calibri" w:hAnsi="Times New Roman" w:cs="Times New Roman"/>
          <w:i/>
          <w:sz w:val="24"/>
          <w:szCs w:val="24"/>
        </w:rPr>
        <w:t>Prijavu</w:t>
      </w:r>
      <w:r w:rsidRPr="001B7335">
        <w:rPr>
          <w:rFonts w:ascii="Times New Roman" w:eastAsia="Calibri" w:hAnsi="Times New Roman" w:cs="Times New Roman"/>
          <w:sz w:val="24"/>
          <w:szCs w:val="24"/>
        </w:rPr>
        <w:t xml:space="preserve"> označiti brojem koji sadrži sat, datum, mjesec i godinu nastanka ozljede i pregleda. Prijavu treba voditi u medicinskoj dokumentaciji. Navedena prijava podnosi se područnom uredu Hrvatskog zavoda za zdravstveno osiguranje prema prebivalištu osigurane osobe. Sukladno odredbama </w:t>
      </w:r>
      <w:r w:rsidRPr="003511D4">
        <w:rPr>
          <w:rFonts w:ascii="Times New Roman" w:eastAsia="Calibri" w:hAnsi="Times New Roman" w:cs="Times New Roman"/>
          <w:i/>
          <w:sz w:val="24"/>
          <w:szCs w:val="24"/>
        </w:rPr>
        <w:t xml:space="preserve">Zakona o </w:t>
      </w:r>
      <w:proofErr w:type="spellStart"/>
      <w:r w:rsidRPr="003511D4">
        <w:rPr>
          <w:rFonts w:ascii="Times New Roman" w:eastAsia="Calibri" w:hAnsi="Times New Roman" w:cs="Times New Roman"/>
          <w:i/>
          <w:sz w:val="24"/>
          <w:szCs w:val="24"/>
        </w:rPr>
        <w:t>liječništvu</w:t>
      </w:r>
      <w:proofErr w:type="spellEnd"/>
      <w:r w:rsidRPr="001B7335">
        <w:rPr>
          <w:rFonts w:ascii="Times New Roman" w:eastAsia="Calibri" w:hAnsi="Times New Roman" w:cs="Times New Roman"/>
          <w:sz w:val="24"/>
          <w:szCs w:val="24"/>
        </w:rPr>
        <w:t xml:space="preserve">, liječnik je obvezan </w:t>
      </w:r>
      <w:r w:rsidR="00A57B07">
        <w:rPr>
          <w:rFonts w:ascii="Times New Roman" w:eastAsia="Calibri" w:hAnsi="Times New Roman" w:cs="Times New Roman"/>
          <w:sz w:val="24"/>
          <w:szCs w:val="24"/>
        </w:rPr>
        <w:t xml:space="preserve">podnijeti prijavu policiji ili </w:t>
      </w:r>
      <w:r w:rsidR="00165678">
        <w:rPr>
          <w:rFonts w:ascii="Times New Roman" w:eastAsia="Calibri" w:hAnsi="Times New Roman" w:cs="Times New Roman"/>
          <w:sz w:val="24"/>
          <w:szCs w:val="24"/>
        </w:rPr>
        <w:t>d</w:t>
      </w:r>
      <w:r w:rsidRPr="001B7335">
        <w:rPr>
          <w:rFonts w:ascii="Times New Roman" w:eastAsia="Calibri" w:hAnsi="Times New Roman" w:cs="Times New Roman"/>
          <w:sz w:val="24"/>
          <w:szCs w:val="24"/>
        </w:rPr>
        <w:t>ržavnom odvjetništvu kada tijekom obavljanja liječničke djelatnosti posum</w:t>
      </w:r>
      <w:r w:rsidRPr="001B7335">
        <w:rPr>
          <w:rFonts w:ascii="Times New Roman" w:eastAsia="Calibri" w:hAnsi="Times New Roman" w:cs="Times New Roman"/>
          <w:sz w:val="24"/>
          <w:szCs w:val="24"/>
        </w:rPr>
        <w:softHyphen/>
        <w:t>nja da je tjelesna ozljeda osobe nastala nasilnim putem.</w:t>
      </w:r>
    </w:p>
    <w:p w14:paraId="411FD6DE" w14:textId="77777777" w:rsidR="001B7335" w:rsidRPr="001B7335" w:rsidRDefault="001B7335" w:rsidP="003511D4">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bCs/>
          <w:iCs/>
          <w:sz w:val="24"/>
          <w:szCs w:val="24"/>
          <w:lang w:eastAsia="hr-HR"/>
        </w:rPr>
        <w:t xml:space="preserve">2.1.2.4. </w:t>
      </w:r>
      <w:r w:rsidRPr="001B7335">
        <w:rPr>
          <w:rFonts w:ascii="Times New Roman" w:eastAsia="Times New Roman" w:hAnsi="Times New Roman" w:cs="Times New Roman"/>
          <w:sz w:val="24"/>
          <w:szCs w:val="24"/>
          <w:lang w:eastAsia="hr-HR"/>
        </w:rPr>
        <w:t xml:space="preserve">Uz osnovne podatke anamneze i pregleda, isto uključuje i prikupljanje: </w:t>
      </w:r>
    </w:p>
    <w:p w14:paraId="7D82E6E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a)  uzoraka pomoću pribora iz </w:t>
      </w:r>
      <w:r w:rsidRPr="001B7335">
        <w:rPr>
          <w:rFonts w:ascii="Times New Roman" w:eastAsia="Times New Roman" w:hAnsi="Times New Roman" w:cs="Times New Roman"/>
          <w:bCs/>
          <w:iCs/>
          <w:sz w:val="24"/>
          <w:szCs w:val="24"/>
          <w:lang w:eastAsia="hr-HR"/>
        </w:rPr>
        <w:t>seta za uzimanje uzoraka u slučaju silovanja</w:t>
      </w:r>
      <w:r w:rsidRPr="001B7335">
        <w:rPr>
          <w:rFonts w:ascii="Times New Roman" w:eastAsia="Times New Roman" w:hAnsi="Times New Roman" w:cs="Times New Roman"/>
          <w:sz w:val="24"/>
          <w:szCs w:val="24"/>
          <w:lang w:eastAsia="hr-HR"/>
        </w:rPr>
        <w:t xml:space="preserve"> koji sa sobom donosi policija (set za izuzimanje bioloških tragova -  uzorka krvi, kose, stidnih dlaka, brisova, noktiju, donjeg rublja (gaćica) nošenih za vrijeme počinjenja seksualnog nasilja i dr.);</w:t>
      </w:r>
    </w:p>
    <w:p w14:paraId="21E1071C"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b) prema medicinskoj indikaciji uzimanje brisova za Papa test i test na trudnoću; </w:t>
      </w:r>
    </w:p>
    <w:p w14:paraId="50DA72E5"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c) prema medicinskoj indikaciji provođenje mikrobioloških testova, uključujući i testiranje na spolno prenosive bolesti (sifilis, gonoreju, HIV, hepatitis B i C i dr.).</w:t>
      </w:r>
    </w:p>
    <w:p w14:paraId="67769E18"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Biološki tragovi prikupljaju se sukladno </w:t>
      </w:r>
      <w:r w:rsidRPr="001B7335">
        <w:rPr>
          <w:rFonts w:ascii="Times New Roman" w:eastAsia="Times New Roman" w:hAnsi="Times New Roman" w:cs="Times New Roman"/>
          <w:i/>
          <w:sz w:val="24"/>
          <w:szCs w:val="24"/>
          <w:lang w:eastAsia="hr-HR"/>
        </w:rPr>
        <w:t xml:space="preserve">Zakonu o kaznenom postupku </w:t>
      </w:r>
      <w:r w:rsidRPr="001B7335">
        <w:rPr>
          <w:rFonts w:ascii="Times New Roman" w:eastAsia="Times New Roman" w:hAnsi="Times New Roman" w:cs="Times New Roman"/>
          <w:sz w:val="24"/>
          <w:szCs w:val="24"/>
          <w:lang w:eastAsia="hr-HR"/>
        </w:rPr>
        <w:t>i</w:t>
      </w:r>
      <w:r w:rsidRPr="001B7335">
        <w:rPr>
          <w:rFonts w:ascii="Times New Roman" w:eastAsia="Times New Roman" w:hAnsi="Times New Roman" w:cs="Times New Roman"/>
          <w:i/>
          <w:sz w:val="24"/>
          <w:szCs w:val="24"/>
          <w:lang w:eastAsia="hr-HR"/>
        </w:rPr>
        <w:t xml:space="preserve"> Pravilniku o načinu uzimanja biološkog materijala i provođenja molekularno genetske analize</w:t>
      </w:r>
      <w:r w:rsidRPr="001B7335">
        <w:rPr>
          <w:rFonts w:ascii="Times New Roman" w:eastAsia="Times New Roman" w:hAnsi="Times New Roman" w:cs="Times New Roman"/>
          <w:sz w:val="24"/>
          <w:szCs w:val="24"/>
          <w:lang w:eastAsia="hr-HR"/>
        </w:rPr>
        <w:t>.</w:t>
      </w:r>
    </w:p>
    <w:p w14:paraId="4C9BF5EE"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163684EE"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sz w:val="24"/>
          <w:szCs w:val="24"/>
          <w:lang w:eastAsia="hr-HR"/>
        </w:rPr>
        <w:t>2.1.3. Propisivanje terapije i upute za daljnje postupke</w:t>
      </w:r>
    </w:p>
    <w:p w14:paraId="44964D4B"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U cilju zaštite žrtve i njezinog zdravstvenog stanja te pružanja potpore potrebno je:</w:t>
      </w:r>
    </w:p>
    <w:p w14:paraId="551FFDE0" w14:textId="4086EC9B"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xml:space="preserve">) prema medicinskoj indikaciji propisati terapiju i/ili ponuditi </w:t>
      </w:r>
      <w:proofErr w:type="spellStart"/>
      <w:r w:rsidR="001B7335" w:rsidRPr="001B7335">
        <w:rPr>
          <w:rFonts w:ascii="Times New Roman" w:eastAsia="Times New Roman" w:hAnsi="Times New Roman" w:cs="Times New Roman"/>
          <w:sz w:val="24"/>
          <w:szCs w:val="24"/>
          <w:lang w:eastAsia="hr-HR"/>
        </w:rPr>
        <w:t>postkoitalnu</w:t>
      </w:r>
      <w:proofErr w:type="spellEnd"/>
      <w:r w:rsidR="001B7335" w:rsidRPr="001B7335">
        <w:rPr>
          <w:rFonts w:ascii="Times New Roman" w:eastAsia="Times New Roman" w:hAnsi="Times New Roman" w:cs="Times New Roman"/>
          <w:sz w:val="24"/>
          <w:szCs w:val="24"/>
          <w:lang w:eastAsia="hr-HR"/>
        </w:rPr>
        <w:t xml:space="preserve"> kontracepciju;</w:t>
      </w:r>
    </w:p>
    <w:p w14:paraId="475B6D17" w14:textId="2D006B97"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2</w:t>
      </w:r>
      <w:r w:rsidR="001B7335" w:rsidRPr="001B7335">
        <w:rPr>
          <w:rFonts w:ascii="Times New Roman" w:eastAsia="Times New Roman" w:hAnsi="Times New Roman" w:cs="Times New Roman"/>
          <w:iCs/>
          <w:sz w:val="24"/>
          <w:szCs w:val="24"/>
          <w:lang w:eastAsia="hr-HR"/>
        </w:rPr>
        <w:t>) obvezno dogovoriti kontrolni pregled žrtve najkasnije u roku od sedam dana, a u slučaju potrebe i ranije;</w:t>
      </w:r>
    </w:p>
    <w:p w14:paraId="1974E8B8" w14:textId="313B18B6"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3</w:t>
      </w:r>
      <w:r w:rsidR="001B7335" w:rsidRPr="001B7335">
        <w:rPr>
          <w:rFonts w:ascii="Times New Roman" w:eastAsia="Times New Roman" w:hAnsi="Times New Roman" w:cs="Times New Roman"/>
          <w:iCs/>
          <w:sz w:val="24"/>
          <w:szCs w:val="24"/>
          <w:lang w:eastAsia="hr-HR"/>
        </w:rPr>
        <w:t xml:space="preserve">) uputiti žrtvu </w:t>
      </w:r>
      <w:r w:rsidR="001B7335" w:rsidRPr="001B7335">
        <w:rPr>
          <w:rFonts w:ascii="Times New Roman" w:eastAsia="Times New Roman" w:hAnsi="Times New Roman" w:cs="Times New Roman"/>
          <w:sz w:val="24"/>
          <w:szCs w:val="24"/>
          <w:lang w:eastAsia="hr-HR"/>
        </w:rPr>
        <w:t xml:space="preserve">u jedinicu za zaštitu mentalnog zdravlja, prema potrebi </w:t>
      </w:r>
      <w:r w:rsidR="001B7335" w:rsidRPr="001B7335">
        <w:rPr>
          <w:rFonts w:ascii="Times New Roman" w:eastAsia="Times New Roman" w:hAnsi="Times New Roman" w:cs="Times New Roman"/>
          <w:iCs/>
          <w:sz w:val="24"/>
          <w:szCs w:val="24"/>
          <w:lang w:eastAsia="hr-HR"/>
        </w:rPr>
        <w:t>uz pratnju, radi</w:t>
      </w:r>
      <w:r w:rsidR="001B7335" w:rsidRPr="001B7335">
        <w:rPr>
          <w:rFonts w:ascii="Times New Roman" w:eastAsia="Times New Roman" w:hAnsi="Times New Roman" w:cs="Times New Roman"/>
          <w:sz w:val="24"/>
          <w:szCs w:val="24"/>
          <w:lang w:eastAsia="hr-HR"/>
        </w:rPr>
        <w:t xml:space="preserve"> pružanja potpore žrtvi i ublažavanja učinka traumatskog događaja; </w:t>
      </w:r>
    </w:p>
    <w:p w14:paraId="35109AC2" w14:textId="1DAD817B"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upoznati žrtvu s postojanjem institucionalnih i izvaninstitucionalnih tijela za pomoć i potporu (</w:t>
      </w:r>
      <w:r w:rsidR="00301349">
        <w:rPr>
          <w:rFonts w:ascii="Times New Roman" w:eastAsia="Times New Roman" w:hAnsi="Times New Roman" w:cs="Times New Roman"/>
          <w:sz w:val="24"/>
          <w:szCs w:val="24"/>
          <w:lang w:eastAsia="hr-HR"/>
        </w:rPr>
        <w:t>Z</w:t>
      </w:r>
      <w:r w:rsidR="00E12009">
        <w:rPr>
          <w:rFonts w:ascii="Times New Roman" w:eastAsia="Times New Roman" w:hAnsi="Times New Roman" w:cs="Times New Roman"/>
          <w:sz w:val="24"/>
          <w:szCs w:val="24"/>
          <w:lang w:eastAsia="hr-HR"/>
        </w:rPr>
        <w:t>avod</w:t>
      </w:r>
      <w:r w:rsidR="001B7335" w:rsidRPr="001B7335">
        <w:rPr>
          <w:rFonts w:ascii="Times New Roman" w:eastAsia="Times New Roman" w:hAnsi="Times New Roman" w:cs="Times New Roman"/>
          <w:sz w:val="24"/>
          <w:szCs w:val="24"/>
          <w:lang w:eastAsia="hr-HR"/>
        </w:rPr>
        <w:t>, specijalizirane organizacije civilnog društva koje pružaju pomoć žrtvama seksualnog nasilja i dr.);</w:t>
      </w:r>
    </w:p>
    <w:p w14:paraId="590DDBFE" w14:textId="39D42ED5" w:rsidR="001B7335" w:rsidRPr="001B7335" w:rsidRDefault="00A57B07" w:rsidP="001B7335">
      <w:pPr>
        <w:widowControl w:val="0"/>
        <w:adjustRightInd w:val="0"/>
        <w:spacing w:after="0" w:line="360" w:lineRule="auto"/>
        <w:jc w:val="both"/>
        <w:textAlignment w:val="baseline"/>
        <w:rPr>
          <w:rFonts w:ascii="Calibri" w:eastAsia="Calibri" w:hAnsi="Calibri" w:cs="Times New Roman"/>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preporučiti žrtvi da se obrati izabranom liječniku/ci  na razini primarne zdravstvene zaštite zbog daljnjeg liječenja te izdavanja potrebnih recepata, uputnica i dr.</w:t>
      </w:r>
      <w:r w:rsidR="001B7335" w:rsidRPr="001B7335">
        <w:rPr>
          <w:rFonts w:ascii="Calibri" w:eastAsia="Calibri" w:hAnsi="Calibri" w:cs="Times New Roman"/>
        </w:rPr>
        <w:t>;</w:t>
      </w:r>
    </w:p>
    <w:p w14:paraId="03BD7F1C" w14:textId="7F8F403A"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u slučaju da se utvrdi da žrtva nema regulirano zdravstveno osiguranje, zdravstvena ustanova dužna je postupiti sukladno važećim  pravnim propisima iz područja zdravstvenog osiguranja.</w:t>
      </w:r>
    </w:p>
    <w:p w14:paraId="17C214DD"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0BA724E6" w14:textId="77777777" w:rsidR="001B7335" w:rsidRPr="001B7335" w:rsidRDefault="001B7335" w:rsidP="001B7335">
      <w:pPr>
        <w:numPr>
          <w:ilvl w:val="2"/>
          <w:numId w:val="12"/>
        </w:numPr>
        <w:spacing w:after="0" w:line="360" w:lineRule="auto"/>
        <w:contextualSpacing/>
        <w:rPr>
          <w:rFonts w:ascii="Times New Roman" w:eastAsia="Batang" w:hAnsi="Times New Roman" w:cs="Times New Roman"/>
          <w:b/>
          <w:sz w:val="24"/>
          <w:szCs w:val="24"/>
          <w:lang w:eastAsia="hr-HR"/>
        </w:rPr>
      </w:pPr>
      <w:r w:rsidRPr="001B7335">
        <w:rPr>
          <w:rFonts w:ascii="Times New Roman" w:eastAsia="Batang" w:hAnsi="Times New Roman" w:cs="Times New Roman"/>
          <w:b/>
          <w:sz w:val="24"/>
          <w:szCs w:val="24"/>
          <w:lang w:eastAsia="hr-HR"/>
        </w:rPr>
        <w:t>Zaštita mentalnog zdravlja žrtava seksualnog nasilja</w:t>
      </w:r>
    </w:p>
    <w:p w14:paraId="7605BE59" w14:textId="1FBD8EF5" w:rsidR="003511D4" w:rsidRDefault="001B7335" w:rsidP="003511D4">
      <w:pPr>
        <w:spacing w:after="0" w:line="360" w:lineRule="auto"/>
        <w:ind w:firstLine="708"/>
        <w:jc w:val="both"/>
        <w:rPr>
          <w:rFonts w:ascii="Times New Roman" w:eastAsia="Batang" w:hAnsi="Times New Roman" w:cs="Times New Roman"/>
          <w:sz w:val="24"/>
          <w:szCs w:val="24"/>
          <w:lang w:eastAsia="hr-HR"/>
        </w:rPr>
      </w:pPr>
      <w:r w:rsidRPr="00FA5166">
        <w:rPr>
          <w:rFonts w:ascii="Times New Roman" w:eastAsia="Batang" w:hAnsi="Times New Roman" w:cs="Times New Roman"/>
          <w:sz w:val="24"/>
          <w:szCs w:val="24"/>
          <w:lang w:eastAsia="hr-HR"/>
        </w:rPr>
        <w:t xml:space="preserve">Nužno je osigurati sustavnu zaštitu mentalnog zdravlja žrtava seksualnog nasilja, koja treba biti lako dostupna i pravovremena pomoć i potpora u sklopu </w:t>
      </w:r>
      <w:r w:rsidR="00FA5166">
        <w:rPr>
          <w:rFonts w:ascii="Times New Roman" w:eastAsia="Batang" w:hAnsi="Times New Roman" w:cs="Times New Roman"/>
          <w:sz w:val="24"/>
          <w:szCs w:val="24"/>
          <w:lang w:eastAsia="hr-HR"/>
        </w:rPr>
        <w:t>djelatnosti/</w:t>
      </w:r>
      <w:r w:rsidRPr="00FA5166">
        <w:rPr>
          <w:rFonts w:ascii="Times New Roman" w:eastAsia="Batang" w:hAnsi="Times New Roman" w:cs="Times New Roman"/>
          <w:sz w:val="24"/>
          <w:szCs w:val="24"/>
          <w:lang w:eastAsia="hr-HR"/>
        </w:rPr>
        <w:t>službi za zaštitu mentalnog zdravlja.</w:t>
      </w:r>
    </w:p>
    <w:p w14:paraId="662227E4" w14:textId="5564489A" w:rsidR="001B7335" w:rsidRPr="00FA5166" w:rsidRDefault="001B7335" w:rsidP="003511D4">
      <w:pPr>
        <w:spacing w:after="0" w:line="360" w:lineRule="auto"/>
        <w:ind w:firstLine="708"/>
        <w:jc w:val="both"/>
        <w:rPr>
          <w:rFonts w:ascii="Times New Roman" w:eastAsia="Calibri" w:hAnsi="Times New Roman" w:cs="Times New Roman"/>
          <w:sz w:val="24"/>
          <w:szCs w:val="24"/>
        </w:rPr>
      </w:pPr>
      <w:r w:rsidRPr="00FA5166">
        <w:rPr>
          <w:rFonts w:ascii="Times New Roman" w:eastAsia="Calibri" w:hAnsi="Times New Roman" w:cs="Times New Roman"/>
          <w:sz w:val="24"/>
          <w:szCs w:val="24"/>
        </w:rPr>
        <w:t xml:space="preserve">Takve </w:t>
      </w:r>
      <w:r w:rsidR="00FA5166" w:rsidRPr="00FA5166">
        <w:rPr>
          <w:rFonts w:ascii="Times New Roman" w:eastAsia="Calibri" w:hAnsi="Times New Roman" w:cs="Times New Roman"/>
          <w:sz w:val="24"/>
          <w:szCs w:val="24"/>
        </w:rPr>
        <w:t>službe</w:t>
      </w:r>
      <w:r w:rsidRPr="00FA5166">
        <w:rPr>
          <w:rFonts w:ascii="Times New Roman" w:eastAsia="Calibri" w:hAnsi="Times New Roman" w:cs="Times New Roman"/>
          <w:sz w:val="24"/>
          <w:szCs w:val="24"/>
        </w:rPr>
        <w:t xml:space="preserve"> imaju za cilj olakšati oporavak od posljedica seksualnog nasilja. Stručne osobe koje se nalaze u specijaliziranim službama moraju biti osposobljene za pružanje adekvatne pomoći žrtvama kako bi mogle pružiti posebno osjetljiv odgovor na potrebe žrtava.</w:t>
      </w:r>
    </w:p>
    <w:p w14:paraId="220537A0" w14:textId="1D2A0664" w:rsidR="00FA5166" w:rsidRDefault="001B7335" w:rsidP="003511D4">
      <w:pPr>
        <w:spacing w:after="0" w:line="360" w:lineRule="auto"/>
        <w:ind w:firstLine="708"/>
        <w:jc w:val="both"/>
        <w:rPr>
          <w:rFonts w:ascii="Times New Roman" w:eastAsia="Batang" w:hAnsi="Times New Roman" w:cs="Times New Roman"/>
          <w:sz w:val="24"/>
          <w:szCs w:val="24"/>
          <w:lang w:eastAsia="hr-HR"/>
        </w:rPr>
      </w:pPr>
      <w:r w:rsidRPr="001B7335">
        <w:rPr>
          <w:rFonts w:ascii="Times New Roman" w:eastAsia="Calibri" w:hAnsi="Times New Roman" w:cs="Times New Roman"/>
          <w:iCs/>
          <w:sz w:val="24"/>
          <w:szCs w:val="24"/>
        </w:rPr>
        <w:t>Za osobe iz područja zaštite mentalnog zdravlja koje rade sa žrtvama seksualnog nasilja, uz obaveznu osnovnu stručnu izobrazbu nužno je trajno stručno usavršavanje o problematici seksualnog nasilja i radu sa žrtvama seksualnog nasilja, kao i o specifičnostima u radu sa žrtvama seksualnog nasilja koje su osobe s invaliditetom. Također, preporuča se i dodatno stručno usavršavanje iz seksualne terapije</w:t>
      </w:r>
      <w:r w:rsidRPr="001B7335">
        <w:rPr>
          <w:rFonts w:ascii="Times New Roman" w:eastAsia="Calibri" w:hAnsi="Times New Roman" w:cs="Times New Roman"/>
          <w:sz w:val="24"/>
          <w:szCs w:val="24"/>
        </w:rPr>
        <w:t>.</w:t>
      </w:r>
    </w:p>
    <w:p w14:paraId="23944F39" w14:textId="631B1BC5" w:rsidR="001B7335" w:rsidRPr="001B7335" w:rsidRDefault="001B7335" w:rsidP="003511D4">
      <w:pPr>
        <w:spacing w:after="0" w:line="360" w:lineRule="auto"/>
        <w:ind w:firstLine="708"/>
        <w:jc w:val="both"/>
        <w:rPr>
          <w:rFonts w:ascii="Times New Roman" w:eastAsia="Batang" w:hAnsi="Times New Roman" w:cs="Times New Roman"/>
          <w:b/>
          <w:bCs/>
          <w:sz w:val="24"/>
          <w:szCs w:val="24"/>
          <w:lang w:eastAsia="hr-HR"/>
        </w:rPr>
      </w:pPr>
      <w:r w:rsidRPr="001B7335">
        <w:rPr>
          <w:rFonts w:ascii="Times New Roman" w:eastAsia="Batang" w:hAnsi="Times New Roman" w:cs="Times New Roman"/>
          <w:sz w:val="24"/>
          <w:szCs w:val="24"/>
          <w:lang w:eastAsia="hr-HR"/>
        </w:rPr>
        <w:t>U okviru osnovne zdravstvene zaštite:</w:t>
      </w:r>
    </w:p>
    <w:p w14:paraId="0BB014ED" w14:textId="540BFB58" w:rsidR="001B7335" w:rsidRPr="001B7335" w:rsidRDefault="00A57B07" w:rsidP="001B7335">
      <w:pPr>
        <w:spacing w:after="0" w:line="36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lastRenderedPageBreak/>
        <w:t>1</w:t>
      </w:r>
      <w:r w:rsidR="001B7335" w:rsidRPr="001B7335">
        <w:rPr>
          <w:rFonts w:ascii="Times New Roman" w:eastAsia="Batang" w:hAnsi="Times New Roman" w:cs="Times New Roman"/>
          <w:sz w:val="24"/>
          <w:szCs w:val="24"/>
          <w:lang w:eastAsia="hr-HR"/>
        </w:rPr>
        <w:t xml:space="preserve">) po potrebi žrtvi treba osigurati kontakt sa stručnom osobom iz jedinice za zaštitu mentalnog zdravlja koja je educirana za rad sa žrtvama seksualnog nasilja (npr. psiholog/inja, psihijatar/psihijatrica) </w:t>
      </w:r>
      <w:r w:rsidR="001B7335" w:rsidRPr="001B7335">
        <w:rPr>
          <w:rFonts w:ascii="Times New Roman" w:eastAsia="Times New Roman" w:hAnsi="Times New Roman" w:cs="Times New Roman"/>
          <w:sz w:val="24"/>
          <w:szCs w:val="24"/>
          <w:lang w:eastAsia="hr-HR"/>
        </w:rPr>
        <w:t>radi pružanja potpore žrtvi te prevencije razvoja traumatskih reakcija;</w:t>
      </w:r>
    </w:p>
    <w:p w14:paraId="3E4CEB9F" w14:textId="6F20A72A" w:rsidR="001B7335" w:rsidRPr="001B7335" w:rsidRDefault="00A57B07" w:rsidP="001B7335">
      <w:pPr>
        <w:spacing w:after="0" w:line="36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2</w:t>
      </w:r>
      <w:r w:rsidR="001B7335" w:rsidRPr="001B7335">
        <w:rPr>
          <w:rFonts w:ascii="Times New Roman" w:eastAsia="Batang" w:hAnsi="Times New Roman" w:cs="Times New Roman"/>
          <w:sz w:val="24"/>
          <w:szCs w:val="24"/>
          <w:lang w:eastAsia="hr-HR"/>
        </w:rPr>
        <w:t>) žrtvu unutar jedinice za zaštitu mentalnog zdravlja treba hitno uključiti u terapijske postupke;</w:t>
      </w:r>
    </w:p>
    <w:p w14:paraId="741929D1" w14:textId="5ABCAACE"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Batang" w:hAnsi="Times New Roman" w:cs="Times New Roman"/>
          <w:sz w:val="24"/>
          <w:szCs w:val="24"/>
          <w:lang w:eastAsia="hr-HR"/>
        </w:rPr>
        <w:t>3</w:t>
      </w:r>
      <w:r w:rsidR="001B7335" w:rsidRPr="001B7335">
        <w:rPr>
          <w:rFonts w:ascii="Times New Roman" w:eastAsia="Batang" w:hAnsi="Times New Roman" w:cs="Times New Roman"/>
          <w:sz w:val="24"/>
          <w:szCs w:val="24"/>
          <w:lang w:eastAsia="hr-HR"/>
        </w:rPr>
        <w:t xml:space="preserve">) potrebno je pružiti žrtvi osnovne informacije o oblicima pomoći i potpore te </w:t>
      </w:r>
      <w:r w:rsidR="001B7335" w:rsidRPr="001B7335">
        <w:rPr>
          <w:rFonts w:ascii="Times New Roman" w:eastAsia="Times New Roman" w:hAnsi="Times New Roman" w:cs="Times New Roman"/>
          <w:sz w:val="24"/>
          <w:szCs w:val="24"/>
          <w:lang w:eastAsia="hr-HR"/>
        </w:rPr>
        <w:t>upoznati žrtvu s postojanjem službi za pomoć i potporu (</w:t>
      </w:r>
      <w:r w:rsidR="00301349">
        <w:rPr>
          <w:rFonts w:ascii="Times New Roman" w:eastAsia="Times New Roman" w:hAnsi="Times New Roman" w:cs="Times New Roman"/>
          <w:sz w:val="24"/>
          <w:szCs w:val="24"/>
          <w:lang w:eastAsia="hr-HR"/>
        </w:rPr>
        <w:t>Z</w:t>
      </w:r>
      <w:r w:rsidR="00A7071E">
        <w:rPr>
          <w:rFonts w:ascii="Times New Roman" w:eastAsia="Times New Roman" w:hAnsi="Times New Roman" w:cs="Times New Roman"/>
          <w:sz w:val="24"/>
          <w:szCs w:val="24"/>
          <w:lang w:eastAsia="hr-HR"/>
        </w:rPr>
        <w:t>avod</w:t>
      </w:r>
      <w:r w:rsidR="001B7335" w:rsidRPr="001B7335">
        <w:rPr>
          <w:rFonts w:ascii="Times New Roman" w:eastAsia="Times New Roman" w:hAnsi="Times New Roman" w:cs="Times New Roman"/>
          <w:sz w:val="24"/>
          <w:szCs w:val="24"/>
          <w:lang w:eastAsia="hr-HR"/>
        </w:rPr>
        <w:t xml:space="preserve">, </w:t>
      </w:r>
      <w:r w:rsidR="00994383">
        <w:rPr>
          <w:rFonts w:ascii="Times New Roman" w:eastAsia="Times New Roman" w:hAnsi="Times New Roman" w:cs="Times New Roman"/>
          <w:sz w:val="24"/>
          <w:szCs w:val="24"/>
          <w:lang w:eastAsia="hr-HR"/>
        </w:rPr>
        <w:t xml:space="preserve">odjeli za podršku žrtvama i svjedocima, </w:t>
      </w:r>
      <w:r w:rsidR="001B7335" w:rsidRPr="001B7335">
        <w:rPr>
          <w:rFonts w:ascii="Times New Roman" w:eastAsia="Times New Roman" w:hAnsi="Times New Roman" w:cs="Times New Roman"/>
          <w:sz w:val="24"/>
          <w:szCs w:val="24"/>
          <w:lang w:eastAsia="hr-HR"/>
        </w:rPr>
        <w:t xml:space="preserve">specijalizirane organizacije civilnog društva koje pružaju pomoć </w:t>
      </w:r>
      <w:r w:rsidR="00A7071E">
        <w:rPr>
          <w:rFonts w:ascii="Times New Roman" w:eastAsia="Times New Roman" w:hAnsi="Times New Roman" w:cs="Times New Roman"/>
          <w:sz w:val="24"/>
          <w:szCs w:val="24"/>
          <w:lang w:eastAsia="hr-HR"/>
        </w:rPr>
        <w:t xml:space="preserve">i podršku </w:t>
      </w:r>
      <w:r w:rsidR="001B7335" w:rsidRPr="001B7335">
        <w:rPr>
          <w:rFonts w:ascii="Times New Roman" w:eastAsia="Times New Roman" w:hAnsi="Times New Roman" w:cs="Times New Roman"/>
          <w:sz w:val="24"/>
          <w:szCs w:val="24"/>
          <w:lang w:eastAsia="hr-HR"/>
        </w:rPr>
        <w:t>žrtvama seksualnog nasilja i slično).</w:t>
      </w:r>
    </w:p>
    <w:p w14:paraId="5B81CFE8" w14:textId="2504B225" w:rsidR="001B7335" w:rsidRPr="001B7335" w:rsidRDefault="00A7071E" w:rsidP="003511D4">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Batang" w:hAnsi="Times New Roman" w:cs="Times New Roman"/>
          <w:sz w:val="24"/>
          <w:szCs w:val="24"/>
          <w:lang w:eastAsia="hr-HR"/>
        </w:rPr>
        <w:t>U</w:t>
      </w:r>
      <w:r w:rsidR="001B7335" w:rsidRPr="001B7335">
        <w:rPr>
          <w:rFonts w:ascii="Times New Roman" w:eastAsia="Batang" w:hAnsi="Times New Roman" w:cs="Times New Roman"/>
          <w:sz w:val="24"/>
          <w:szCs w:val="24"/>
          <w:lang w:eastAsia="hr-HR"/>
        </w:rPr>
        <w:t xml:space="preserve"> zdravstvenim ustanovama pri jedinicama za zaštitu mentalnog zdravlja potrebno je imenovati jednu stručnu osobu </w:t>
      </w:r>
      <w:r w:rsidR="001B7335" w:rsidRPr="001B7335">
        <w:rPr>
          <w:rFonts w:ascii="Times New Roman" w:eastAsia="Times New Roman" w:hAnsi="Times New Roman" w:cs="Times New Roman"/>
          <w:sz w:val="24"/>
          <w:szCs w:val="24"/>
          <w:lang w:eastAsia="hr-HR"/>
        </w:rPr>
        <w:t>koja je kontakt osoba za slučajeve seksualnog nasilja kako bi se proces osiguravanja nužne zaštite mentalnog zdravlja ubrzao i koordinirao.</w:t>
      </w:r>
    </w:p>
    <w:p w14:paraId="1E11DD43" w14:textId="77777777" w:rsidR="001B7335" w:rsidRPr="001B7335" w:rsidRDefault="001B7335" w:rsidP="001B7335">
      <w:pPr>
        <w:spacing w:after="0" w:line="360" w:lineRule="auto"/>
        <w:jc w:val="both"/>
        <w:rPr>
          <w:rFonts w:ascii="Times New Roman" w:eastAsia="Times New Roman" w:hAnsi="Times New Roman" w:cs="Times New Roman"/>
          <w:b/>
          <w:bCs/>
          <w:iCs/>
          <w:sz w:val="24"/>
          <w:szCs w:val="24"/>
          <w:lang w:eastAsia="hr-HR"/>
        </w:rPr>
      </w:pPr>
    </w:p>
    <w:p w14:paraId="2E620EFC" w14:textId="77777777" w:rsidR="001B7335" w:rsidRPr="001B7335" w:rsidRDefault="001B7335" w:rsidP="001B7335">
      <w:pPr>
        <w:spacing w:after="0" w:line="360" w:lineRule="auto"/>
        <w:jc w:val="both"/>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bCs/>
          <w:iCs/>
          <w:sz w:val="24"/>
          <w:szCs w:val="24"/>
          <w:lang w:eastAsia="hr-HR"/>
        </w:rPr>
        <w:t>2.1.5. Obveze prema drugim tijelima</w:t>
      </w:r>
    </w:p>
    <w:p w14:paraId="02E5A381" w14:textId="167BBE35"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N</w:t>
      </w:r>
      <w:r w:rsidR="00165678">
        <w:rPr>
          <w:rFonts w:ascii="Times New Roman" w:eastAsia="Times New Roman" w:hAnsi="Times New Roman" w:cs="Times New Roman"/>
          <w:sz w:val="24"/>
          <w:szCs w:val="24"/>
          <w:lang w:eastAsia="hr-HR"/>
        </w:rPr>
        <w:t>a traženje d</w:t>
      </w:r>
      <w:r w:rsidRPr="001B7335">
        <w:rPr>
          <w:rFonts w:ascii="Times New Roman" w:eastAsia="Times New Roman" w:hAnsi="Times New Roman" w:cs="Times New Roman"/>
          <w:sz w:val="24"/>
          <w:szCs w:val="24"/>
          <w:lang w:eastAsia="hr-HR"/>
        </w:rPr>
        <w:t xml:space="preserve">ržavnog odvjetništva ili policije, zdravstvene su ustanove dužne odmah dostaviti cjelokupnu dokumentaciju koja je značajna za razjašnjavanje i dokazivanje kaznenih djela. </w:t>
      </w:r>
    </w:p>
    <w:p w14:paraId="3EBE4A0E" w14:textId="77777777" w:rsidR="001B7335" w:rsidRPr="001B7335" w:rsidRDefault="001B7335" w:rsidP="001B7335">
      <w:pPr>
        <w:spacing w:after="0" w:line="360" w:lineRule="auto"/>
        <w:ind w:firstLine="708"/>
        <w:jc w:val="both"/>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sz w:val="24"/>
          <w:szCs w:val="24"/>
          <w:lang w:eastAsia="hr-HR"/>
        </w:rPr>
        <w:t xml:space="preserve">Žrtva ima pravo na presliku cjelovite medicinske dokumentacije pa joj se istu na njezin zahtjev treba i ustupiti sukladno </w:t>
      </w:r>
      <w:r w:rsidRPr="001B7335">
        <w:rPr>
          <w:rFonts w:ascii="Times New Roman" w:eastAsia="Times New Roman" w:hAnsi="Times New Roman" w:cs="Times New Roman"/>
          <w:i/>
          <w:sz w:val="24"/>
          <w:szCs w:val="24"/>
          <w:lang w:eastAsia="hr-HR"/>
        </w:rPr>
        <w:t>Zakonu o zaštiti prava pacijenata</w:t>
      </w:r>
      <w:r w:rsidRPr="001B7335">
        <w:rPr>
          <w:rFonts w:ascii="Times New Roman" w:eastAsia="Times New Roman" w:hAnsi="Times New Roman" w:cs="Times New Roman"/>
          <w:sz w:val="24"/>
          <w:szCs w:val="24"/>
          <w:lang w:eastAsia="hr-HR"/>
        </w:rPr>
        <w:t>.</w:t>
      </w:r>
    </w:p>
    <w:p w14:paraId="1C35C08E"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5528B597" w14:textId="77777777" w:rsidR="001B7335" w:rsidRPr="001B7335" w:rsidRDefault="001B7335" w:rsidP="001B7335">
      <w:pPr>
        <w:numPr>
          <w:ilvl w:val="1"/>
          <w:numId w:val="5"/>
        </w:numPr>
        <w:autoSpaceDE w:val="0"/>
        <w:autoSpaceDN w:val="0"/>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  Odgovornost zdravstvenih ustanova </w:t>
      </w:r>
    </w:p>
    <w:p w14:paraId="15CB4FEE" w14:textId="77777777" w:rsidR="001B7335" w:rsidRPr="001B7335" w:rsidRDefault="001B7335" w:rsidP="001B7335">
      <w:pPr>
        <w:autoSpaceDE w:val="0"/>
        <w:autoSpaceDN w:val="0"/>
        <w:spacing w:after="0" w:line="360" w:lineRule="auto"/>
        <w:ind w:firstLine="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sz w:val="24"/>
          <w:szCs w:val="24"/>
          <w:lang w:eastAsia="hr-HR"/>
        </w:rPr>
        <w:t>Zdravstvene ustanove dužne su:</w:t>
      </w:r>
    </w:p>
    <w:p w14:paraId="33C60A6B" w14:textId="1A8F2F3C"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xml:space="preserve">) osigurati osposobljeno i kvalificirano osoblje za provođenje pregleda u slučaju seksualnog nasilja 24 sata dnevno; </w:t>
      </w:r>
    </w:p>
    <w:p w14:paraId="4F8A841C" w14:textId="4B3544E9"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xml:space="preserve">) osigurati kontinuiranu izobrazbu stručnog osoblja iz područja seksualnog nasilja; </w:t>
      </w:r>
    </w:p>
    <w:p w14:paraId="0FFB0CD4" w14:textId="316C7522"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xml:space="preserve">) odrediti osobu/e koja/e koordinira/ju zaštitu i pomoć žrtvama seksualnog nasilja; </w:t>
      </w:r>
    </w:p>
    <w:p w14:paraId="2D27CEA6" w14:textId="4439658E"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osigurati dostupnost profilakse za spolno prenosive bolesti i trudnoću sukladno medicinskoj indikaciji i utvrđenoj proceduri u okviru zdravstvenog sustava;</w:t>
      </w:r>
    </w:p>
    <w:p w14:paraId="6B2F8188" w14:textId="5027B281" w:rsid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u</w:t>
      </w:r>
      <w:r w:rsidR="001B7335" w:rsidRPr="001B7335">
        <w:rPr>
          <w:rFonts w:ascii="Times New Roman" w:eastAsia="Times New Roman" w:hAnsi="Times New Roman" w:cs="Times New Roman"/>
          <w:sz w:val="24"/>
          <w:szCs w:val="24"/>
        </w:rPr>
        <w:t xml:space="preserve"> slučaju seksualnog nasilja omogućiti policijskim službenicima neometano provođenje kriminalističkog istraživanja tijekom ili po dovršetku provođenja tjelesnog pregleda u cilju izbjegavanja nepotrebnog ponavljanja radnji (razodijevanje žrtve, fotografiranje ozljeda radi fiksiranja dokaza, izuzimanje odjevnih predmeta, tragova, </w:t>
      </w:r>
      <w:proofErr w:type="spellStart"/>
      <w:r w:rsidR="001B7335" w:rsidRPr="001B7335">
        <w:rPr>
          <w:rFonts w:ascii="Times New Roman" w:eastAsia="Times New Roman" w:hAnsi="Times New Roman" w:cs="Times New Roman"/>
          <w:sz w:val="24"/>
          <w:szCs w:val="24"/>
        </w:rPr>
        <w:t>briseva</w:t>
      </w:r>
      <w:proofErr w:type="spellEnd"/>
      <w:r w:rsidR="001B7335" w:rsidRPr="001B7335">
        <w:rPr>
          <w:rFonts w:ascii="Times New Roman" w:eastAsia="Times New Roman" w:hAnsi="Times New Roman" w:cs="Times New Roman"/>
          <w:sz w:val="24"/>
          <w:szCs w:val="24"/>
        </w:rPr>
        <w:t>, nespornih uzoraka, pozivanja u prostorije policije i dr.).  Radi učinkovite organizacije provođenja radnji, postupanjem će koordinirati osposobljeni policijski službenik/</w:t>
      </w:r>
      <w:proofErr w:type="spellStart"/>
      <w:r w:rsidR="001B7335" w:rsidRPr="001B7335">
        <w:rPr>
          <w:rFonts w:ascii="Times New Roman" w:eastAsia="Times New Roman" w:hAnsi="Times New Roman" w:cs="Times New Roman"/>
          <w:sz w:val="24"/>
          <w:szCs w:val="24"/>
        </w:rPr>
        <w:t>ca</w:t>
      </w:r>
      <w:proofErr w:type="spellEnd"/>
      <w:r w:rsidR="001B7335" w:rsidRPr="001B7335">
        <w:rPr>
          <w:rFonts w:ascii="Times New Roman" w:eastAsia="Times New Roman" w:hAnsi="Times New Roman" w:cs="Times New Roman"/>
          <w:sz w:val="24"/>
          <w:szCs w:val="24"/>
        </w:rPr>
        <w:t xml:space="preserve"> za seksualno nasilje, državni/a odvjetnik/</w:t>
      </w:r>
      <w:proofErr w:type="spellStart"/>
      <w:r w:rsidR="001B7335" w:rsidRPr="001B7335">
        <w:rPr>
          <w:rFonts w:ascii="Times New Roman" w:eastAsia="Times New Roman" w:hAnsi="Times New Roman" w:cs="Times New Roman"/>
          <w:sz w:val="24"/>
          <w:szCs w:val="24"/>
        </w:rPr>
        <w:t>ca</w:t>
      </w:r>
      <w:proofErr w:type="spellEnd"/>
      <w:r w:rsidR="001B7335" w:rsidRPr="001B7335">
        <w:rPr>
          <w:rFonts w:ascii="Times New Roman" w:eastAsia="Times New Roman" w:hAnsi="Times New Roman" w:cs="Times New Roman"/>
          <w:sz w:val="24"/>
          <w:szCs w:val="24"/>
        </w:rPr>
        <w:t xml:space="preserve"> i dežurni/a liječnik/</w:t>
      </w:r>
      <w:proofErr w:type="spellStart"/>
      <w:r w:rsidR="001B7335" w:rsidRPr="001B7335">
        <w:rPr>
          <w:rFonts w:ascii="Times New Roman" w:eastAsia="Times New Roman" w:hAnsi="Times New Roman" w:cs="Times New Roman"/>
          <w:sz w:val="24"/>
          <w:szCs w:val="24"/>
        </w:rPr>
        <w:t>ca</w:t>
      </w:r>
      <w:proofErr w:type="spellEnd"/>
      <w:r w:rsidR="001B7335" w:rsidRPr="001B7335">
        <w:rPr>
          <w:rFonts w:ascii="Times New Roman" w:eastAsia="Times New Roman" w:hAnsi="Times New Roman" w:cs="Times New Roman"/>
          <w:sz w:val="24"/>
          <w:szCs w:val="24"/>
        </w:rPr>
        <w:t xml:space="preserve"> specijalist/</w:t>
      </w:r>
      <w:proofErr w:type="spellStart"/>
      <w:r w:rsidR="001B7335" w:rsidRPr="001B7335">
        <w:rPr>
          <w:rFonts w:ascii="Times New Roman" w:eastAsia="Times New Roman" w:hAnsi="Times New Roman" w:cs="Times New Roman"/>
          <w:sz w:val="24"/>
          <w:szCs w:val="24"/>
        </w:rPr>
        <w:t>kinja</w:t>
      </w:r>
      <w:proofErr w:type="spellEnd"/>
      <w:r w:rsidR="001B7335" w:rsidRPr="001B7335">
        <w:rPr>
          <w:rFonts w:ascii="Times New Roman" w:eastAsia="Times New Roman" w:hAnsi="Times New Roman" w:cs="Times New Roman"/>
          <w:sz w:val="24"/>
          <w:szCs w:val="24"/>
        </w:rPr>
        <w:t xml:space="preserve">. Žrtva mora dati pisani pristanak nakon </w:t>
      </w:r>
      <w:r w:rsidR="001B7335" w:rsidRPr="001B7335">
        <w:rPr>
          <w:rFonts w:ascii="Times New Roman" w:eastAsia="Times New Roman" w:hAnsi="Times New Roman" w:cs="Times New Roman"/>
          <w:sz w:val="24"/>
          <w:szCs w:val="24"/>
        </w:rPr>
        <w:lastRenderedPageBreak/>
        <w:t xml:space="preserve">prethodnog objašnjenja svrhe postupaka. U slučaju da žrtva iz objektivnih razloga ne može dati svoj pristanak, primjenjuju se odredbe </w:t>
      </w:r>
      <w:r w:rsidR="001B7335" w:rsidRPr="001B7335">
        <w:rPr>
          <w:rFonts w:ascii="Times New Roman" w:eastAsia="Times New Roman" w:hAnsi="Times New Roman" w:cs="Times New Roman"/>
          <w:i/>
          <w:sz w:val="24"/>
          <w:szCs w:val="24"/>
        </w:rPr>
        <w:t>Zakona o kaznenom postupku</w:t>
      </w:r>
      <w:r w:rsidR="001B7335" w:rsidRPr="001B7335">
        <w:rPr>
          <w:rFonts w:ascii="Times New Roman" w:eastAsia="Times New Roman" w:hAnsi="Times New Roman" w:cs="Times New Roman"/>
          <w:sz w:val="24"/>
          <w:szCs w:val="24"/>
        </w:rPr>
        <w:t>.</w:t>
      </w:r>
    </w:p>
    <w:p w14:paraId="58B90FBD" w14:textId="77777777" w:rsidR="00DD0964" w:rsidRDefault="00DD0964"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
    <w:p w14:paraId="38821866" w14:textId="2C4AF8AB" w:rsidR="007B0A15" w:rsidRPr="008E1E89" w:rsidRDefault="008E1E89" w:rsidP="008E1E89">
      <w:pPr>
        <w:pStyle w:val="Naslov2"/>
        <w:rPr>
          <w:rFonts w:eastAsia="Times New Roman"/>
          <w:lang w:eastAsia="hr-HR"/>
        </w:rPr>
      </w:pPr>
      <w:r>
        <w:rPr>
          <w:rFonts w:eastAsia="Times New Roman"/>
          <w:lang w:eastAsia="hr-HR"/>
        </w:rPr>
        <w:t xml:space="preserve">3. </w:t>
      </w:r>
      <w:r w:rsidR="007B0A15" w:rsidRPr="008E1E89">
        <w:rPr>
          <w:rFonts w:eastAsia="Times New Roman"/>
          <w:lang w:eastAsia="hr-HR"/>
        </w:rPr>
        <w:t>IZVANINSTITUCIONALNA POMOĆ I PODRŠKA OSOBAMA KOJE SU PREŽIVJELE SEKSUALNO NASILJE</w:t>
      </w:r>
    </w:p>
    <w:p w14:paraId="71EECC21" w14:textId="77777777" w:rsidR="007B0A15" w:rsidRDefault="007B0A15" w:rsidP="007B0A15">
      <w:pPr>
        <w:spacing w:after="0" w:line="360" w:lineRule="auto"/>
        <w:ind w:left="360"/>
        <w:contextualSpacing/>
        <w:jc w:val="both"/>
        <w:rPr>
          <w:rFonts w:ascii="Times New Roman" w:eastAsia="Times New Roman" w:hAnsi="Times New Roman" w:cs="Times New Roman"/>
          <w:b/>
          <w:sz w:val="24"/>
          <w:szCs w:val="24"/>
          <w:lang w:eastAsia="hr-HR"/>
        </w:rPr>
      </w:pPr>
    </w:p>
    <w:p w14:paraId="711A0E56"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Za sve osobe koje prežive seksualno nasilje iznimno je važna pravovremena, lako dostupna i stručna pomoć i podrška. Ona je u Hrvatskoj dostupna u okviru nadležnih institucija, kao i od strane organizacija civilnog društva tzv. izvaninstitucionalna pomoć i podrška.</w:t>
      </w:r>
    </w:p>
    <w:p w14:paraId="2AB6ED25" w14:textId="723D2375" w:rsidR="00CD64D2"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Izvaninstitucionalna pomoć i podrška žrtvama seksualnog nasilja uključuje mjere pružanja pomoći i potpore žrtvama seksualnog nasilja sukladno međunarodnim dokumentima i zakonskim propisima</w:t>
      </w:r>
      <w:r w:rsidR="00CD64D2">
        <w:rPr>
          <w:rFonts w:ascii="Times New Roman" w:hAnsi="Times New Roman" w:cs="Times New Roman"/>
          <w:sz w:val="24"/>
          <w:szCs w:val="24"/>
          <w:vertAlign w:val="superscript"/>
        </w:rPr>
        <w:t>14</w:t>
      </w:r>
      <w:r>
        <w:rPr>
          <w:rFonts w:ascii="Times New Roman" w:hAnsi="Times New Roman" w:cs="Times New Roman"/>
          <w:sz w:val="24"/>
          <w:szCs w:val="24"/>
        </w:rPr>
        <w:t xml:space="preserve">. Sve usluge u okviru izvaninstitucionalne pomoći i podrške za osobe koje su preživjele seksualno nasilje trebaju biti besplatne, lako dostupne, anonimne i osigurane </w:t>
      </w:r>
    </w:p>
    <w:p w14:paraId="127D82F0" w14:textId="2E864434" w:rsidR="00CD64D2" w:rsidRDefault="00CD64D2" w:rsidP="00CD64D2">
      <w:pPr>
        <w:pStyle w:val="Tekstfusnote"/>
        <w:jc w:val="both"/>
        <w:rPr>
          <w:color w:val="auto"/>
        </w:rPr>
      </w:pPr>
      <w:r>
        <w:rPr>
          <w:bCs/>
          <w:i/>
          <w:color w:val="auto"/>
          <w:vertAlign w:val="superscript"/>
        </w:rPr>
        <w:t xml:space="preserve">14 </w:t>
      </w:r>
      <w:r w:rsidRPr="00065420">
        <w:rPr>
          <w:bCs/>
          <w:i/>
          <w:color w:val="auto"/>
        </w:rPr>
        <w:t>Konvencija Vijeća Europe o sprečavanju i borbi protiv nasilja nad ženama i nasilja u obitelji</w:t>
      </w:r>
      <w:r w:rsidRPr="007B0A15">
        <w:rPr>
          <w:color w:val="auto"/>
        </w:rPr>
        <w:t xml:space="preserve">  u više članaka navodi smjernice i obveze države za uspostavu sustava podrške žrtvama seksualnog nasilja, uključujući i djecu žrtve seksualnog nasilja (članak 18., članak 19., članak 20., članak 22. i članak 25.). Prilikom poduzimanja potrebnih mjera obveza je postupanja u skladu s razumijevanjem rodno utemeljenog nasilja i usredotočenost na ljudska prava i sigurnost žrtava. Pružanje usluga ne smije ovisiti o spremnosti žrtve da prijavi seksualno nasilje i/ili svjedoči protiv počinitelja. Članak 25. </w:t>
      </w:r>
      <w:r w:rsidRPr="00065420">
        <w:rPr>
          <w:i/>
          <w:color w:val="auto"/>
        </w:rPr>
        <w:t>Istambulske konvencije</w:t>
      </w:r>
      <w:r w:rsidRPr="007B0A15">
        <w:rPr>
          <w:color w:val="auto"/>
        </w:rPr>
        <w:t xml:space="preserve"> posebno upućuje na obvezu države da osigura osnivanje dovoljnog broja odgovarajućih, lako dostupnih specijaliziranih službi za žrtve seksualnog nasilja.</w:t>
      </w:r>
    </w:p>
    <w:p w14:paraId="7414F764" w14:textId="77777777" w:rsidR="00CD64D2" w:rsidRPr="001458FC" w:rsidRDefault="00CD64D2" w:rsidP="00CD64D2">
      <w:pPr>
        <w:pStyle w:val="Tekstfusnote"/>
        <w:jc w:val="both"/>
        <w:rPr>
          <w:rFonts w:asciiTheme="minorHAnsi" w:hAnsiTheme="minorHAnsi" w:cstheme="minorBidi"/>
          <w:color w:val="auto"/>
        </w:rPr>
      </w:pPr>
      <w:r w:rsidRPr="00065420">
        <w:rPr>
          <w:i/>
          <w:color w:val="auto"/>
        </w:rPr>
        <w:t>Konvencija o pravima osoba s invaliditetom</w:t>
      </w:r>
      <w:r w:rsidRPr="001458FC">
        <w:rPr>
          <w:color w:val="auto"/>
        </w:rPr>
        <w:t xml:space="preserve"> naglašava  kako su žene i djevojke s invaliditetom izložene višestrukoj diskriminaciji te je država dužna poduzeti mjere radi osiguranja punog i ravnopravnog uživanja svih njihovih ljudskih prava i temeljnih sloboda (čl.6. </w:t>
      </w:r>
      <w:r w:rsidRPr="00065420">
        <w:rPr>
          <w:i/>
          <w:color w:val="auto"/>
        </w:rPr>
        <w:t>Konvencije o pravima osoba s invaliditetom</w:t>
      </w:r>
      <w:r w:rsidRPr="001458FC">
        <w:rPr>
          <w:color w:val="auto"/>
        </w:rPr>
        <w:t xml:space="preserve">). Posebnu  pažnju posvećuje zaštiti osoba s invaliditetom od nasilja, zlostavljanja i izrabljivanja te nalaže državi poduzimanje prikladnih zakonodavnih, upravnih, socijalnih, obrazovnih i drugih mjere radi zaštite osoba s invaliditetom, kako unutar tako i izvan njihovog doma, od svih oblika izrabljivanja, nasilja i zlostavljanja, uključujući i aspekte istih vezane uz spol. Države stranke su dužne  poduzeti sve primjerene mjere radi sprečavanja svih oblika izrabljivanja, nasilja i zlostavljanja, osiguravajući osobama s invaliditetom i njihovim obiteljima i njegovateljima, među ostalim, odgovarajuće oblike pomoći i potpore koji uvažavaju njihovu spol i dob, uključujući i osiguravanje informacija i edukacije o tome kako izbjeći, prepoznati i izvijestiti o slučajevima izrabljivanja, nasilja i zlostavljanja. Države trebaju osigurati da službe zaštite budu senzibilizirane s obzirom na dob, spol i invaliditet (čl.16. </w:t>
      </w:r>
      <w:r w:rsidRPr="00065420">
        <w:rPr>
          <w:i/>
          <w:color w:val="auto"/>
        </w:rPr>
        <w:t>Konvencije o pravima osoba s invaliditetom</w:t>
      </w:r>
      <w:r w:rsidRPr="001458FC">
        <w:rPr>
          <w:color w:val="auto"/>
        </w:rPr>
        <w:t>).</w:t>
      </w:r>
    </w:p>
    <w:p w14:paraId="6363BF19" w14:textId="77777777" w:rsidR="00CD64D2" w:rsidRPr="007B0A15" w:rsidRDefault="00CD64D2" w:rsidP="00CD64D2">
      <w:pPr>
        <w:pStyle w:val="Tekstfusnote"/>
        <w:jc w:val="both"/>
        <w:rPr>
          <w:color w:val="auto"/>
        </w:rPr>
      </w:pPr>
      <w:r w:rsidRPr="00065420">
        <w:rPr>
          <w:bCs/>
          <w:i/>
          <w:color w:val="auto"/>
        </w:rPr>
        <w:t>Direktiva 2012/29/EU Europskog parlamenta i Vijeća o uspostavi minimalnih standarda za prava, potporu i zaštitu žrtava kaznenih djela te o zamjeni Okvirne odluke Vijeća 2001/220/PU</w:t>
      </w:r>
      <w:r w:rsidRPr="007B0A15">
        <w:rPr>
          <w:color w:val="auto"/>
        </w:rPr>
        <w:t xml:space="preserve"> u članku 8. govori o pravu na pristup službama za potporu žrtvama, a u članku 9. o potporama koje pružaju službe za potporu žrtvama. </w:t>
      </w:r>
      <w:r w:rsidRPr="00065420">
        <w:rPr>
          <w:i/>
          <w:color w:val="auto"/>
        </w:rPr>
        <w:t>Direktiva</w:t>
      </w:r>
      <w:r w:rsidRPr="007B0A15">
        <w:rPr>
          <w:color w:val="auto"/>
        </w:rPr>
        <w:t xml:space="preserve">  stavlja naglasak na specijalizirane službe za podršku žrtvama koje osiguravaju ciljanu i integriranu potporu za žrtve određenih kaznenih djela, poput žrtava seksualnog nasilja, uključujući potporu i savjetovanje nakon traume.</w:t>
      </w:r>
    </w:p>
    <w:p w14:paraId="04A70105" w14:textId="77777777" w:rsidR="00CD64D2" w:rsidRPr="007B0A15" w:rsidRDefault="00CD64D2" w:rsidP="00CD64D2">
      <w:pPr>
        <w:pStyle w:val="Tekstfusnote"/>
        <w:jc w:val="both"/>
        <w:rPr>
          <w:b/>
          <w:bCs/>
          <w:color w:val="auto"/>
        </w:rPr>
      </w:pPr>
      <w:r w:rsidRPr="00065420">
        <w:rPr>
          <w:bCs/>
          <w:i/>
          <w:color w:val="auto"/>
        </w:rPr>
        <w:t>Konvencija Vijeća Europe o zaštiti djece od seksualnog iskorištavanja i seksualnog zlostavljanja</w:t>
      </w:r>
      <w:r w:rsidRPr="007B0A15">
        <w:rPr>
          <w:color w:val="auto"/>
        </w:rPr>
        <w:t xml:space="preserve"> </w:t>
      </w:r>
      <w:r w:rsidRPr="00065420">
        <w:rPr>
          <w:i/>
          <w:color w:val="auto"/>
        </w:rPr>
        <w:t>(</w:t>
      </w:r>
      <w:proofErr w:type="spellStart"/>
      <w:r w:rsidRPr="00065420">
        <w:rPr>
          <w:i/>
          <w:color w:val="auto"/>
        </w:rPr>
        <w:t>Lanzerote</w:t>
      </w:r>
      <w:proofErr w:type="spellEnd"/>
      <w:r w:rsidRPr="00065420">
        <w:rPr>
          <w:i/>
          <w:color w:val="auto"/>
        </w:rPr>
        <w:t xml:space="preserve"> konvencija)</w:t>
      </w:r>
      <w:r w:rsidRPr="007B0A15">
        <w:rPr>
          <w:color w:val="auto"/>
        </w:rPr>
        <w:t xml:space="preserve"> obvezuje državu da osigura pomoć djeci žrtvama, kratkoročno i dugoročno, u njihovom fizičkom i psihosocijalnom oporavku. U tu svrhu će poduzeti mjere za suradnju  s nevladinim organizacijama, drugim relevantnim organizacijama ili drugim elementima civilnoga društva uključenima u pomoć žrtvama.</w:t>
      </w:r>
    </w:p>
    <w:p w14:paraId="15DED59D" w14:textId="77777777" w:rsidR="00CD64D2" w:rsidRPr="007B0A15" w:rsidRDefault="00CD64D2" w:rsidP="00CD64D2">
      <w:pPr>
        <w:pStyle w:val="Tekstfusnote"/>
        <w:jc w:val="both"/>
        <w:rPr>
          <w:color w:val="auto"/>
        </w:rPr>
      </w:pPr>
      <w:r w:rsidRPr="00065420">
        <w:rPr>
          <w:bCs/>
          <w:i/>
          <w:color w:val="auto"/>
        </w:rPr>
        <w:t>Direktiva 2011/93/EU Europskog parlamenta i Vijeća od 13. prosinca 2011. o suzbijanju seksualnog zlostavljanja i seksualnog iskorištavanja djece i dječje pornografije, te o zamjeni Okvirne odluke Vijeća 2004/68/PUP</w:t>
      </w:r>
      <w:r w:rsidRPr="007B0A15">
        <w:rPr>
          <w:color w:val="auto"/>
        </w:rPr>
        <w:t xml:space="preserve"> u čl. 19.  obvezuje državu da djetetu žrtvi osigura  pomoć i potporu prije kaznenog postupka, za vrijeme tog postupka i odgovarajuće vrijeme nakon zaključivanja toga postupka, kako bi im se omogućilo ostvarivanje prava  iz Direktive. Pomoć i potpora djetetu žrtvi  ne smije biti uvjetovana spremnošću na suradnju u kaznenoj istrazi, prilikom progona ili sudskog postupka. Nakon ocjene posebnih okolnosti svakog pojedinog slučaja djeteta žrtve, treba se osigurati usvajanje posebnih mjera za pomoć i potporu djeci žrtvama u ostvarivanju njihovih prava iz ove </w:t>
      </w:r>
      <w:r w:rsidRPr="00065420">
        <w:rPr>
          <w:i/>
          <w:color w:val="auto"/>
        </w:rPr>
        <w:t>Direktive</w:t>
      </w:r>
      <w:r w:rsidRPr="007B0A15">
        <w:rPr>
          <w:color w:val="auto"/>
        </w:rPr>
        <w:t>, vodeći računa o stajalištima, potrebama i interesima djeteta.</w:t>
      </w:r>
    </w:p>
    <w:p w14:paraId="20B5B5BD" w14:textId="77777777" w:rsidR="00CD64D2" w:rsidRPr="007B0A15" w:rsidRDefault="00CD64D2" w:rsidP="00CD64D2">
      <w:pPr>
        <w:pStyle w:val="Tekstfusnote"/>
        <w:jc w:val="both"/>
        <w:rPr>
          <w:color w:val="auto"/>
        </w:rPr>
      </w:pPr>
      <w:r w:rsidRPr="007B0A15">
        <w:rPr>
          <w:color w:val="auto"/>
        </w:rPr>
        <w:lastRenderedPageBreak/>
        <w:t xml:space="preserve">Člankom 43. </w:t>
      </w:r>
      <w:r w:rsidRPr="00065420">
        <w:rPr>
          <w:bCs/>
          <w:i/>
          <w:color w:val="auto"/>
        </w:rPr>
        <w:t>Zakona o kaznenom postupku</w:t>
      </w:r>
      <w:r w:rsidRPr="007B0A15">
        <w:rPr>
          <w:color w:val="auto"/>
        </w:rPr>
        <w:t xml:space="preserve"> propisano je da žrtve imaju pravo na lako dostupan, povjerljiv i besplatan pristup službama za potporu žrtvama kaznenih djela, te pravo na djelotvornu psihološku i drugu stručnu pomoć i potporu tijela, organizacije ili ustanove za pomoć žrtvama kaznenih djela.</w:t>
      </w:r>
    </w:p>
    <w:p w14:paraId="0FA4FF4B" w14:textId="46B46B19"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neovisno o tome je li seksualno nasilje prijavljeno. Ukoliko se vodio kazneni postupak, usluge su dostupne tijekom kao i po završetku kaznenog postupka, dokle god postoji potreba za podrškom,  neovisno o vrsti sudske odluke koja je donesena.</w:t>
      </w:r>
    </w:p>
    <w:p w14:paraId="47E29213"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 Republici Hrvatskoj uspostavljen je mješoviti sustav podrške žrtvama svih kaznenih djela, uključujući i žrtve seksualnog nasilja. Sustav podrške žrtvama kaznenih djela obuhvaća opće službe (za žrtve svih kaznenih djela) i specijalizirane službe (za određenu vrstu kaznenih djela ili kategoriju žrtava).</w:t>
      </w:r>
    </w:p>
    <w:p w14:paraId="5A0AB4B9" w14:textId="15A48D56"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žrtve seksualnog nasilja u Republici Hrvatskoj kao </w:t>
      </w:r>
      <w:r w:rsidRPr="00165678">
        <w:rPr>
          <w:rFonts w:ascii="Times New Roman" w:hAnsi="Times New Roman" w:cs="Times New Roman"/>
          <w:sz w:val="24"/>
          <w:szCs w:val="24"/>
        </w:rPr>
        <w:t xml:space="preserve">specijalizirana služba djeluje Ženska soba - Centar za žrtve seksualnog nasilja </w:t>
      </w:r>
      <w:r>
        <w:rPr>
          <w:rFonts w:ascii="Times New Roman" w:hAnsi="Times New Roman" w:cs="Times New Roman"/>
          <w:sz w:val="24"/>
          <w:szCs w:val="24"/>
        </w:rPr>
        <w:t>(dalje: Centar). U okviru Centra multidisciplinarni tim stručnjakinja pruža besplatnu, pravovremenu i lako dostupnu pomoć i podršku osobama koje su preživjele seksualno nasilje i njima bliskim osobama. U Centru je direktan rad s osobama koje su preživjele seksualno nasilje utemeljen na kombinaciji tri ključna pristupa – razumijevanje rodne perspektive seksualnog nasilja, pristup usmjeren na žrtvu i pristup utemeljen na razumijevanju utjecaja traume. Usluge su dostupne djeci od 15. do 18. godine i svim punoljetnim osobama:</w:t>
      </w:r>
    </w:p>
    <w:p w14:paraId="67C40488" w14:textId="77777777" w:rsidR="007B0A15" w:rsidRPr="00165678" w:rsidRDefault="007B0A15" w:rsidP="00065420">
      <w:pPr>
        <w:pStyle w:val="Odlomakpopisa"/>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psihološko savjetovanje (krizno, dugotrajno),</w:t>
      </w:r>
    </w:p>
    <w:p w14:paraId="65EEC1C0" w14:textId="77777777" w:rsidR="007B0A15" w:rsidRPr="00165678" w:rsidRDefault="007B0A15" w:rsidP="00065420">
      <w:pPr>
        <w:pStyle w:val="Odlomakpopisa"/>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psihoterapijski rad u proradi traumatskog iskustva,</w:t>
      </w:r>
    </w:p>
    <w:p w14:paraId="138BD59E"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pravno savjetovanje uključujući i informiranje o pravima u okviru kaznenog postupka,</w:t>
      </w:r>
    </w:p>
    <w:p w14:paraId="768ED354"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informiranje o dostupnim uslugama u sustavu zdravstva,</w:t>
      </w:r>
    </w:p>
    <w:p w14:paraId="604E41EA"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podrška u postupku prijave seksualnog nasilja,</w:t>
      </w:r>
    </w:p>
    <w:p w14:paraId="35438659"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priprema za sudski postupak,</w:t>
      </w:r>
    </w:p>
    <w:p w14:paraId="7A85E416" w14:textId="0AD7B71E"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pratnja tijekom sudskog postupka na sve nadležne institucije u svojstvu osobe od povjerenja (pratnja u policiju, bolnicu, državno odvjetništvo, sud, Zavod),</w:t>
      </w:r>
    </w:p>
    <w:p w14:paraId="7D8C2570"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dostavljanje potrebnih podataka o žrtvi na zahtjev tijela koja provode pojedinačnu procjenu (policijskih službenika, državnih odvjetnika i sudaca), uz suglasnost žrtve,</w:t>
      </w:r>
    </w:p>
    <w:p w14:paraId="048526DD" w14:textId="77777777" w:rsidR="007B0A15" w:rsidRPr="00165678" w:rsidRDefault="007B0A15" w:rsidP="00165678">
      <w:pPr>
        <w:pStyle w:val="Odlomakpopisa"/>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informiranje i savjetovanje za žrtvi bliske osobe,</w:t>
      </w:r>
    </w:p>
    <w:p w14:paraId="0330926D" w14:textId="77777777" w:rsidR="007B0A15" w:rsidRPr="00165678" w:rsidRDefault="007B0A15" w:rsidP="00065420">
      <w:pPr>
        <w:pStyle w:val="Odlomakpopisa"/>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razvoj i tisak različitih edukacijskih i informativnih materijala namijenjenih osobama koje su preživjele seksualno nasilje.</w:t>
      </w:r>
    </w:p>
    <w:p w14:paraId="796E2487" w14:textId="7DC0793D"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Osim u okviru rada Ženske sobe (Centra), usluge osobama koje su preživjele seksualno nasilje dostupne su u okviru rada </w:t>
      </w:r>
      <w:r w:rsidRPr="00165678">
        <w:rPr>
          <w:rFonts w:ascii="Times New Roman" w:hAnsi="Times New Roman" w:cs="Times New Roman"/>
          <w:sz w:val="24"/>
          <w:szCs w:val="24"/>
        </w:rPr>
        <w:t>drugih organizacija civilnoga društva</w:t>
      </w:r>
      <w:r>
        <w:rPr>
          <w:rFonts w:ascii="Times New Roman" w:hAnsi="Times New Roman" w:cs="Times New Roman"/>
          <w:sz w:val="24"/>
          <w:szCs w:val="24"/>
        </w:rPr>
        <w:t xml:space="preserve">, koje imaju dugogodišnje iskustvo i specijalizaciju radu sa ženama i djecom koja su preživjela nasilje u </w:t>
      </w:r>
      <w:r>
        <w:rPr>
          <w:rFonts w:ascii="Times New Roman" w:hAnsi="Times New Roman" w:cs="Times New Roman"/>
          <w:sz w:val="24"/>
          <w:szCs w:val="24"/>
        </w:rPr>
        <w:lastRenderedPageBreak/>
        <w:t>obitelji, uključujući i seksualno nasilje, kao i organizacije koje su specijalizirane za rad sa dj</w:t>
      </w:r>
      <w:r w:rsidR="00165678">
        <w:rPr>
          <w:rFonts w:ascii="Times New Roman" w:hAnsi="Times New Roman" w:cs="Times New Roman"/>
          <w:sz w:val="24"/>
          <w:szCs w:val="24"/>
        </w:rPr>
        <w:t>ecom koja su preživjela nasilje (prilog 4.).</w:t>
      </w:r>
    </w:p>
    <w:p w14:paraId="117C5372" w14:textId="2716B0CD" w:rsidR="007B0A15" w:rsidRDefault="007B0A15" w:rsidP="00065420">
      <w:pPr>
        <w:spacing w:after="0" w:line="360" w:lineRule="auto"/>
        <w:ind w:firstLine="708"/>
        <w:jc w:val="both"/>
        <w:rPr>
          <w:rFonts w:ascii="Times New Roman" w:hAnsi="Times New Roman" w:cs="Times New Roman"/>
          <w:sz w:val="24"/>
          <w:szCs w:val="24"/>
        </w:rPr>
      </w:pPr>
      <w:r w:rsidRPr="00165678">
        <w:rPr>
          <w:rFonts w:ascii="Times New Roman" w:hAnsi="Times New Roman" w:cs="Times New Roman"/>
          <w:sz w:val="24"/>
          <w:szCs w:val="24"/>
        </w:rPr>
        <w:t>Opće službe za podršku</w:t>
      </w:r>
      <w:r>
        <w:rPr>
          <w:rFonts w:ascii="Times New Roman" w:hAnsi="Times New Roman" w:cs="Times New Roman"/>
          <w:sz w:val="24"/>
          <w:szCs w:val="24"/>
        </w:rPr>
        <w:t xml:space="preserve"> uključuju, osim institucionalnog djela (</w:t>
      </w:r>
      <w:r>
        <w:rPr>
          <w:rFonts w:ascii="Times New Roman" w:hAnsi="Times New Roman" w:cs="Times New Roman"/>
          <w:bCs/>
          <w:sz w:val="24"/>
          <w:szCs w:val="24"/>
        </w:rPr>
        <w:t>Službe za podršku žrtvama i svjedocima</w:t>
      </w:r>
      <w:r>
        <w:rPr>
          <w:rFonts w:ascii="Times New Roman" w:hAnsi="Times New Roman" w:cs="Times New Roman"/>
          <w:sz w:val="24"/>
          <w:szCs w:val="24"/>
        </w:rPr>
        <w:t xml:space="preserve"> pri Ministarstvu pravosuđa i uprave kao koordinacijskog tijela sustava podrške i </w:t>
      </w:r>
      <w:r>
        <w:rPr>
          <w:rFonts w:ascii="Times New Roman" w:hAnsi="Times New Roman" w:cs="Times New Roman"/>
          <w:bCs/>
          <w:sz w:val="24"/>
          <w:szCs w:val="24"/>
        </w:rPr>
        <w:t>odjela za podršku žrtvama i svjedocima</w:t>
      </w:r>
      <w:r>
        <w:rPr>
          <w:rFonts w:ascii="Times New Roman" w:hAnsi="Times New Roman" w:cs="Times New Roman"/>
          <w:sz w:val="24"/>
          <w:szCs w:val="24"/>
        </w:rPr>
        <w:t xml:space="preserve"> pri sedam županijskih sudova</w:t>
      </w:r>
      <w:r w:rsidR="00165678">
        <w:rPr>
          <w:rFonts w:ascii="Times New Roman" w:hAnsi="Times New Roman" w:cs="Times New Roman"/>
          <w:sz w:val="24"/>
          <w:szCs w:val="24"/>
        </w:rPr>
        <w:t>, o čemu se detaljnije govori u</w:t>
      </w:r>
      <w:r>
        <w:rPr>
          <w:rFonts w:ascii="Times New Roman" w:hAnsi="Times New Roman" w:cs="Times New Roman"/>
          <w:sz w:val="24"/>
          <w:szCs w:val="24"/>
        </w:rPr>
        <w:t xml:space="preserve"> poglavlju 4. Pravosudna i ostala tijela) i izvaninstitucionalni dio sustava za podršku žrtvama.</w:t>
      </w:r>
    </w:p>
    <w:p w14:paraId="699A0551" w14:textId="2C8960AC"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Većina općih službi za podršku djeluju u okviru </w:t>
      </w:r>
      <w:r w:rsidRPr="00165678">
        <w:rPr>
          <w:rFonts w:ascii="Times New Roman" w:hAnsi="Times New Roman" w:cs="Times New Roman"/>
          <w:bCs/>
          <w:sz w:val="24"/>
          <w:szCs w:val="24"/>
        </w:rPr>
        <w:t>Mreže podrške i suradnje za žrtve i svjedoke kaznenih djela</w:t>
      </w:r>
      <w:r>
        <w:rPr>
          <w:rFonts w:ascii="Times New Roman" w:hAnsi="Times New Roman" w:cs="Times New Roman"/>
          <w:sz w:val="24"/>
          <w:szCs w:val="24"/>
        </w:rPr>
        <w:t xml:space="preserve"> (dalje u tekstu: Mreža podrške i suradnje) koju sačinjava 11 organizacija civilnog</w:t>
      </w:r>
      <w:r w:rsidR="00165678">
        <w:rPr>
          <w:rFonts w:ascii="Times New Roman" w:hAnsi="Times New Roman" w:cs="Times New Roman"/>
          <w:sz w:val="24"/>
          <w:szCs w:val="24"/>
        </w:rPr>
        <w:t>a</w:t>
      </w:r>
      <w:r>
        <w:rPr>
          <w:rFonts w:ascii="Times New Roman" w:hAnsi="Times New Roman" w:cs="Times New Roman"/>
          <w:sz w:val="24"/>
          <w:szCs w:val="24"/>
        </w:rPr>
        <w:t xml:space="preserve"> društva koje pružaju pomoć i podršku na području 17 županija (</w:t>
      </w:r>
      <w:hyperlink r:id="rId16" w:history="1">
        <w:r>
          <w:rPr>
            <w:rStyle w:val="Hiperveza"/>
            <w:rFonts w:ascii="Times New Roman" w:hAnsi="Times New Roman" w:cs="Times New Roman"/>
            <w:sz w:val="24"/>
            <w:szCs w:val="24"/>
          </w:rPr>
          <w:t>www.mrezapodrskeisuradnje.com</w:t>
        </w:r>
      </w:hyperlink>
      <w:r>
        <w:rPr>
          <w:rFonts w:ascii="Times New Roman" w:hAnsi="Times New Roman" w:cs="Times New Roman"/>
          <w:sz w:val="24"/>
          <w:szCs w:val="24"/>
        </w:rPr>
        <w:t>) za žrtve svih kaznenih djela, uključujući i žrtve seksualnog nasilja. Dostupne usluge u okviru rada Mreže podrške i suradnje su:</w:t>
      </w:r>
    </w:p>
    <w:p w14:paraId="54CAEA83" w14:textId="77777777" w:rsidR="007B0A15" w:rsidRPr="00165678" w:rsidRDefault="007B0A15" w:rsidP="00065420">
      <w:pPr>
        <w:pStyle w:val="Odlomakpopisa"/>
        <w:numPr>
          <w:ilvl w:val="0"/>
          <w:numId w:val="41"/>
        </w:numPr>
        <w:spacing w:after="0" w:line="360" w:lineRule="auto"/>
        <w:jc w:val="both"/>
        <w:rPr>
          <w:rFonts w:ascii="Times New Roman" w:hAnsi="Times New Roman"/>
          <w:sz w:val="24"/>
          <w:szCs w:val="24"/>
        </w:rPr>
      </w:pPr>
      <w:r w:rsidRPr="00165678">
        <w:rPr>
          <w:rFonts w:ascii="Times New Roman" w:hAnsi="Times New Roman"/>
          <w:sz w:val="24"/>
          <w:szCs w:val="24"/>
        </w:rPr>
        <w:t>emocionalna i praktična podrška, tehničke i praktične informacije te informacije o pravima žrtava,</w:t>
      </w:r>
    </w:p>
    <w:p w14:paraId="0793879F" w14:textId="77777777" w:rsidR="007B0A15" w:rsidRPr="00165678" w:rsidRDefault="007B0A15" w:rsidP="00165678">
      <w:pPr>
        <w:pStyle w:val="Odlomakpopisa"/>
        <w:numPr>
          <w:ilvl w:val="0"/>
          <w:numId w:val="41"/>
        </w:numPr>
        <w:spacing w:line="360" w:lineRule="auto"/>
        <w:jc w:val="both"/>
        <w:rPr>
          <w:rFonts w:ascii="Times New Roman" w:hAnsi="Times New Roman"/>
          <w:sz w:val="24"/>
          <w:szCs w:val="24"/>
        </w:rPr>
      </w:pPr>
      <w:r w:rsidRPr="00165678">
        <w:rPr>
          <w:rFonts w:ascii="Times New Roman" w:hAnsi="Times New Roman"/>
          <w:sz w:val="24"/>
          <w:szCs w:val="24"/>
        </w:rPr>
        <w:t>usluge pravnog i psihološkog savjetovanja,</w:t>
      </w:r>
    </w:p>
    <w:p w14:paraId="41C6A50B" w14:textId="77777777" w:rsidR="007B0A15" w:rsidRPr="00165678" w:rsidRDefault="007B0A15" w:rsidP="00165678">
      <w:pPr>
        <w:pStyle w:val="Odlomakpopisa"/>
        <w:numPr>
          <w:ilvl w:val="0"/>
          <w:numId w:val="41"/>
        </w:numPr>
        <w:spacing w:line="360" w:lineRule="auto"/>
        <w:jc w:val="both"/>
        <w:rPr>
          <w:rFonts w:ascii="Times New Roman" w:hAnsi="Times New Roman"/>
          <w:sz w:val="24"/>
          <w:szCs w:val="24"/>
        </w:rPr>
      </w:pPr>
      <w:r w:rsidRPr="00165678">
        <w:rPr>
          <w:rFonts w:ascii="Times New Roman" w:hAnsi="Times New Roman"/>
          <w:sz w:val="24"/>
          <w:szCs w:val="24"/>
        </w:rPr>
        <w:t>pratnja na sud,</w:t>
      </w:r>
    </w:p>
    <w:p w14:paraId="7CB67F5E" w14:textId="69DB0F17" w:rsidR="007B0A15" w:rsidRPr="00165678" w:rsidRDefault="007B0A15" w:rsidP="00065420">
      <w:pPr>
        <w:pStyle w:val="Odlomakpopisa"/>
        <w:numPr>
          <w:ilvl w:val="0"/>
          <w:numId w:val="41"/>
        </w:numPr>
        <w:spacing w:after="0" w:line="360" w:lineRule="auto"/>
        <w:jc w:val="both"/>
        <w:rPr>
          <w:rFonts w:ascii="Times New Roman" w:hAnsi="Times New Roman"/>
          <w:sz w:val="24"/>
          <w:szCs w:val="24"/>
        </w:rPr>
      </w:pPr>
      <w:r w:rsidRPr="00165678">
        <w:rPr>
          <w:rFonts w:ascii="Times New Roman" w:hAnsi="Times New Roman"/>
          <w:sz w:val="24"/>
          <w:szCs w:val="24"/>
        </w:rPr>
        <w:t xml:space="preserve">pratnja na policiju, državno odvjetništvo i/ili </w:t>
      </w:r>
      <w:r w:rsidR="00165678">
        <w:rPr>
          <w:rFonts w:ascii="Times New Roman" w:hAnsi="Times New Roman"/>
          <w:sz w:val="24"/>
          <w:szCs w:val="24"/>
        </w:rPr>
        <w:t>područni ured Zavoda</w:t>
      </w:r>
      <w:r w:rsidRPr="00165678">
        <w:rPr>
          <w:rFonts w:ascii="Times New Roman" w:hAnsi="Times New Roman"/>
          <w:sz w:val="24"/>
          <w:szCs w:val="24"/>
        </w:rPr>
        <w:t>.</w:t>
      </w:r>
    </w:p>
    <w:p w14:paraId="00413A54"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Republici Hrvatskoj ustrojena je i linija </w:t>
      </w:r>
      <w:r w:rsidRPr="00165678">
        <w:rPr>
          <w:rFonts w:ascii="Times New Roman" w:hAnsi="Times New Roman" w:cs="Times New Roman"/>
          <w:sz w:val="24"/>
          <w:szCs w:val="24"/>
        </w:rPr>
        <w:t>Nacionalni pozivni centar za žrtve kaznenih djela i prekršaja</w:t>
      </w:r>
      <w:r>
        <w:rPr>
          <w:rFonts w:ascii="Times New Roman" w:hAnsi="Times New Roman" w:cs="Times New Roman"/>
          <w:sz w:val="24"/>
          <w:szCs w:val="24"/>
        </w:rPr>
        <w:t xml:space="preserve"> (dalje u tekstu: Nacionalni pozivni centar) 116 006. Djelokrug Nacionalnog pozivnog centra obuhvaća:</w:t>
      </w:r>
    </w:p>
    <w:p w14:paraId="616761AF" w14:textId="77777777" w:rsidR="007B0A15" w:rsidRPr="00165678" w:rsidRDefault="007B0A15" w:rsidP="00065420">
      <w:pPr>
        <w:pStyle w:val="Odlomakpopisa"/>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informiranje o žrtava i svjedoka kaznenih djela i prekršaja o njihovim pravima,</w:t>
      </w:r>
    </w:p>
    <w:p w14:paraId="561B671E" w14:textId="77777777" w:rsidR="007B0A15" w:rsidRPr="00165678" w:rsidRDefault="007B0A15" w:rsidP="00065420">
      <w:pPr>
        <w:pStyle w:val="Odlomakpopisa"/>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pružanje emocionalne podrške,</w:t>
      </w:r>
    </w:p>
    <w:p w14:paraId="744FCB61" w14:textId="77777777" w:rsidR="007B0A15" w:rsidRPr="00165678" w:rsidRDefault="007B0A15" w:rsidP="00065420">
      <w:pPr>
        <w:pStyle w:val="Odlomakpopisa"/>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upućivanje na relevantne organizacije civilnoga društva i institucije,</w:t>
      </w:r>
    </w:p>
    <w:p w14:paraId="343A2E24" w14:textId="77777777" w:rsidR="007B0A15" w:rsidRPr="00165678" w:rsidRDefault="007B0A15" w:rsidP="00065420">
      <w:pPr>
        <w:pStyle w:val="Odlomakpopisa"/>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pružanje različitih praktičnih informacija,</w:t>
      </w:r>
    </w:p>
    <w:p w14:paraId="3708F61E" w14:textId="77777777" w:rsidR="007B0A15" w:rsidRPr="00165678" w:rsidRDefault="007B0A15" w:rsidP="00065420">
      <w:pPr>
        <w:pStyle w:val="Odlomakpopisa"/>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pomoć pri ispunjavanju obrasca zahtjeva novčane naknade.</w:t>
      </w:r>
    </w:p>
    <w:p w14:paraId="6DD6AAF9" w14:textId="2E097504"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Linija Nacionalnog pozivnog centra također je i linija za pomoć i podršku žrtvama rodno uvjetovanog nasilja. Pozivi su besplatni i anonimni, a </w:t>
      </w:r>
      <w:proofErr w:type="spellStart"/>
      <w:r>
        <w:rPr>
          <w:rFonts w:ascii="Times New Roman" w:hAnsi="Times New Roman" w:cs="Times New Roman"/>
          <w:sz w:val="24"/>
          <w:szCs w:val="24"/>
        </w:rPr>
        <w:t>pozivateljicama</w:t>
      </w:r>
      <w:proofErr w:type="spellEnd"/>
      <w:r>
        <w:rPr>
          <w:rFonts w:ascii="Times New Roman" w:hAnsi="Times New Roman" w:cs="Times New Roman"/>
          <w:sz w:val="24"/>
          <w:szCs w:val="24"/>
        </w:rPr>
        <w:t xml:space="preserve"> i pozivateljima iz područja cijele Republike Hrvatske dostupni su na hrvatskom i engleskom jeziku. Radno vrijeme linije je 24 sata na dan svakim danom, uključujući vikende, praznike i blagdane.</w:t>
      </w:r>
    </w:p>
    <w:p w14:paraId="5058328B" w14:textId="77777777" w:rsidR="00592855" w:rsidRPr="003457D1" w:rsidRDefault="00592855" w:rsidP="00592855">
      <w:pPr>
        <w:jc w:val="both"/>
        <w:rPr>
          <w:sz w:val="24"/>
          <w:szCs w:val="24"/>
        </w:rPr>
      </w:pPr>
    </w:p>
    <w:p w14:paraId="05D39D0A" w14:textId="4BE36698" w:rsidR="001B7335" w:rsidRPr="008E1E89" w:rsidRDefault="008E1E89" w:rsidP="008E1E89">
      <w:pPr>
        <w:pStyle w:val="Naslov2"/>
        <w:rPr>
          <w:rFonts w:eastAsia="Calibri"/>
        </w:rPr>
      </w:pPr>
      <w:r>
        <w:t xml:space="preserve">4. </w:t>
      </w:r>
      <w:r w:rsidR="001B7335" w:rsidRPr="008E1E89">
        <w:rPr>
          <w:rFonts w:eastAsia="Calibri"/>
        </w:rPr>
        <w:t xml:space="preserve">PRAVOSUDNA I OSTALA TIJELA  </w:t>
      </w:r>
    </w:p>
    <w:p w14:paraId="4B95E056" w14:textId="77777777" w:rsidR="0058409E" w:rsidRPr="0058409E" w:rsidRDefault="0058409E" w:rsidP="0058409E">
      <w:pPr>
        <w:spacing w:after="200" w:line="276" w:lineRule="auto"/>
        <w:ind w:left="360"/>
        <w:contextualSpacing/>
        <w:jc w:val="both"/>
        <w:rPr>
          <w:rFonts w:ascii="Times New Roman" w:eastAsia="Calibri" w:hAnsi="Times New Roman" w:cs="Times New Roman"/>
          <w:b/>
          <w:sz w:val="24"/>
          <w:szCs w:val="24"/>
        </w:rPr>
      </w:pPr>
    </w:p>
    <w:p w14:paraId="223C4135" w14:textId="589021CA" w:rsidR="001B7335" w:rsidRPr="001B7335" w:rsidRDefault="001B7335" w:rsidP="0058409E">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Jedna od uloga pravosudnih tijela je učinkovito korištenje svih zakonskih mogućnosti propisanih važećim propisima Republike Hrvatske radi zaštite žrtava seksualnog nasilja te </w:t>
      </w:r>
      <w:r w:rsidRPr="001B7335">
        <w:rPr>
          <w:rFonts w:ascii="Times New Roman" w:eastAsia="Calibri" w:hAnsi="Times New Roman" w:cs="Times New Roman"/>
          <w:sz w:val="24"/>
          <w:szCs w:val="24"/>
        </w:rPr>
        <w:lastRenderedPageBreak/>
        <w:t>omogućavanje sudske zaštite njihovih prava. Pravosudna tijela (sudovi, državno odvjetn</w:t>
      </w:r>
      <w:r w:rsidR="00386446">
        <w:rPr>
          <w:rFonts w:ascii="Times New Roman" w:eastAsia="Calibri" w:hAnsi="Times New Roman" w:cs="Times New Roman"/>
          <w:sz w:val="24"/>
          <w:szCs w:val="24"/>
        </w:rPr>
        <w:t xml:space="preserve">ištvo, </w:t>
      </w:r>
      <w:proofErr w:type="spellStart"/>
      <w:r w:rsidR="00386446">
        <w:rPr>
          <w:rFonts w:ascii="Times New Roman" w:eastAsia="Calibri" w:hAnsi="Times New Roman" w:cs="Times New Roman"/>
          <w:sz w:val="24"/>
          <w:szCs w:val="24"/>
        </w:rPr>
        <w:t>probacija</w:t>
      </w:r>
      <w:proofErr w:type="spellEnd"/>
      <w:r w:rsidR="00386446">
        <w:rPr>
          <w:rFonts w:ascii="Times New Roman" w:eastAsia="Calibri" w:hAnsi="Times New Roman" w:cs="Times New Roman"/>
          <w:sz w:val="24"/>
          <w:szCs w:val="24"/>
        </w:rPr>
        <w:t>) dužna su pošto</w:t>
      </w:r>
      <w:r w:rsidRPr="001B7335">
        <w:rPr>
          <w:rFonts w:ascii="Times New Roman" w:eastAsia="Calibri" w:hAnsi="Times New Roman" w:cs="Times New Roman"/>
          <w:sz w:val="24"/>
          <w:szCs w:val="24"/>
        </w:rPr>
        <w:t xml:space="preserve">vati prava žrtve u svim stadijima postupka, postupati s posebnim obzirom prema žrtvi seksualnog nasilja te je upoznati s njenim pravima u postupku te voditi računa da se djeca žrtve smatraju posebno osjetljivim žrtvama. Postupak se mora provesti bez odugovlačenja, a u predmetima kaznenopravne zaštite djece, maloljetnika i mlađih punoljetnika sukladno odredbama </w:t>
      </w:r>
      <w:r w:rsidRPr="00091F4B">
        <w:rPr>
          <w:rFonts w:ascii="Times New Roman" w:eastAsia="Calibri" w:hAnsi="Times New Roman" w:cs="Times New Roman"/>
          <w:i/>
          <w:sz w:val="24"/>
          <w:szCs w:val="24"/>
        </w:rPr>
        <w:t>Zakona o sudovima za mladež</w:t>
      </w:r>
      <w:r w:rsidRPr="001B7335">
        <w:rPr>
          <w:rFonts w:ascii="Times New Roman" w:eastAsia="Calibri" w:hAnsi="Times New Roman" w:cs="Times New Roman"/>
          <w:sz w:val="24"/>
          <w:szCs w:val="24"/>
        </w:rPr>
        <w:t xml:space="preserve">, propisana je hitnost u postupanju te postupanje specijaliziranih državnih odvjetnika za mladež i istražitelja za mladež. </w:t>
      </w:r>
    </w:p>
    <w:p w14:paraId="1FBA3E38" w14:textId="77777777" w:rsidR="00965185" w:rsidRDefault="00091F4B" w:rsidP="00386446">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4.1. </w:t>
      </w:r>
      <w:r w:rsidR="001B7335" w:rsidRPr="001B7335">
        <w:rPr>
          <w:rFonts w:ascii="Times New Roman" w:eastAsia="Calibri" w:hAnsi="Times New Roman" w:cs="Times New Roman"/>
          <w:b/>
          <w:bCs/>
          <w:sz w:val="24"/>
          <w:szCs w:val="24"/>
        </w:rPr>
        <w:t xml:space="preserve">Lišenje slobode počinitelja u kaznenom postupku: </w:t>
      </w:r>
    </w:p>
    <w:p w14:paraId="4F419F8A" w14:textId="4ABABABA" w:rsidR="00091F4B" w:rsidRDefault="001B7335" w:rsidP="00386446">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Po prijavi seksualnog nasilja državni odvjetnik može osobi za koju postoji osnova sumnje da je počinila seksualno nasilje odrediti pritvor koji može trajati najdulje 36 sati</w:t>
      </w:r>
      <w:r w:rsidRPr="001B7335">
        <w:rPr>
          <w:rFonts w:ascii="Calibri" w:eastAsia="Calibri" w:hAnsi="Calibri" w:cs="Times New Roman"/>
        </w:rPr>
        <w:t xml:space="preserve"> </w:t>
      </w:r>
      <w:r w:rsidRPr="001B7335">
        <w:rPr>
          <w:rFonts w:ascii="Times New Roman" w:eastAsia="Calibri" w:hAnsi="Times New Roman" w:cs="Times New Roman"/>
          <w:sz w:val="24"/>
          <w:szCs w:val="24"/>
        </w:rPr>
        <w:t>za kaznena djela za koja je propisana kazna zatvora do jedne godine, odnosno 48 sati za teža kaznena djela. Sudac istrage može na prijedlog državnog odvjetnika produljiti pritvor za daljnjih 36 sati, ako je to nužno radi prikupljanja dokaz</w:t>
      </w:r>
      <w:r w:rsidR="000E407C">
        <w:rPr>
          <w:rFonts w:ascii="Times New Roman" w:eastAsia="Calibri" w:hAnsi="Times New Roman" w:cs="Times New Roman"/>
          <w:sz w:val="24"/>
          <w:szCs w:val="24"/>
        </w:rPr>
        <w:t>a o</w:t>
      </w:r>
      <w:r w:rsidRPr="001B7335">
        <w:rPr>
          <w:rFonts w:ascii="Times New Roman" w:eastAsia="Calibri" w:hAnsi="Times New Roman" w:cs="Times New Roman"/>
          <w:sz w:val="24"/>
          <w:szCs w:val="24"/>
        </w:rPr>
        <w:t xml:space="preserve"> kaznenom djelu za koje je propisana kazna zatvora od pet godina ili teža. </w:t>
      </w:r>
    </w:p>
    <w:p w14:paraId="27A9BC7B" w14:textId="77777777" w:rsidR="00091F4B"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Nakon ispitivanja uhićenika sud može na prijedlog državnog odvjetnika u roku od 12 sati odrediti istražni zatvor. Istražni zatvor može trajati najdulje mjesec dana od dana lišenja slobode, a iz opravdanih razloga na prijedlog državnog odvjetnika/</w:t>
      </w:r>
      <w:proofErr w:type="spellStart"/>
      <w:r w:rsidRPr="001B7335">
        <w:rPr>
          <w:rFonts w:ascii="Times New Roman" w:eastAsia="Calibri" w:hAnsi="Times New Roman" w:cs="Times New Roman"/>
          <w:sz w:val="24"/>
          <w:szCs w:val="24"/>
        </w:rPr>
        <w:t>ce</w:t>
      </w:r>
      <w:proofErr w:type="spellEnd"/>
      <w:r w:rsidRPr="001B7335">
        <w:rPr>
          <w:rFonts w:ascii="Times New Roman" w:eastAsia="Calibri" w:hAnsi="Times New Roman" w:cs="Times New Roman"/>
          <w:sz w:val="24"/>
          <w:szCs w:val="24"/>
        </w:rPr>
        <w:t xml:space="preserve"> sudac/sutkinja istrage može produljiti istražni zatvor prvi puta za još najviše 2 mjeseca, a zatim za kaznena djela iz nadležnosti županijskog suda, ili kad je to propisano posebnim zakonom, za još najviše 3 mjeseca. Nakon podnošenja optužnice istražni zatvor može trajati do pravomoćnosti presude. </w:t>
      </w:r>
    </w:p>
    <w:p w14:paraId="4CBE29B9" w14:textId="3D9ABBB5" w:rsidR="00091F4B"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Radi zaštite žrtve državni odvjetnik</w:t>
      </w:r>
      <w:r w:rsidR="00386446">
        <w:rPr>
          <w:rFonts w:ascii="Times New Roman" w:eastAsia="Calibri" w:hAnsi="Times New Roman" w:cs="Times New Roman"/>
          <w:sz w:val="24"/>
          <w:szCs w:val="24"/>
        </w:rPr>
        <w:t>/</w:t>
      </w:r>
      <w:proofErr w:type="spellStart"/>
      <w:r w:rsidR="00386446">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sudac</w:t>
      </w:r>
      <w:r w:rsidR="00386446">
        <w:rPr>
          <w:rFonts w:ascii="Times New Roman" w:eastAsia="Calibri" w:hAnsi="Times New Roman" w:cs="Times New Roman"/>
          <w:sz w:val="24"/>
          <w:szCs w:val="24"/>
        </w:rPr>
        <w:t>/sutkinja</w:t>
      </w:r>
      <w:r w:rsidRPr="001B7335">
        <w:rPr>
          <w:rFonts w:ascii="Times New Roman" w:eastAsia="Calibri" w:hAnsi="Times New Roman" w:cs="Times New Roman"/>
          <w:sz w:val="24"/>
          <w:szCs w:val="24"/>
        </w:rPr>
        <w:t xml:space="preserve"> istrage i sud mogu odrediti mjere opreza koje se mogu primjenjivati i nakon što su prema okrivljeniku protekli najdulji rokovi istražnog zatvora. Primjena mjera opreza uvjetovana je postojanjem </w:t>
      </w:r>
      <w:proofErr w:type="spellStart"/>
      <w:r w:rsidRPr="001B7335">
        <w:rPr>
          <w:rFonts w:ascii="Times New Roman" w:eastAsia="Calibri" w:hAnsi="Times New Roman" w:cs="Times New Roman"/>
          <w:sz w:val="24"/>
          <w:szCs w:val="24"/>
        </w:rPr>
        <w:t>istražnozatvorskih</w:t>
      </w:r>
      <w:proofErr w:type="spellEnd"/>
      <w:r w:rsidRPr="001B7335">
        <w:rPr>
          <w:rFonts w:ascii="Times New Roman" w:eastAsia="Calibri" w:hAnsi="Times New Roman" w:cs="Times New Roman"/>
          <w:sz w:val="24"/>
          <w:szCs w:val="24"/>
        </w:rPr>
        <w:t xml:space="preserve"> razloga (opasnost od bijega, uništenje dokaza, utjecaj na svjedoke, ometanje kaznenog postupka, opasnost od ponavljanja kaznenog djela ili njegovog dovršenja, teške okolnosti počinjenja kaznenog djela, osiguranja neometanog tijeka kaznenog postupka kod kaznenih djela za koja je propisana kazna dugotrajnog zatvora). </w:t>
      </w:r>
    </w:p>
    <w:p w14:paraId="5F188B6C" w14:textId="365369A9" w:rsidR="001B7335"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Za zaštitu žrtve pravosudna tijela mogu izreći: zabranu  posjećivanja određenog mjesta ili područja, zabranu približavanja određenoj osobi, zabranu uspostavljanja ili održanje veze s određenom osobom, zabranu obavljanja određene poslovne aktivnosti (profesionalne djelatnosti), zabranu uhođenja ili uznemiravanja žrtve ili druge osobe, udaljenje iz doma, zabranu pristupa internetu, zabranu napuštanja boravišta, obvezu redovitog javljanja određenoj </w:t>
      </w:r>
      <w:r w:rsidRPr="001B7335">
        <w:rPr>
          <w:rFonts w:ascii="Times New Roman" w:eastAsia="Calibri" w:hAnsi="Times New Roman" w:cs="Times New Roman"/>
          <w:sz w:val="24"/>
          <w:szCs w:val="24"/>
        </w:rPr>
        <w:lastRenderedPageBreak/>
        <w:t>osobi ili državnom tijelu,</w:t>
      </w:r>
      <w:r w:rsidRPr="001B7335">
        <w:rPr>
          <w:rFonts w:ascii="Calibri" w:eastAsia="Calibri" w:hAnsi="Calibri" w:cs="Times New Roman"/>
        </w:rPr>
        <w:t xml:space="preserve"> </w:t>
      </w:r>
      <w:r w:rsidRPr="001B7335">
        <w:rPr>
          <w:rFonts w:ascii="Times New Roman" w:eastAsia="Calibri" w:hAnsi="Times New Roman" w:cs="Times New Roman"/>
          <w:sz w:val="24"/>
          <w:szCs w:val="24"/>
        </w:rPr>
        <w:t>privremeno oduzimanje putne i druge isprave za prijelaz državne granice i privremeno oduzimanje dozvole za upravljanje motornim vozilom.</w:t>
      </w:r>
    </w:p>
    <w:p w14:paraId="65F7AE71" w14:textId="77777777" w:rsidR="00227083" w:rsidRPr="001B7335" w:rsidRDefault="00227083" w:rsidP="00091F4B">
      <w:pPr>
        <w:spacing w:after="0" w:line="360" w:lineRule="auto"/>
        <w:ind w:firstLine="708"/>
        <w:jc w:val="both"/>
        <w:rPr>
          <w:rFonts w:ascii="Times New Roman" w:eastAsia="Calibri" w:hAnsi="Times New Roman" w:cs="Times New Roman"/>
          <w:sz w:val="24"/>
          <w:szCs w:val="24"/>
        </w:rPr>
      </w:pPr>
    </w:p>
    <w:p w14:paraId="4BA99602" w14:textId="3C598980" w:rsidR="001B7335" w:rsidRPr="00227083" w:rsidRDefault="00227083" w:rsidP="00227083">
      <w:pPr>
        <w:spacing w:after="0" w:line="360" w:lineRule="auto"/>
        <w:jc w:val="both"/>
        <w:rPr>
          <w:rFonts w:ascii="Times New Roman" w:hAnsi="Times New Roman"/>
          <w:b/>
          <w:bCs/>
          <w:sz w:val="24"/>
          <w:szCs w:val="24"/>
        </w:rPr>
      </w:pPr>
      <w:r w:rsidRPr="00227083">
        <w:rPr>
          <w:rFonts w:ascii="Times New Roman" w:hAnsi="Times New Roman"/>
          <w:b/>
          <w:bCs/>
          <w:sz w:val="24"/>
          <w:szCs w:val="24"/>
        </w:rPr>
        <w:t>4.2.</w:t>
      </w:r>
      <w:r w:rsidR="00091F4B" w:rsidRPr="00227083">
        <w:rPr>
          <w:rFonts w:ascii="Times New Roman" w:hAnsi="Times New Roman"/>
          <w:b/>
          <w:bCs/>
          <w:sz w:val="24"/>
          <w:szCs w:val="24"/>
        </w:rPr>
        <w:t xml:space="preserve"> </w:t>
      </w:r>
      <w:r w:rsidR="001B7335" w:rsidRPr="00227083">
        <w:rPr>
          <w:rFonts w:ascii="Times New Roman" w:hAnsi="Times New Roman"/>
          <w:b/>
          <w:bCs/>
          <w:sz w:val="24"/>
          <w:szCs w:val="24"/>
        </w:rPr>
        <w:t>Postupanje državnog odvjetnika u zaštiti prava žrtava:</w:t>
      </w:r>
    </w:p>
    <w:p w14:paraId="43ECBA85" w14:textId="0C16F207" w:rsidR="001B7335" w:rsidRPr="00386446" w:rsidRDefault="00386446" w:rsidP="00386446">
      <w:pPr>
        <w:spacing w:after="0" w:line="360" w:lineRule="auto"/>
        <w:jc w:val="both"/>
        <w:rPr>
          <w:rFonts w:ascii="Times New Roman" w:hAnsi="Times New Roman"/>
          <w:sz w:val="24"/>
          <w:szCs w:val="24"/>
        </w:rPr>
      </w:pPr>
      <w:r>
        <w:rPr>
          <w:rFonts w:ascii="Times New Roman" w:hAnsi="Times New Roman"/>
          <w:sz w:val="24"/>
          <w:szCs w:val="24"/>
        </w:rPr>
        <w:t xml:space="preserve">1. </w:t>
      </w:r>
      <w:r w:rsidR="001B7335" w:rsidRPr="00386446">
        <w:rPr>
          <w:rFonts w:ascii="Times New Roman" w:hAnsi="Times New Roman"/>
          <w:sz w:val="24"/>
          <w:szCs w:val="24"/>
        </w:rPr>
        <w:t>pristupiti pažljivoj obradi kazneno/prekršajnog predmeta i korištenju zakonskih mogućnosti za zaštitu žrtve i drugih članova obitelji;</w:t>
      </w:r>
    </w:p>
    <w:p w14:paraId="6BBC5A74" w14:textId="306AA65F" w:rsidR="001B7335" w:rsidRPr="0058409E" w:rsidRDefault="00386446" w:rsidP="00386446">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1B7335" w:rsidRPr="0058409E">
        <w:rPr>
          <w:rFonts w:ascii="Times New Roman" w:eastAsia="Calibri" w:hAnsi="Times New Roman" w:cs="Times New Roman"/>
          <w:sz w:val="24"/>
          <w:szCs w:val="24"/>
        </w:rPr>
        <w:t xml:space="preserve">žrtvu na razumljiv i žrtvi prilagođen način upoznati s njezinim pravima u kaznenom i prekršajnom postupku, uvjeriti se </w:t>
      </w:r>
      <w:r>
        <w:rPr>
          <w:rFonts w:ascii="Times New Roman" w:eastAsia="Calibri" w:hAnsi="Times New Roman" w:cs="Times New Roman"/>
          <w:sz w:val="24"/>
          <w:szCs w:val="24"/>
        </w:rPr>
        <w:t>da je žrtva obavijest razumjela,</w:t>
      </w:r>
      <w:r w:rsidR="001B7335" w:rsidRPr="0058409E">
        <w:rPr>
          <w:rFonts w:ascii="Times New Roman" w:eastAsia="Calibri" w:hAnsi="Times New Roman" w:cs="Times New Roman"/>
          <w:sz w:val="24"/>
          <w:szCs w:val="24"/>
        </w:rPr>
        <w:t xml:space="preserve"> te upozoriti koja prava može ostvariti samo na vlastiti zahtjev;</w:t>
      </w:r>
    </w:p>
    <w:p w14:paraId="33E701B0" w14:textId="42BAFD5D" w:rsidR="001B7335" w:rsidRPr="0058409E" w:rsidRDefault="00386446" w:rsidP="00386446">
      <w:pPr>
        <w:spacing w:after="200" w:line="360" w:lineRule="auto"/>
        <w:contextualSpacing/>
        <w:jc w:val="both"/>
        <w:rPr>
          <w:rFonts w:ascii="Times New Roman" w:eastAsia="Calibri" w:hAnsi="Times New Roman" w:cs="Times New Roman"/>
          <w:strike/>
          <w:color w:val="FF0000"/>
          <w:sz w:val="24"/>
          <w:szCs w:val="24"/>
        </w:rPr>
      </w:pPr>
      <w:r>
        <w:rPr>
          <w:rFonts w:ascii="Times New Roman" w:eastAsia="Calibri" w:hAnsi="Times New Roman" w:cs="Times New Roman"/>
          <w:sz w:val="24"/>
          <w:szCs w:val="24"/>
        </w:rPr>
        <w:t xml:space="preserve">3. </w:t>
      </w:r>
      <w:r w:rsidR="001B7335" w:rsidRPr="0058409E">
        <w:rPr>
          <w:rFonts w:ascii="Times New Roman" w:eastAsia="Calibri" w:hAnsi="Times New Roman" w:cs="Times New Roman"/>
          <w:sz w:val="24"/>
          <w:szCs w:val="24"/>
        </w:rPr>
        <w:t xml:space="preserve">upoznati žrtvu kaznenog djela o mogućnosti ostvarenja prava na novčanu naknadu temeljem </w:t>
      </w:r>
      <w:r w:rsidR="001B7335" w:rsidRPr="00091F4B">
        <w:rPr>
          <w:rFonts w:ascii="Times New Roman" w:eastAsia="Calibri" w:hAnsi="Times New Roman" w:cs="Times New Roman"/>
          <w:i/>
          <w:sz w:val="24"/>
          <w:szCs w:val="24"/>
        </w:rPr>
        <w:t>Zakona o novčanoj naknadi žrtvama kaznenih djela</w:t>
      </w:r>
      <w:r w:rsidR="001B7335" w:rsidRPr="0058409E">
        <w:rPr>
          <w:rFonts w:ascii="Times New Roman" w:eastAsia="Calibri" w:hAnsi="Times New Roman" w:cs="Times New Roman"/>
          <w:sz w:val="24"/>
          <w:szCs w:val="24"/>
        </w:rPr>
        <w:t>,</w:t>
      </w:r>
      <w:r w:rsidR="001B7335" w:rsidRPr="0058409E">
        <w:rPr>
          <w:rFonts w:ascii="Times New Roman" w:eastAsia="Calibri" w:hAnsi="Times New Roman" w:cs="Times New Roman"/>
          <w:color w:val="FF0000"/>
          <w:sz w:val="24"/>
          <w:szCs w:val="24"/>
        </w:rPr>
        <w:t xml:space="preserve"> </w:t>
      </w:r>
      <w:r w:rsidR="001B7335" w:rsidRPr="0058409E">
        <w:rPr>
          <w:rFonts w:ascii="Times New Roman" w:eastAsia="Calibri" w:hAnsi="Times New Roman" w:cs="Times New Roman"/>
          <w:sz w:val="24"/>
          <w:szCs w:val="24"/>
        </w:rPr>
        <w:t>o tijelu kojem se može obratiti radi ostvarivanja tog prava te dati potrebne obrasce za podnošenje zahtjeva;</w:t>
      </w:r>
    </w:p>
    <w:p w14:paraId="403885FE" w14:textId="0F4C92BD" w:rsidR="001B7335" w:rsidRPr="0058409E" w:rsidRDefault="00386446" w:rsidP="00386446">
      <w:pPr>
        <w:spacing w:after="200" w:line="360" w:lineRule="auto"/>
        <w:contextualSpacing/>
        <w:jc w:val="both"/>
        <w:rPr>
          <w:rFonts w:ascii="Times New Roman" w:eastAsia="Calibri" w:hAnsi="Times New Roman" w:cs="Times New Roman"/>
          <w:sz w:val="24"/>
          <w:szCs w:val="24"/>
        </w:rPr>
      </w:pPr>
      <w:r w:rsidRPr="00386446">
        <w:rPr>
          <w:rFonts w:ascii="Times New Roman" w:eastAsia="Calibri" w:hAnsi="Times New Roman" w:cs="Times New Roman"/>
          <w:sz w:val="24"/>
          <w:szCs w:val="24"/>
        </w:rPr>
        <w:t>4</w:t>
      </w:r>
      <w:r>
        <w:rPr>
          <w:rFonts w:ascii="Times New Roman" w:eastAsia="Calibri" w:hAnsi="Times New Roman" w:cs="Times New Roman"/>
          <w:color w:val="FF0000"/>
          <w:sz w:val="24"/>
          <w:szCs w:val="24"/>
        </w:rPr>
        <w:t xml:space="preserve">. </w:t>
      </w:r>
      <w:r w:rsidR="001B7335" w:rsidRPr="0058409E">
        <w:rPr>
          <w:rFonts w:ascii="Times New Roman" w:eastAsia="Calibri" w:hAnsi="Times New Roman" w:cs="Times New Roman"/>
          <w:sz w:val="24"/>
          <w:szCs w:val="24"/>
        </w:rPr>
        <w:t>uputiti žrtvu na organizacije, tijela i ustanove za psihološku i drugu stručnu pomoć i potporu;</w:t>
      </w:r>
    </w:p>
    <w:p w14:paraId="53793EEF" w14:textId="72D955DF"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231F20"/>
          <w:sz w:val="24"/>
          <w:szCs w:val="24"/>
          <w:shd w:val="clear" w:color="auto" w:fill="FFFFFF"/>
        </w:rPr>
        <w:t xml:space="preserve">5. </w:t>
      </w:r>
      <w:r w:rsidR="001B7335" w:rsidRPr="0058409E">
        <w:rPr>
          <w:rFonts w:ascii="Times New Roman" w:eastAsia="Calibri" w:hAnsi="Times New Roman" w:cs="Times New Roman"/>
          <w:color w:val="231F20"/>
          <w:sz w:val="24"/>
          <w:szCs w:val="24"/>
          <w:shd w:val="clear" w:color="auto" w:fill="FFFFFF"/>
        </w:rPr>
        <w:t> </w:t>
      </w:r>
      <w:r w:rsidR="001B7335" w:rsidRPr="0058409E">
        <w:rPr>
          <w:rFonts w:ascii="Times New Roman" w:eastAsia="Calibri" w:hAnsi="Times New Roman" w:cs="Times New Roman"/>
          <w:sz w:val="24"/>
          <w:szCs w:val="24"/>
        </w:rPr>
        <w:t xml:space="preserve">provesti pojedinačnu procjenu žrtve (prilog 2.). U tu svrhu prema potrebi pribaviti potrebne podatke od </w:t>
      </w:r>
      <w:r w:rsidR="00301349">
        <w:rPr>
          <w:rFonts w:ascii="Times New Roman" w:eastAsia="Calibri" w:hAnsi="Times New Roman" w:cs="Times New Roman"/>
          <w:sz w:val="24"/>
          <w:szCs w:val="24"/>
        </w:rPr>
        <w:t>Zavoda,</w:t>
      </w:r>
      <w:r w:rsidR="001B7335" w:rsidRPr="0058409E">
        <w:rPr>
          <w:rFonts w:ascii="Times New Roman" w:eastAsia="Calibri" w:hAnsi="Times New Roman" w:cs="Times New Roman"/>
          <w:sz w:val="24"/>
          <w:szCs w:val="24"/>
        </w:rPr>
        <w:t xml:space="preserve"> drugih tijela, organizacija i ustanova koje pružaju pomoć i podršku žrtvama kaznenih djela, a posebno od odjela za podršku žrtvama i svjedocima; razmotriti zaključak prethodno provedene pojedinačne procjene potreba žrtve te preporuke tijela, organizacija i ustanova, kao i organizacija civilnog društva koje pružaju pomoć i podršku žrtvama o potrebi određivanja mjera zaštite žrtve;</w:t>
      </w:r>
    </w:p>
    <w:p w14:paraId="6D70329C" w14:textId="15FE5E94"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58409E">
        <w:rPr>
          <w:rFonts w:ascii="Times New Roman" w:eastAsia="Calibri" w:hAnsi="Times New Roman" w:cs="Times New Roman"/>
          <w:sz w:val="24"/>
          <w:szCs w:val="24"/>
        </w:rPr>
        <w:t xml:space="preserve">ispuniti obrazac o provedenom postupku pojedinačne procjene žrtve te sukladno zaključku primijeniti ili predložiti sucu istrage posebne mjere zaštite </w:t>
      </w:r>
      <w:r w:rsidR="001B7335" w:rsidRPr="0058409E">
        <w:rPr>
          <w:rFonts w:ascii="Times New Roman" w:eastAsia="Calibri" w:hAnsi="Times New Roman" w:cs="Times New Roman"/>
          <w:color w:val="231F20"/>
          <w:sz w:val="24"/>
          <w:szCs w:val="24"/>
          <w:shd w:val="clear" w:color="auto" w:fill="FFFFFF"/>
        </w:rPr>
        <w:t>(</w:t>
      </w:r>
      <w:r w:rsidR="001B7335" w:rsidRPr="0058409E">
        <w:rPr>
          <w:rFonts w:ascii="Times New Roman" w:eastAsia="Calibri" w:hAnsi="Times New Roman" w:cs="Times New Roman"/>
          <w:sz w:val="24"/>
          <w:szCs w:val="24"/>
        </w:rPr>
        <w:t>mjere opreza, mjere istražnog zatvora, zaštita tajnosti podataka, isključenje javnosti, poseban način ispitivanja);</w:t>
      </w:r>
    </w:p>
    <w:p w14:paraId="04527812" w14:textId="29EA0D1F"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1B7335" w:rsidRPr="0058409E">
        <w:rPr>
          <w:rFonts w:ascii="Times New Roman" w:eastAsia="Calibri" w:hAnsi="Times New Roman" w:cs="Times New Roman"/>
          <w:sz w:val="24"/>
          <w:szCs w:val="24"/>
        </w:rPr>
        <w:t>upoznati žrtvu da prije ispitivanja može razgovarati s besplatnim savjetnikom, da ima pravo na opunomoćenika</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cu</w:t>
      </w:r>
      <w:proofErr w:type="spellEnd"/>
      <w:r w:rsidR="001B7335" w:rsidRPr="0058409E">
        <w:rPr>
          <w:rFonts w:ascii="Times New Roman" w:eastAsia="Calibri" w:hAnsi="Times New Roman" w:cs="Times New Roman"/>
          <w:sz w:val="24"/>
          <w:szCs w:val="24"/>
        </w:rPr>
        <w:t xml:space="preserve"> na teret proračunskih sredstava, pravo na pratnju osobe od povjerenja, na pravo da je ispituje osoba istog spola, da može uskratiti odgovor na pitanja koja nisu u vezi s kaznenim djelom, a odnose se na strogo osobni život žrtve te na njezin zahtjev provesti poseban način ispitivanja (ispitivanje u svom stanu ili prostoru u kojem borave, ispitivanje putem video-linka) sukladno članku 292. </w:t>
      </w:r>
      <w:r w:rsidR="001B7335" w:rsidRPr="00091F4B">
        <w:rPr>
          <w:rFonts w:ascii="Times New Roman" w:eastAsia="Calibri" w:hAnsi="Times New Roman" w:cs="Times New Roman"/>
          <w:i/>
          <w:sz w:val="24"/>
          <w:szCs w:val="24"/>
        </w:rPr>
        <w:t>Zakona o kaznenom postupku</w:t>
      </w:r>
      <w:r w:rsidR="001B7335" w:rsidRPr="0058409E">
        <w:rPr>
          <w:rFonts w:ascii="Times New Roman" w:eastAsia="Calibri" w:hAnsi="Times New Roman" w:cs="Times New Roman"/>
          <w:sz w:val="24"/>
          <w:szCs w:val="24"/>
        </w:rPr>
        <w:t>;</w:t>
      </w:r>
    </w:p>
    <w:p w14:paraId="6AD50581" w14:textId="13063748"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1B7335" w:rsidRPr="0058409E">
        <w:rPr>
          <w:rFonts w:ascii="Times New Roman" w:eastAsia="Calibri" w:hAnsi="Times New Roman" w:cs="Times New Roman"/>
          <w:sz w:val="24"/>
          <w:szCs w:val="24"/>
        </w:rPr>
        <w:t>kad je žrtva kaznenog djela dijete, pretpostavit će se da postoji potreba za primjenom posebnih mjera zaštite te utvrditi koje posebne mjere zaštite treba primijeniti. U postupanju prema djetetu postupati posebno obzirno, vodeći računa o dobi, ličnosti i drugim okolnostima kako bi se izbjegle štetne posljedice za odgoj i razvoj djeteta. Najkasnije u roku od tri dana od upisa kaznene prijave sucu istrage za mladež staviti prijedlog za održavanje dokaznog ročišta radi ispitivanja djeteta svjedoka;</w:t>
      </w:r>
    </w:p>
    <w:p w14:paraId="09412432" w14:textId="6B9C4604"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9.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1B7335" w:rsidRPr="0058409E">
        <w:rPr>
          <w:rFonts w:ascii="Times New Roman" w:eastAsia="Calibri" w:hAnsi="Times New Roman" w:cs="Times New Roman"/>
          <w:sz w:val="24"/>
          <w:szCs w:val="24"/>
        </w:rPr>
        <w:t xml:space="preserve"> dužan</w:t>
      </w:r>
      <w:r>
        <w:rPr>
          <w:rFonts w:ascii="Times New Roman" w:eastAsia="Calibri" w:hAnsi="Times New Roman" w:cs="Times New Roman"/>
          <w:sz w:val="24"/>
          <w:szCs w:val="24"/>
        </w:rPr>
        <w:t>/na</w:t>
      </w:r>
      <w:r w:rsidR="001B7335" w:rsidRPr="0058409E">
        <w:rPr>
          <w:rFonts w:ascii="Times New Roman" w:eastAsia="Calibri" w:hAnsi="Times New Roman" w:cs="Times New Roman"/>
          <w:sz w:val="24"/>
          <w:szCs w:val="24"/>
        </w:rPr>
        <w:t xml:space="preserve"> je voditi brigu o zaštiti najboljeg interesa djeteta te od tijela nadležnog za socijalnu skrb zatražiti da se djetetu imenuje poseban skrbnik</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C678E8">
        <w:rPr>
          <w:rFonts w:ascii="Times New Roman" w:eastAsia="Calibri" w:hAnsi="Times New Roman" w:cs="Times New Roman"/>
          <w:sz w:val="24"/>
          <w:szCs w:val="24"/>
        </w:rPr>
        <w:t>. Ako</w:t>
      </w:r>
      <w:r w:rsidR="001B7335" w:rsidRPr="0058409E">
        <w:rPr>
          <w:rFonts w:ascii="Times New Roman" w:eastAsia="Calibri" w:hAnsi="Times New Roman" w:cs="Times New Roman"/>
          <w:sz w:val="24"/>
          <w:szCs w:val="24"/>
        </w:rPr>
        <w:t xml:space="preserve"> ocijeni da su djetetovi interesi u suprotnosti s interesima njegovih roditelja ili skrbnika te kad utvrdi da roditelj zlorabi ili grubo krši roditeljsku odgovornost, dužnosti i prava</w:t>
      </w:r>
      <w:r w:rsidR="00C678E8">
        <w:rPr>
          <w:rFonts w:ascii="Times New Roman" w:eastAsia="Calibri" w:hAnsi="Times New Roman" w:cs="Times New Roman"/>
          <w:sz w:val="24"/>
          <w:szCs w:val="24"/>
        </w:rPr>
        <w:t>, dužan je</w:t>
      </w:r>
      <w:r w:rsidR="001B7335" w:rsidRPr="0058409E">
        <w:rPr>
          <w:rFonts w:ascii="Times New Roman" w:eastAsia="Calibri" w:hAnsi="Times New Roman" w:cs="Times New Roman"/>
          <w:sz w:val="24"/>
          <w:szCs w:val="24"/>
        </w:rPr>
        <w:t xml:space="preserve"> zatražiti da </w:t>
      </w:r>
      <w:r w:rsidR="004931AE">
        <w:rPr>
          <w:rFonts w:ascii="Times New Roman" w:eastAsia="Calibri" w:hAnsi="Times New Roman" w:cs="Times New Roman"/>
          <w:sz w:val="24"/>
          <w:szCs w:val="24"/>
        </w:rPr>
        <w:t>Zavod poduzme daljnje radnje za zaštitu osobnih prava i dobrobiti djeteta</w:t>
      </w:r>
      <w:r w:rsidR="001B7335" w:rsidRPr="0058409E">
        <w:rPr>
          <w:rFonts w:ascii="Times New Roman" w:eastAsia="Calibri" w:hAnsi="Times New Roman" w:cs="Times New Roman"/>
          <w:sz w:val="24"/>
          <w:szCs w:val="24"/>
        </w:rPr>
        <w:t>;</w:t>
      </w:r>
    </w:p>
    <w:p w14:paraId="23164F3C" w14:textId="20A17750"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1B7335" w:rsidRPr="0058409E">
        <w:rPr>
          <w:rFonts w:ascii="Times New Roman" w:eastAsia="Calibri" w:hAnsi="Times New Roman" w:cs="Times New Roman"/>
          <w:sz w:val="24"/>
          <w:szCs w:val="24"/>
        </w:rPr>
        <w:t xml:space="preserve"> će o činjenicama i okolnostima koje su pridonijele ili pogodovale izvršenju kaznenog djela obavijestiti nadležno tijelo socijalne skrbi radi poduzimanja mjera zaštite prava i dobrobiti djeteta;</w:t>
      </w:r>
    </w:p>
    <w:p w14:paraId="29EA65B3" w14:textId="59053F0F"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1B7335" w:rsidRPr="0058409E">
        <w:rPr>
          <w:rFonts w:ascii="Times New Roman" w:eastAsia="Calibri" w:hAnsi="Times New Roman" w:cs="Times New Roman"/>
          <w:sz w:val="24"/>
          <w:szCs w:val="24"/>
        </w:rPr>
        <w:t>ukoliko postoji sumnja da je seksualno nasilje prema djetetu počinjeno u odgojno-obrazovnoj ustanovi, predškolskoj ustanovi, sportskom klubu, ustanovi socijalne skrbi  i dr. mjestima u kojima osoba za koju se sumnja da je počinila seksualno nasilje prema djetetu dolazi u kontakt s djecom državni odvjetnik</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1B7335" w:rsidRPr="0058409E">
        <w:rPr>
          <w:rFonts w:ascii="Times New Roman" w:eastAsia="Calibri" w:hAnsi="Times New Roman" w:cs="Times New Roman"/>
          <w:sz w:val="24"/>
          <w:szCs w:val="24"/>
        </w:rPr>
        <w:t xml:space="preserve"> će, ako procijeni da je to potrebno radi zaštite djece izreći mjeru opreza zabrane obavljanja poslovne aktivnosti (profesionalne djelatnosti</w:t>
      </w:r>
      <w:r w:rsidR="001B7335" w:rsidRPr="00507291">
        <w:rPr>
          <w:rFonts w:ascii="Times New Roman" w:eastAsia="Calibri" w:hAnsi="Times New Roman" w:cs="Times New Roman"/>
          <w:sz w:val="24"/>
          <w:szCs w:val="24"/>
        </w:rPr>
        <w:t>)</w:t>
      </w:r>
      <w:r w:rsidR="003862D8" w:rsidRPr="00507291">
        <w:rPr>
          <w:rFonts w:ascii="Times New Roman" w:eastAsia="Calibri" w:hAnsi="Times New Roman" w:cs="Times New Roman"/>
          <w:sz w:val="24"/>
          <w:szCs w:val="24"/>
        </w:rPr>
        <w:t>, o čemu će obavijestiti odgovornu osobu odgojno – obrazovne ustanove, predškolske ustanove, sportskog kluba, ustanove socijalne skrbi, odnosno druge pravne osobe u kojoj postoji sumnja da je seksualno nasilje prema djetetu počinjeno</w:t>
      </w:r>
      <w:r w:rsidR="001B7335" w:rsidRPr="00507291">
        <w:rPr>
          <w:rFonts w:ascii="Times New Roman" w:eastAsia="Calibri" w:hAnsi="Times New Roman" w:cs="Times New Roman"/>
          <w:sz w:val="24"/>
          <w:szCs w:val="24"/>
        </w:rPr>
        <w:t>;</w:t>
      </w:r>
    </w:p>
    <w:p w14:paraId="204C40A6" w14:textId="4DA97118"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1B7335" w:rsidRPr="0058409E">
        <w:rPr>
          <w:rFonts w:ascii="Times New Roman" w:eastAsia="Calibri" w:hAnsi="Times New Roman" w:cs="Times New Roman"/>
          <w:sz w:val="24"/>
          <w:szCs w:val="24"/>
        </w:rPr>
        <w:t xml:space="preserve"> dužan je voditi računa o pravu žrtve na tajnost osobnih podataka;</w:t>
      </w:r>
    </w:p>
    <w:p w14:paraId="2858D1C2" w14:textId="786483E7"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1B7335" w:rsidRPr="0058409E">
        <w:rPr>
          <w:rFonts w:ascii="Times New Roman" w:eastAsia="Calibri" w:hAnsi="Times New Roman" w:cs="Times New Roman"/>
          <w:sz w:val="24"/>
          <w:szCs w:val="24"/>
        </w:rPr>
        <w:t>obavijestiti žrtvu seksualnog nasilja, na njezin zahtjev, o poduzetim radnjama povodom prijave i ishodu postupka;</w:t>
      </w:r>
    </w:p>
    <w:p w14:paraId="60B851DB" w14:textId="6BC1DC18" w:rsidR="001B7335"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73CD0">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1B7335" w:rsidRPr="0058409E">
        <w:rPr>
          <w:rFonts w:ascii="Times New Roman" w:eastAsia="Calibri" w:hAnsi="Times New Roman" w:cs="Times New Roman"/>
          <w:sz w:val="24"/>
          <w:szCs w:val="24"/>
        </w:rPr>
        <w:t>ako nakon završene istrage nadležni državni odvjetnik/</w:t>
      </w:r>
      <w:proofErr w:type="spellStart"/>
      <w:r w:rsidR="001B7335" w:rsidRPr="0058409E">
        <w:rPr>
          <w:rFonts w:ascii="Times New Roman" w:eastAsia="Calibri" w:hAnsi="Times New Roman" w:cs="Times New Roman"/>
          <w:sz w:val="24"/>
          <w:szCs w:val="24"/>
        </w:rPr>
        <w:t>ca</w:t>
      </w:r>
      <w:proofErr w:type="spellEnd"/>
      <w:r w:rsidR="001B7335" w:rsidRPr="0058409E">
        <w:rPr>
          <w:rFonts w:ascii="Times New Roman" w:eastAsia="Calibri" w:hAnsi="Times New Roman" w:cs="Times New Roman"/>
          <w:sz w:val="24"/>
          <w:szCs w:val="24"/>
        </w:rPr>
        <w:t xml:space="preserve"> rješenjem obustavi istragu, o tome će uz pouku da može poduzeti ili nastaviti kazneni progon obavijestiti žrtvu. Također, dostavit će joj i naputak koje radnje može poduzeti radi ostvarivanja svog prava da poduzme ili nastavi progon, te joj u</w:t>
      </w:r>
      <w:r>
        <w:rPr>
          <w:rFonts w:ascii="Times New Roman" w:eastAsia="Calibri" w:hAnsi="Times New Roman" w:cs="Times New Roman"/>
          <w:sz w:val="24"/>
          <w:szCs w:val="24"/>
        </w:rPr>
        <w:t xml:space="preserve"> tu svrhu omogućiti uvid u spis.</w:t>
      </w:r>
    </w:p>
    <w:p w14:paraId="0210799C" w14:textId="77777777" w:rsidR="00386446" w:rsidRDefault="00386446" w:rsidP="00386446">
      <w:pPr>
        <w:spacing w:after="0" w:line="360" w:lineRule="auto"/>
        <w:contextualSpacing/>
        <w:jc w:val="both"/>
        <w:rPr>
          <w:rFonts w:ascii="Times New Roman" w:eastAsia="Calibri" w:hAnsi="Times New Roman" w:cs="Times New Roman"/>
          <w:sz w:val="24"/>
          <w:szCs w:val="24"/>
        </w:rPr>
      </w:pPr>
    </w:p>
    <w:p w14:paraId="3D83A988" w14:textId="3C82D1AD" w:rsidR="006C3F8B" w:rsidRPr="00227083" w:rsidRDefault="00227083" w:rsidP="00227083">
      <w:pPr>
        <w:spacing w:after="0" w:line="360" w:lineRule="auto"/>
        <w:jc w:val="both"/>
        <w:rPr>
          <w:rFonts w:ascii="Times New Roman" w:hAnsi="Times New Roman"/>
          <w:b/>
          <w:sz w:val="24"/>
          <w:szCs w:val="24"/>
        </w:rPr>
      </w:pPr>
      <w:r>
        <w:rPr>
          <w:rFonts w:ascii="Times New Roman" w:hAnsi="Times New Roman"/>
          <w:b/>
          <w:bCs/>
          <w:sz w:val="24"/>
          <w:szCs w:val="24"/>
        </w:rPr>
        <w:t>4.3.</w:t>
      </w:r>
      <w:r w:rsidR="00C96188" w:rsidRPr="00227083">
        <w:rPr>
          <w:rFonts w:ascii="Times New Roman" w:hAnsi="Times New Roman"/>
          <w:b/>
          <w:bCs/>
          <w:sz w:val="24"/>
          <w:szCs w:val="24"/>
        </w:rPr>
        <w:t xml:space="preserve"> </w:t>
      </w:r>
      <w:r w:rsidR="001B7335" w:rsidRPr="00227083">
        <w:rPr>
          <w:rFonts w:ascii="Times New Roman" w:hAnsi="Times New Roman"/>
          <w:b/>
          <w:bCs/>
          <w:sz w:val="24"/>
          <w:szCs w:val="24"/>
        </w:rPr>
        <w:t>Postupanje suca istrage i suda pred kojim se vodi kazneni postupak:</w:t>
      </w:r>
      <w:r w:rsidR="00091F4B" w:rsidRPr="00227083">
        <w:rPr>
          <w:rFonts w:ascii="Times New Roman" w:hAnsi="Times New Roman"/>
          <w:b/>
          <w:bCs/>
          <w:sz w:val="24"/>
          <w:szCs w:val="24"/>
        </w:rPr>
        <w:t xml:space="preserve"> </w:t>
      </w:r>
    </w:p>
    <w:p w14:paraId="3AE29303" w14:textId="1F84681E" w:rsidR="001B7335" w:rsidRPr="009E1AF9" w:rsidRDefault="009E1AF9" w:rsidP="009E1AF9">
      <w:pPr>
        <w:spacing w:after="0" w:line="360" w:lineRule="auto"/>
        <w:jc w:val="both"/>
        <w:rPr>
          <w:rFonts w:ascii="Times New Roman" w:hAnsi="Times New Roman"/>
          <w:sz w:val="24"/>
          <w:szCs w:val="24"/>
        </w:rPr>
      </w:pPr>
      <w:r>
        <w:rPr>
          <w:rFonts w:ascii="Times New Roman" w:hAnsi="Times New Roman"/>
          <w:sz w:val="24"/>
          <w:szCs w:val="24"/>
        </w:rPr>
        <w:t xml:space="preserve">1. </w:t>
      </w:r>
      <w:r w:rsidR="001B7335" w:rsidRPr="009E1AF9">
        <w:rPr>
          <w:rFonts w:ascii="Times New Roman" w:hAnsi="Times New Roman"/>
          <w:sz w:val="24"/>
          <w:szCs w:val="24"/>
        </w:rPr>
        <w:t xml:space="preserve">ispitivanje svjedoka kao žrtve kaznenog djela protiv spolne slobode ili ako je kazneno djelo </w:t>
      </w:r>
      <w:r w:rsidR="006C3F8B" w:rsidRPr="009E1AF9">
        <w:rPr>
          <w:rFonts w:ascii="Times New Roman" w:hAnsi="Times New Roman"/>
          <w:sz w:val="24"/>
          <w:szCs w:val="24"/>
        </w:rPr>
        <w:t xml:space="preserve"> </w:t>
      </w:r>
      <w:r w:rsidR="001B7335" w:rsidRPr="009E1AF9">
        <w:rPr>
          <w:rFonts w:ascii="Times New Roman" w:hAnsi="Times New Roman"/>
          <w:sz w:val="24"/>
          <w:szCs w:val="24"/>
        </w:rPr>
        <w:t>počinjeno u obite</w:t>
      </w:r>
      <w:r>
        <w:rPr>
          <w:rFonts w:ascii="Times New Roman" w:hAnsi="Times New Roman"/>
          <w:sz w:val="24"/>
          <w:szCs w:val="24"/>
        </w:rPr>
        <w:t>lji</w:t>
      </w:r>
      <w:r w:rsidR="001B7335" w:rsidRPr="009E1AF9">
        <w:rPr>
          <w:rFonts w:ascii="Times New Roman" w:hAnsi="Times New Roman"/>
          <w:sz w:val="24"/>
          <w:szCs w:val="24"/>
        </w:rPr>
        <w:t xml:space="preserve"> žrtve u odnosu na koju su utvrđene posebne mjere zaštite može se, ako to zahtijeva stanje žrtve</w:t>
      </w:r>
      <w:r>
        <w:rPr>
          <w:rFonts w:ascii="Times New Roman" w:hAnsi="Times New Roman"/>
          <w:sz w:val="24"/>
          <w:szCs w:val="24"/>
        </w:rPr>
        <w:t>,</w:t>
      </w:r>
      <w:r w:rsidR="001B7335" w:rsidRPr="009E1AF9">
        <w:rPr>
          <w:rFonts w:ascii="Times New Roman" w:hAnsi="Times New Roman"/>
          <w:sz w:val="24"/>
          <w:szCs w:val="24"/>
        </w:rPr>
        <w:t xml:space="preserve"> provesti ispitivanjem žrtve u svojem stanu ili drugom prostoru u kojemu borave na način da stranke mogu postavljati pitanja bez prisutnosti u prostoriji gdje se svjedok</w:t>
      </w:r>
      <w:r>
        <w:rPr>
          <w:rFonts w:ascii="Times New Roman" w:hAnsi="Times New Roman"/>
          <w:sz w:val="24"/>
          <w:szCs w:val="24"/>
        </w:rPr>
        <w:t>/inja</w:t>
      </w:r>
      <w:r w:rsidR="001B7335" w:rsidRPr="009E1AF9">
        <w:rPr>
          <w:rFonts w:ascii="Times New Roman" w:hAnsi="Times New Roman"/>
          <w:sz w:val="24"/>
          <w:szCs w:val="24"/>
        </w:rPr>
        <w:t xml:space="preserve"> nalazi, a prema potrebi će se ispitivanje snimiti putem audio-video uređaja. Takav svjedok</w:t>
      </w:r>
      <w:r>
        <w:rPr>
          <w:rFonts w:ascii="Times New Roman" w:hAnsi="Times New Roman"/>
          <w:sz w:val="24"/>
          <w:szCs w:val="24"/>
        </w:rPr>
        <w:t>/inja</w:t>
      </w:r>
      <w:r w:rsidR="001B7335" w:rsidRPr="009E1AF9">
        <w:rPr>
          <w:rFonts w:ascii="Times New Roman" w:hAnsi="Times New Roman"/>
          <w:sz w:val="24"/>
          <w:szCs w:val="24"/>
        </w:rPr>
        <w:t xml:space="preserve"> može se samo iznimno ponovno ispitati, ako to sud ocijeni potrebnim</w:t>
      </w:r>
      <w:r>
        <w:rPr>
          <w:rFonts w:ascii="Times New Roman" w:hAnsi="Times New Roman"/>
          <w:sz w:val="24"/>
          <w:szCs w:val="24"/>
        </w:rPr>
        <w:t>;</w:t>
      </w:r>
    </w:p>
    <w:p w14:paraId="212EB6A1" w14:textId="17AD7ED5" w:rsidR="001B7335" w:rsidRPr="009E1AF9" w:rsidRDefault="009E1AF9" w:rsidP="009E1AF9">
      <w:pPr>
        <w:spacing w:after="0" w:line="360" w:lineRule="auto"/>
        <w:jc w:val="both"/>
        <w:rPr>
          <w:rFonts w:ascii="Times New Roman" w:hAnsi="Times New Roman"/>
          <w:sz w:val="24"/>
          <w:szCs w:val="24"/>
        </w:rPr>
      </w:pPr>
      <w:r>
        <w:rPr>
          <w:rFonts w:ascii="Times New Roman" w:hAnsi="Times New Roman"/>
          <w:sz w:val="24"/>
          <w:szCs w:val="24"/>
        </w:rPr>
        <w:t xml:space="preserve">2. </w:t>
      </w:r>
      <w:r w:rsidR="001B7335" w:rsidRPr="009E1AF9">
        <w:rPr>
          <w:rFonts w:ascii="Times New Roman" w:hAnsi="Times New Roman"/>
          <w:sz w:val="24"/>
          <w:szCs w:val="24"/>
        </w:rPr>
        <w:t>ispitivanje djeteta provodi isključivo sudac</w:t>
      </w:r>
      <w:r>
        <w:rPr>
          <w:rFonts w:ascii="Times New Roman" w:hAnsi="Times New Roman"/>
          <w:sz w:val="24"/>
          <w:szCs w:val="24"/>
        </w:rPr>
        <w:t>/sutkinja</w:t>
      </w:r>
      <w:r w:rsidR="001B7335" w:rsidRPr="009E1AF9">
        <w:rPr>
          <w:rFonts w:ascii="Times New Roman" w:hAnsi="Times New Roman"/>
          <w:sz w:val="24"/>
          <w:szCs w:val="24"/>
        </w:rPr>
        <w:t xml:space="preserve"> istrage koji poziv djetetu kao svjedoku upućuje preko njegovih roditelja. U pozivu je potrebno navesti telefonski kontakt stručnog suradnika</w:t>
      </w:r>
      <w:r>
        <w:rPr>
          <w:rFonts w:ascii="Times New Roman" w:hAnsi="Times New Roman"/>
          <w:sz w:val="24"/>
          <w:szCs w:val="24"/>
        </w:rPr>
        <w:t>/</w:t>
      </w:r>
      <w:proofErr w:type="spellStart"/>
      <w:r>
        <w:rPr>
          <w:rFonts w:ascii="Times New Roman" w:hAnsi="Times New Roman"/>
          <w:sz w:val="24"/>
          <w:szCs w:val="24"/>
        </w:rPr>
        <w:t>ce</w:t>
      </w:r>
      <w:proofErr w:type="spellEnd"/>
      <w:r w:rsidR="001B7335" w:rsidRPr="009E1AF9">
        <w:rPr>
          <w:rFonts w:ascii="Times New Roman" w:hAnsi="Times New Roman"/>
          <w:sz w:val="24"/>
          <w:szCs w:val="24"/>
        </w:rPr>
        <w:t xml:space="preserve"> suda koji će djetetu pružiti pomoć i podršku. Dijete žrtvu seksualnog nasilja mlađe </w:t>
      </w:r>
      <w:r w:rsidR="001B7335" w:rsidRPr="009E1AF9">
        <w:rPr>
          <w:rFonts w:ascii="Times New Roman" w:hAnsi="Times New Roman"/>
          <w:sz w:val="24"/>
          <w:szCs w:val="24"/>
        </w:rPr>
        <w:lastRenderedPageBreak/>
        <w:t>od šesnaest</w:t>
      </w:r>
      <w:r w:rsidR="001B7335" w:rsidRPr="009E1AF9">
        <w:rPr>
          <w:rFonts w:ascii="Times New Roman" w:hAnsi="Times New Roman"/>
          <w:color w:val="FF0000"/>
          <w:sz w:val="24"/>
          <w:szCs w:val="24"/>
        </w:rPr>
        <w:t xml:space="preserve"> </w:t>
      </w:r>
      <w:r w:rsidR="001B7335" w:rsidRPr="009E1AF9">
        <w:rPr>
          <w:rFonts w:ascii="Times New Roman" w:hAnsi="Times New Roman"/>
          <w:sz w:val="24"/>
          <w:szCs w:val="24"/>
        </w:rPr>
        <w:t>godina</w:t>
      </w:r>
      <w:r w:rsidR="001B7335" w:rsidRPr="00091F4B">
        <w:t xml:space="preserve"> </w:t>
      </w:r>
      <w:r w:rsidR="001B7335" w:rsidRPr="009E1AF9">
        <w:rPr>
          <w:rFonts w:ascii="Times New Roman" w:hAnsi="Times New Roman"/>
          <w:sz w:val="24"/>
          <w:szCs w:val="24"/>
        </w:rPr>
        <w:t>sudac</w:t>
      </w:r>
      <w:r>
        <w:rPr>
          <w:rFonts w:ascii="Times New Roman" w:hAnsi="Times New Roman"/>
          <w:sz w:val="24"/>
          <w:szCs w:val="24"/>
        </w:rPr>
        <w:t>/sutkinja</w:t>
      </w:r>
      <w:r w:rsidR="001B7335" w:rsidRPr="009E1AF9">
        <w:rPr>
          <w:rFonts w:ascii="Times New Roman" w:hAnsi="Times New Roman"/>
          <w:sz w:val="24"/>
          <w:szCs w:val="24"/>
        </w:rPr>
        <w:t xml:space="preserve"> istrage ispituje, bez prisutnosti suca</w:t>
      </w:r>
      <w:r>
        <w:rPr>
          <w:rFonts w:ascii="Times New Roman" w:hAnsi="Times New Roman"/>
          <w:sz w:val="24"/>
          <w:szCs w:val="24"/>
        </w:rPr>
        <w:t>/sutkinje</w:t>
      </w:r>
      <w:r w:rsidR="001B7335" w:rsidRPr="009E1AF9">
        <w:rPr>
          <w:rFonts w:ascii="Times New Roman" w:hAnsi="Times New Roman"/>
          <w:sz w:val="24"/>
          <w:szCs w:val="24"/>
        </w:rPr>
        <w:t xml:space="preserve"> i stranaka u prostoriji gdje se nalazi dijete putem audio-video uređaja uz pomoć stručne osobe i u prisutnosti osobe u koju dijete ima povjerenja odnosno roditelja ili skrbnika</w:t>
      </w:r>
      <w:r>
        <w:rPr>
          <w:rFonts w:ascii="Times New Roman" w:hAnsi="Times New Roman"/>
          <w:sz w:val="24"/>
          <w:szCs w:val="24"/>
        </w:rPr>
        <w:t>/</w:t>
      </w:r>
      <w:proofErr w:type="spellStart"/>
      <w:r>
        <w:rPr>
          <w:rFonts w:ascii="Times New Roman" w:hAnsi="Times New Roman"/>
          <w:sz w:val="24"/>
          <w:szCs w:val="24"/>
        </w:rPr>
        <w:t>ce</w:t>
      </w:r>
      <w:proofErr w:type="spellEnd"/>
      <w:r w:rsidR="001B7335" w:rsidRPr="009E1AF9">
        <w:rPr>
          <w:rFonts w:ascii="Times New Roman" w:hAnsi="Times New Roman"/>
          <w:sz w:val="24"/>
          <w:szCs w:val="24"/>
        </w:rPr>
        <w:t xml:space="preserve"> ako to nije protivno interesima postupka ili djeteta. Na isti način može se ispitati i dijete starije od 16 godina. Dijete se može</w:t>
      </w:r>
      <w:r>
        <w:rPr>
          <w:rFonts w:ascii="Times New Roman" w:hAnsi="Times New Roman"/>
          <w:sz w:val="24"/>
          <w:szCs w:val="24"/>
        </w:rPr>
        <w:t>,</w:t>
      </w:r>
      <w:r w:rsidR="001B7335" w:rsidRPr="009E1AF9">
        <w:rPr>
          <w:rFonts w:ascii="Times New Roman" w:hAnsi="Times New Roman"/>
          <w:sz w:val="24"/>
          <w:szCs w:val="24"/>
        </w:rPr>
        <w:t xml:space="preserve"> umjesto na sudu</w:t>
      </w:r>
      <w:r>
        <w:rPr>
          <w:rFonts w:ascii="Times New Roman" w:hAnsi="Times New Roman"/>
          <w:sz w:val="24"/>
          <w:szCs w:val="24"/>
        </w:rPr>
        <w:t>,</w:t>
      </w:r>
      <w:r w:rsidR="001B7335" w:rsidRPr="009E1AF9">
        <w:rPr>
          <w:rFonts w:ascii="Times New Roman" w:hAnsi="Times New Roman"/>
          <w:sz w:val="24"/>
          <w:szCs w:val="24"/>
        </w:rPr>
        <w:t xml:space="preserve"> ispitati u svom stanu ili drugom posebno opremljenom prostoru.  Ispitivanje se mora provesti obzirno da ne bi štetno utjecalo na psihičko stanje djeteta. Dijete se može samo iznimno ponovno ispitati na isti način. Na dijete se ne primjenjuju odredbe o prisilnom dovođenju, novčanom i zatvorskom kažnjav</w:t>
      </w:r>
      <w:r>
        <w:rPr>
          <w:rFonts w:ascii="Times New Roman" w:hAnsi="Times New Roman"/>
          <w:sz w:val="24"/>
          <w:szCs w:val="24"/>
        </w:rPr>
        <w:t>anju zbog odbijanja svjedočenja;</w:t>
      </w:r>
      <w:r w:rsidR="001B7335" w:rsidRPr="009E1AF9">
        <w:rPr>
          <w:rFonts w:ascii="Times New Roman" w:hAnsi="Times New Roman"/>
          <w:sz w:val="24"/>
          <w:szCs w:val="24"/>
        </w:rPr>
        <w:t xml:space="preserve"> </w:t>
      </w:r>
    </w:p>
    <w:p w14:paraId="1820FE7B" w14:textId="72BB4F76" w:rsidR="001B7335" w:rsidRPr="001B7335" w:rsidRDefault="00994383"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6445E">
        <w:rPr>
          <w:rFonts w:ascii="Times New Roman" w:eastAsia="Calibri" w:hAnsi="Times New Roman" w:cs="Times New Roman"/>
          <w:sz w:val="24"/>
          <w:szCs w:val="24"/>
        </w:rPr>
        <w:t xml:space="preserve">sud je dužan izvršiti pojedinačnu procjenu žrtve (prilog 2.) i u tu svrhu prema potrebi pribaviti potrebne podatke od </w:t>
      </w:r>
      <w:r w:rsidR="004931AE">
        <w:rPr>
          <w:rFonts w:ascii="Times New Roman" w:eastAsia="Calibri" w:hAnsi="Times New Roman" w:cs="Times New Roman"/>
          <w:sz w:val="24"/>
          <w:szCs w:val="24"/>
        </w:rPr>
        <w:t>Zavoda</w:t>
      </w:r>
      <w:r w:rsidRPr="0086445E">
        <w:rPr>
          <w:rFonts w:ascii="Times New Roman" w:eastAsia="Calibri" w:hAnsi="Times New Roman" w:cs="Times New Roman"/>
          <w:sz w:val="24"/>
          <w:szCs w:val="24"/>
        </w:rPr>
        <w:t xml:space="preserve">, drugih tijela, organizacija i ustanova koje pružaju pomoć i podršku žrtvama kaznenih djela, a posebno od odjela za podršku žrtvama i svjedocima, kao i razmotriti zaključak prethodno provedene pojedinačne procjene potreba žrtve te preporuke tijela, organizacija i ustanova i organizacija civilnoga društva koje pružaju pomoć i podršku žrtvama o potrebi određivanja mjera zaštite žrtve. Sud je dužan </w:t>
      </w:r>
      <w:r w:rsidR="001B7335" w:rsidRPr="001B7335">
        <w:rPr>
          <w:rFonts w:ascii="Times New Roman" w:eastAsia="Calibri" w:hAnsi="Times New Roman" w:cs="Times New Roman"/>
          <w:sz w:val="24"/>
          <w:szCs w:val="24"/>
        </w:rPr>
        <w:t>odrediti mjere zaštite žrtve (mjere opreza, mjere istražnog zatvora, zaštita tajnosti podataka, isključenje javnosti, poseban način ispitivanja, zaštitu žrtve pri dolasku na sud i unutar suda), a broj ispitivanja žrtve za koju je utvrđena posebna potreba zaštite svesti na najmanju moguću mjeru</w:t>
      </w:r>
      <w:r w:rsidR="001458FC">
        <w:rPr>
          <w:rFonts w:ascii="Times New Roman" w:eastAsia="Calibri" w:hAnsi="Times New Roman" w:cs="Times New Roman"/>
          <w:sz w:val="24"/>
          <w:szCs w:val="24"/>
        </w:rPr>
        <w:t>, pogotovo ako se radi o žrtvi s invaliditetom</w:t>
      </w:r>
      <w:r w:rsidR="001B7335" w:rsidRPr="001B7335">
        <w:rPr>
          <w:rFonts w:ascii="Times New Roman" w:eastAsia="Calibri" w:hAnsi="Times New Roman" w:cs="Times New Roman"/>
          <w:sz w:val="24"/>
          <w:szCs w:val="24"/>
        </w:rPr>
        <w:t>. Državni odvjetnik</w:t>
      </w:r>
      <w:r w:rsidR="009E1AF9">
        <w:rPr>
          <w:rFonts w:ascii="Times New Roman" w:eastAsia="Calibri" w:hAnsi="Times New Roman" w:cs="Times New Roman"/>
          <w:sz w:val="24"/>
          <w:szCs w:val="24"/>
        </w:rPr>
        <w:t>/</w:t>
      </w:r>
      <w:proofErr w:type="spellStart"/>
      <w:r w:rsidR="009E1AF9">
        <w:rPr>
          <w:rFonts w:ascii="Times New Roman" w:eastAsia="Calibri" w:hAnsi="Times New Roman" w:cs="Times New Roman"/>
          <w:sz w:val="24"/>
          <w:szCs w:val="24"/>
        </w:rPr>
        <w:t>ca</w:t>
      </w:r>
      <w:proofErr w:type="spellEnd"/>
      <w:r w:rsidR="001B7335" w:rsidRPr="001B7335">
        <w:rPr>
          <w:rFonts w:ascii="Times New Roman" w:eastAsia="Calibri" w:hAnsi="Times New Roman" w:cs="Times New Roman"/>
          <w:sz w:val="24"/>
          <w:szCs w:val="24"/>
        </w:rPr>
        <w:t xml:space="preserve"> može predložiti da se takav svj</w:t>
      </w:r>
      <w:r w:rsidR="009E1AF9">
        <w:rPr>
          <w:rFonts w:ascii="Times New Roman" w:eastAsia="Calibri" w:hAnsi="Times New Roman" w:cs="Times New Roman"/>
          <w:sz w:val="24"/>
          <w:szCs w:val="24"/>
        </w:rPr>
        <w:t>edok ispita na dokaznom ročištu</w:t>
      </w:r>
    </w:p>
    <w:p w14:paraId="44CF6CCE" w14:textId="2DDDB0EE"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B7335" w:rsidRPr="001B7335">
        <w:rPr>
          <w:rFonts w:ascii="Times New Roman" w:eastAsia="Calibri" w:hAnsi="Times New Roman" w:cs="Times New Roman"/>
          <w:sz w:val="24"/>
          <w:szCs w:val="24"/>
        </w:rPr>
        <w:t>sud je dužan</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već pri poduzimanju prve radnje u kojoj sudjeluje</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obavijestiti žrtvu na njoj razumljiv način o pravima iz članka 43. i 44. </w:t>
      </w:r>
      <w:r w:rsidR="001B7335" w:rsidRPr="00227083">
        <w:rPr>
          <w:rFonts w:ascii="Times New Roman" w:eastAsia="Calibri" w:hAnsi="Times New Roman" w:cs="Times New Roman"/>
          <w:i/>
          <w:sz w:val="24"/>
          <w:szCs w:val="24"/>
        </w:rPr>
        <w:t>Zakona</w:t>
      </w:r>
      <w:r w:rsidR="001B7335" w:rsidRPr="001B7335">
        <w:rPr>
          <w:rFonts w:ascii="Times New Roman" w:eastAsia="Calibri" w:hAnsi="Times New Roman" w:cs="Times New Roman"/>
          <w:sz w:val="24"/>
          <w:szCs w:val="24"/>
        </w:rPr>
        <w:t xml:space="preserve">, o pravima koja ima kao </w:t>
      </w:r>
      <w:proofErr w:type="spellStart"/>
      <w:r w:rsidR="001B7335" w:rsidRPr="001B7335">
        <w:rPr>
          <w:rFonts w:ascii="Times New Roman" w:eastAsia="Calibri" w:hAnsi="Times New Roman" w:cs="Times New Roman"/>
          <w:sz w:val="24"/>
          <w:szCs w:val="24"/>
        </w:rPr>
        <w:t>oštećenik</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ca</w:t>
      </w:r>
      <w:proofErr w:type="spellEnd"/>
      <w:r w:rsidR="001B7335" w:rsidRPr="001B7335">
        <w:rPr>
          <w:rFonts w:ascii="Times New Roman" w:eastAsia="Calibri" w:hAnsi="Times New Roman" w:cs="Times New Roman"/>
          <w:sz w:val="24"/>
          <w:szCs w:val="24"/>
        </w:rPr>
        <w:t xml:space="preserve"> te će prema žrtvi postupati obzirno i uvjeriti se da je žrtva danu obavijest o pravima razumjela.</w:t>
      </w:r>
      <w:r w:rsidR="006C3F8B">
        <w:rPr>
          <w:rFonts w:ascii="Times New Roman" w:eastAsia="Calibri" w:hAnsi="Times New Roman" w:cs="Times New Roman"/>
          <w:sz w:val="24"/>
          <w:szCs w:val="24"/>
        </w:rPr>
        <w:t xml:space="preserve"> </w:t>
      </w:r>
    </w:p>
    <w:p w14:paraId="648DF68C" w14:textId="4B53F615"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1B7335" w:rsidRPr="001B7335">
        <w:rPr>
          <w:rFonts w:ascii="Times New Roman" w:eastAsia="Calibri" w:hAnsi="Times New Roman" w:cs="Times New Roman"/>
          <w:sz w:val="24"/>
          <w:szCs w:val="24"/>
        </w:rPr>
        <w:t>sud će žrtvu na njezin zahtjev obavijestiti o svakoj odluci kojom se pravo</w:t>
      </w:r>
      <w:r w:rsidR="0011768D">
        <w:rPr>
          <w:rFonts w:ascii="Times New Roman" w:eastAsia="Calibri" w:hAnsi="Times New Roman" w:cs="Times New Roman"/>
          <w:sz w:val="24"/>
          <w:szCs w:val="24"/>
        </w:rPr>
        <w:t>moćno okončava kazneni postupak;</w:t>
      </w:r>
    </w:p>
    <w:p w14:paraId="35383F4A" w14:textId="2A85C733"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1B7335">
        <w:rPr>
          <w:rFonts w:ascii="Times New Roman" w:eastAsia="Calibri" w:hAnsi="Times New Roman" w:cs="Times New Roman"/>
          <w:sz w:val="24"/>
          <w:szCs w:val="24"/>
        </w:rPr>
        <w:t>sud će u  postupku zaštititi žrtvu od zastrašivanja i odmazde, postupati obzirno prilikom provođenja radnji u postupku, zaštititi dostojanstvo posebice tijekom ispitivanja žrtve kao svjedoka, omogućiti pravo na pratnju osobe od povjerenja</w:t>
      </w:r>
      <w:r w:rsidR="00121121">
        <w:rPr>
          <w:rFonts w:ascii="Times New Roman" w:eastAsia="Calibri" w:hAnsi="Times New Roman" w:cs="Times New Roman"/>
          <w:sz w:val="24"/>
          <w:szCs w:val="24"/>
          <w:vertAlign w:val="superscript"/>
        </w:rPr>
        <w:t>15</w:t>
      </w:r>
      <w:r w:rsidR="001B7335" w:rsidRPr="001B7335">
        <w:rPr>
          <w:rFonts w:ascii="Times New Roman" w:eastAsia="Calibri" w:hAnsi="Times New Roman" w:cs="Times New Roman"/>
          <w:sz w:val="24"/>
          <w:szCs w:val="24"/>
        </w:rPr>
        <w:t xml:space="preserve"> pri poduzimanju radnji u kojima sud</w:t>
      </w:r>
      <w:r w:rsidR="0011768D">
        <w:rPr>
          <w:rFonts w:ascii="Times New Roman" w:eastAsia="Calibri" w:hAnsi="Times New Roman" w:cs="Times New Roman"/>
          <w:sz w:val="24"/>
          <w:szCs w:val="24"/>
        </w:rPr>
        <w:t>jeluje;</w:t>
      </w:r>
    </w:p>
    <w:p w14:paraId="49E0B8F9" w14:textId="0242272F" w:rsid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1B7335" w:rsidRPr="001B7335">
        <w:rPr>
          <w:rFonts w:ascii="Times New Roman" w:eastAsia="Calibri" w:hAnsi="Times New Roman" w:cs="Times New Roman"/>
          <w:sz w:val="24"/>
          <w:szCs w:val="24"/>
        </w:rPr>
        <w:t xml:space="preserve">sud će u postupku tijekom provođenja dokaznih radnji upozoriti da žrtva može  uskratiti odgovor na pitanja koja nisu u vezi s kaznenim djelom, a odnose </w:t>
      </w:r>
      <w:r w:rsidR="007C488F">
        <w:rPr>
          <w:rFonts w:ascii="Times New Roman" w:eastAsia="Calibri" w:hAnsi="Times New Roman" w:cs="Times New Roman"/>
          <w:sz w:val="24"/>
          <w:szCs w:val="24"/>
        </w:rPr>
        <w:t>se na strogo osobni život žrtve;</w:t>
      </w:r>
    </w:p>
    <w:p w14:paraId="197D4C1F" w14:textId="77777777" w:rsidR="00121121" w:rsidRDefault="00121121" w:rsidP="009E1AF9">
      <w:pPr>
        <w:spacing w:after="200" w:line="360" w:lineRule="auto"/>
        <w:contextualSpacing/>
        <w:jc w:val="both"/>
        <w:rPr>
          <w:rFonts w:ascii="Times New Roman" w:eastAsia="Calibri" w:hAnsi="Times New Roman" w:cs="Times New Roman"/>
          <w:sz w:val="24"/>
          <w:szCs w:val="24"/>
        </w:rPr>
      </w:pPr>
    </w:p>
    <w:p w14:paraId="52EA1857" w14:textId="6937B73B" w:rsidR="00CD64D2" w:rsidRPr="00C4279C" w:rsidRDefault="00121121" w:rsidP="00CD64D2">
      <w:r>
        <w:rPr>
          <w:rFonts w:ascii="Times New Roman" w:hAnsi="Times New Roman" w:cs="Times New Roman"/>
          <w:i/>
          <w:sz w:val="20"/>
          <w:szCs w:val="20"/>
          <w:vertAlign w:val="superscript"/>
        </w:rPr>
        <w:t xml:space="preserve">15 </w:t>
      </w:r>
      <w:r w:rsidR="00CD64D2" w:rsidRPr="00227083">
        <w:rPr>
          <w:rFonts w:ascii="Times New Roman" w:hAnsi="Times New Roman" w:cs="Times New Roman"/>
          <w:i/>
          <w:sz w:val="20"/>
          <w:szCs w:val="20"/>
        </w:rPr>
        <w:t>Zakon o kaznenom postupku</w:t>
      </w:r>
      <w:r w:rsidR="00CD64D2" w:rsidRPr="00C4279C">
        <w:rPr>
          <w:rFonts w:ascii="Times New Roman" w:hAnsi="Times New Roman" w:cs="Times New Roman"/>
          <w:sz w:val="20"/>
          <w:szCs w:val="20"/>
        </w:rPr>
        <w:t xml:space="preserve"> (Narodne novine, br.</w:t>
      </w:r>
      <w:r w:rsidR="00CD64D2">
        <w:rPr>
          <w:rFonts w:ascii="Times New Roman" w:hAnsi="Times New Roman" w:cs="Times New Roman"/>
          <w:sz w:val="20"/>
          <w:szCs w:val="20"/>
        </w:rPr>
        <w:t xml:space="preserve"> </w:t>
      </w:r>
      <w:r w:rsidR="00CD64D2" w:rsidRPr="007C126C">
        <w:rPr>
          <w:rFonts w:ascii="Times New Roman" w:hAnsi="Times New Roman" w:cs="Times New Roman"/>
          <w:sz w:val="20"/>
          <w:szCs w:val="20"/>
        </w:rPr>
        <w:t>152/08, 76/09, 80/11, 121/11, 91/12, 143/12, 56/13, 145/13, 152/14, 70/17, 126/19 i 126/19, 130/20, 80/22</w:t>
      </w:r>
      <w:r w:rsidR="00CD64D2" w:rsidRPr="00C4279C">
        <w:rPr>
          <w:rFonts w:ascii="Times New Roman" w:hAnsi="Times New Roman" w:cs="Times New Roman"/>
          <w:sz w:val="20"/>
          <w:szCs w:val="20"/>
        </w:rPr>
        <w:t>) čl. 202. st. 38.: „</w:t>
      </w:r>
      <w:r w:rsidR="00CD64D2" w:rsidRPr="00C4279C">
        <w:rPr>
          <w:rFonts w:ascii="Times New Roman" w:eastAsia="Times New Roman" w:hAnsi="Times New Roman" w:cs="Times New Roman"/>
          <w:sz w:val="20"/>
          <w:szCs w:val="20"/>
          <w:lang w:eastAsia="hr-HR"/>
        </w:rPr>
        <w:t>Osoba od povjerenja je zakonski zastupnik ili druga poslovno sposobna osoba po izboru ovlaštenika prava na pratnju, osim ako je predložena ili pozvana u svojstvu svjedoka.“</w:t>
      </w:r>
    </w:p>
    <w:p w14:paraId="63D3E44C" w14:textId="77777777" w:rsidR="00CD64D2" w:rsidRDefault="00CD64D2" w:rsidP="009E1AF9">
      <w:pPr>
        <w:spacing w:after="200" w:line="360" w:lineRule="auto"/>
        <w:contextualSpacing/>
        <w:jc w:val="both"/>
        <w:rPr>
          <w:rFonts w:ascii="Times New Roman" w:eastAsia="Calibri" w:hAnsi="Times New Roman" w:cs="Times New Roman"/>
          <w:sz w:val="24"/>
          <w:szCs w:val="24"/>
        </w:rPr>
      </w:pPr>
    </w:p>
    <w:p w14:paraId="4D25000C" w14:textId="15262C35"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6C3F8B">
        <w:rPr>
          <w:rFonts w:ascii="Times New Roman" w:eastAsia="Calibri" w:hAnsi="Times New Roman" w:cs="Times New Roman"/>
          <w:sz w:val="24"/>
          <w:szCs w:val="24"/>
        </w:rPr>
        <w:t>n</w:t>
      </w:r>
      <w:r w:rsidR="001B7335" w:rsidRPr="001B7335">
        <w:rPr>
          <w:rFonts w:ascii="Times New Roman" w:eastAsia="Calibri" w:hAnsi="Times New Roman" w:cs="Times New Roman"/>
          <w:sz w:val="24"/>
          <w:szCs w:val="24"/>
        </w:rPr>
        <w:t>a osnovu pojedinačne procjene potreba žrtve i/ili zahtjeva žrtve</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sud će odlučiti o načinu ispitivanja (putem audio-video uređaja</w:t>
      </w:r>
      <w:r w:rsidR="00121121">
        <w:rPr>
          <w:rFonts w:ascii="Times New Roman" w:eastAsia="Calibri" w:hAnsi="Times New Roman" w:cs="Times New Roman"/>
          <w:sz w:val="24"/>
          <w:szCs w:val="24"/>
          <w:vertAlign w:val="superscript"/>
        </w:rPr>
        <w:t>16</w:t>
      </w:r>
      <w:r w:rsidR="001B7335" w:rsidRPr="001B7335">
        <w:rPr>
          <w:rFonts w:ascii="Times New Roman" w:eastAsia="Calibri" w:hAnsi="Times New Roman" w:cs="Times New Roman"/>
          <w:sz w:val="24"/>
          <w:szCs w:val="24"/>
        </w:rPr>
        <w:t>). Sud  tijekom postupka može isključiti javnosti s rasprave, te je dužan posebno voditi rač</w:t>
      </w:r>
      <w:r w:rsidR="0011768D">
        <w:rPr>
          <w:rFonts w:ascii="Times New Roman" w:eastAsia="Calibri" w:hAnsi="Times New Roman" w:cs="Times New Roman"/>
          <w:sz w:val="24"/>
          <w:szCs w:val="24"/>
        </w:rPr>
        <w:t>una o tajnosti osobnih podataka;</w:t>
      </w:r>
    </w:p>
    <w:p w14:paraId="1F7FB32A" w14:textId="2094EA1F"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1B7335" w:rsidRPr="001B7335">
        <w:rPr>
          <w:rFonts w:ascii="Times New Roman" w:eastAsia="Calibri" w:hAnsi="Times New Roman" w:cs="Times New Roman"/>
          <w:sz w:val="24"/>
          <w:szCs w:val="24"/>
        </w:rPr>
        <w:t xml:space="preserve">u slučajevima pokretanja sudskog, kaznenog ili prekršajnog postupka u kojem se kao žrtva pojavljuje dijete, nadležni sud dužan je, bez odgode, o tome obavijestiti </w:t>
      </w:r>
      <w:r w:rsidR="004931AE">
        <w:rPr>
          <w:rFonts w:ascii="Times New Roman" w:eastAsia="Calibri" w:hAnsi="Times New Roman" w:cs="Times New Roman"/>
          <w:sz w:val="24"/>
          <w:szCs w:val="24"/>
        </w:rPr>
        <w:t xml:space="preserve">Zavod </w:t>
      </w:r>
      <w:r w:rsidR="001B7335" w:rsidRPr="001B7335">
        <w:rPr>
          <w:rFonts w:ascii="Times New Roman" w:eastAsia="Calibri" w:hAnsi="Times New Roman" w:cs="Times New Roman"/>
          <w:sz w:val="24"/>
          <w:szCs w:val="24"/>
        </w:rPr>
        <w:t>radi poduzimanja mjera za za</w:t>
      </w:r>
      <w:r w:rsidR="0011768D">
        <w:rPr>
          <w:rFonts w:ascii="Times New Roman" w:eastAsia="Calibri" w:hAnsi="Times New Roman" w:cs="Times New Roman"/>
          <w:sz w:val="24"/>
          <w:szCs w:val="24"/>
        </w:rPr>
        <w:t>štitu prava i dobrobiti djeteta;</w:t>
      </w:r>
    </w:p>
    <w:p w14:paraId="01090DD4" w14:textId="22DA7000"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1B7335" w:rsidRPr="001B7335">
        <w:rPr>
          <w:rFonts w:ascii="Times New Roman" w:eastAsia="Calibri" w:hAnsi="Times New Roman" w:cs="Times New Roman"/>
          <w:sz w:val="24"/>
          <w:szCs w:val="24"/>
        </w:rPr>
        <w:t>ukoliko se kazneni postupak za seksualno nasilje prema djetetu vodi protiv osobe zaposlene ili angažirane u odgojno-obrazovnoj ustanovi, sportskom klubu, ustanovi socijalne skrbi  i dr</w:t>
      </w:r>
      <w:r w:rsidR="006E5E7C">
        <w:rPr>
          <w:rFonts w:ascii="Times New Roman" w:eastAsia="Calibri" w:hAnsi="Times New Roman" w:cs="Times New Roman"/>
          <w:sz w:val="24"/>
          <w:szCs w:val="24"/>
        </w:rPr>
        <w:t>ugim</w:t>
      </w:r>
      <w:r w:rsidR="001B7335" w:rsidRPr="001B7335">
        <w:rPr>
          <w:rFonts w:ascii="Times New Roman" w:eastAsia="Calibri" w:hAnsi="Times New Roman" w:cs="Times New Roman"/>
          <w:sz w:val="24"/>
          <w:szCs w:val="24"/>
        </w:rPr>
        <w:t xml:space="preserve"> mjestima u kojima osoba za koju se sumnja da je počinila seksualno nasilje prema djetetu dolazi u kontakt s djecom</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sud će o pravomoćnosti optužnice obavijestiti</w:t>
      </w:r>
      <w:r w:rsidR="006E5E7C">
        <w:rPr>
          <w:rFonts w:ascii="Times New Roman" w:eastAsia="Calibri" w:hAnsi="Times New Roman" w:cs="Times New Roman"/>
          <w:sz w:val="24"/>
          <w:szCs w:val="24"/>
        </w:rPr>
        <w:t xml:space="preserve">, sukladno odredbi članka 354. </w:t>
      </w:r>
      <w:r w:rsidR="006E5E7C" w:rsidRPr="006E5E7C">
        <w:rPr>
          <w:rFonts w:ascii="Times New Roman" w:eastAsia="Calibri" w:hAnsi="Times New Roman" w:cs="Times New Roman"/>
          <w:i/>
          <w:sz w:val="24"/>
          <w:szCs w:val="24"/>
        </w:rPr>
        <w:t>Zakona o kaznenom postupku</w:t>
      </w:r>
      <w:r w:rsidR="00121121">
        <w:rPr>
          <w:rFonts w:ascii="Times New Roman" w:eastAsia="Calibri" w:hAnsi="Times New Roman" w:cs="Times New Roman"/>
          <w:i/>
          <w:sz w:val="24"/>
          <w:szCs w:val="24"/>
          <w:vertAlign w:val="superscript"/>
        </w:rPr>
        <w:t>17</w:t>
      </w:r>
      <w:r w:rsidR="001B7335" w:rsidRPr="001B7335">
        <w:rPr>
          <w:rFonts w:ascii="Times New Roman" w:eastAsia="Calibri" w:hAnsi="Times New Roman" w:cs="Times New Roman"/>
          <w:sz w:val="24"/>
          <w:szCs w:val="24"/>
        </w:rPr>
        <w:t xml:space="preserve"> te ako procijeni da je to potrebno radi zaštite djece</w:t>
      </w:r>
      <w:r w:rsidR="00994383" w:rsidRPr="00FE79D2">
        <w:rPr>
          <w:rFonts w:ascii="Times New Roman" w:eastAsia="Calibri" w:hAnsi="Times New Roman" w:cs="Times New Roman"/>
          <w:sz w:val="24"/>
          <w:szCs w:val="24"/>
        </w:rPr>
        <w:t xml:space="preserve">, na prijedlog državnog odvjetnika, </w:t>
      </w:r>
      <w:r w:rsidR="001B7335" w:rsidRPr="001B7335">
        <w:rPr>
          <w:rFonts w:ascii="Times New Roman" w:eastAsia="Calibri" w:hAnsi="Times New Roman" w:cs="Times New Roman"/>
          <w:sz w:val="24"/>
          <w:szCs w:val="24"/>
        </w:rPr>
        <w:t>izreći mjeru opreza zabrane obavljanja poslovne aktivno</w:t>
      </w:r>
      <w:r w:rsidR="0011768D">
        <w:rPr>
          <w:rFonts w:ascii="Times New Roman" w:eastAsia="Calibri" w:hAnsi="Times New Roman" w:cs="Times New Roman"/>
          <w:sz w:val="24"/>
          <w:szCs w:val="24"/>
        </w:rPr>
        <w:t>sti (profesionalne djelatnosti);</w:t>
      </w:r>
    </w:p>
    <w:p w14:paraId="53644100" w14:textId="4D33AAE4" w:rsidR="001B7335" w:rsidRPr="001B7335" w:rsidRDefault="009E1AF9" w:rsidP="009E1AF9">
      <w:pPr>
        <w:spacing w:after="200" w:line="360" w:lineRule="auto"/>
        <w:contextualSpacing/>
        <w:jc w:val="both"/>
        <w:rPr>
          <w:rFonts w:ascii="Calibri" w:eastAsia="Calibri" w:hAnsi="Calibri" w:cs="Times New Roman"/>
        </w:rPr>
      </w:pPr>
      <w:r>
        <w:rPr>
          <w:rFonts w:ascii="Times New Roman" w:eastAsia="Calibri" w:hAnsi="Times New Roman" w:cs="Times New Roman"/>
          <w:sz w:val="24"/>
          <w:szCs w:val="24"/>
        </w:rPr>
        <w:t xml:space="preserve">11. </w:t>
      </w:r>
      <w:r w:rsidR="001B7335" w:rsidRPr="001B7335">
        <w:rPr>
          <w:rFonts w:ascii="Times New Roman" w:eastAsia="Calibri" w:hAnsi="Times New Roman" w:cs="Times New Roman"/>
          <w:sz w:val="24"/>
          <w:szCs w:val="24"/>
        </w:rPr>
        <w:t>djetetu žrtvi kaznenog djela sud će osigurati pomoć i podršku koju će pružiti stručni suradnik</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ca</w:t>
      </w:r>
      <w:proofErr w:type="spellEnd"/>
      <w:r w:rsidR="001B7335" w:rsidRPr="001B7335">
        <w:rPr>
          <w:rFonts w:ascii="Times New Roman" w:eastAsia="Calibri" w:hAnsi="Times New Roman" w:cs="Times New Roman"/>
          <w:sz w:val="24"/>
          <w:szCs w:val="24"/>
        </w:rPr>
        <w:t xml:space="preserve"> suda kroz pripremu djeteta za ispitivanje, davanje stručnog mišljenja o djetetovoj spremnosti i sposobnosti za ispitivanje, načinu ispitivanja i sudjelovanju u ispitivanju</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w:t>
      </w:r>
    </w:p>
    <w:p w14:paraId="481E85AD" w14:textId="5F32F3D1" w:rsidR="001B7335" w:rsidRPr="0058409E"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1B7335" w:rsidRPr="0058409E">
        <w:rPr>
          <w:rFonts w:ascii="Times New Roman" w:eastAsia="Calibri" w:hAnsi="Times New Roman" w:cs="Times New Roman"/>
          <w:sz w:val="24"/>
          <w:szCs w:val="24"/>
        </w:rPr>
        <w:t>sud će po službenoj dužnosti djetetu žrtvi postaviti opunomoćenika</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cu</w:t>
      </w:r>
      <w:proofErr w:type="spellEnd"/>
      <w:r w:rsidR="001B7335" w:rsidRPr="0058409E">
        <w:rPr>
          <w:rFonts w:ascii="Times New Roman" w:eastAsia="Calibri" w:hAnsi="Times New Roman" w:cs="Times New Roman"/>
          <w:sz w:val="24"/>
          <w:szCs w:val="24"/>
        </w:rPr>
        <w:t xml:space="preserve"> ako utvrdi da je to potrebno radi z</w:t>
      </w:r>
      <w:r w:rsidR="0011768D">
        <w:rPr>
          <w:rFonts w:ascii="Times New Roman" w:eastAsia="Calibri" w:hAnsi="Times New Roman" w:cs="Times New Roman"/>
          <w:sz w:val="24"/>
          <w:szCs w:val="24"/>
        </w:rPr>
        <w:t>aštite prava i interesa djeteta;</w:t>
      </w:r>
      <w:r w:rsidR="001B7335" w:rsidRPr="0058409E">
        <w:rPr>
          <w:rFonts w:ascii="Times New Roman" w:eastAsia="Calibri" w:hAnsi="Times New Roman" w:cs="Times New Roman"/>
          <w:sz w:val="24"/>
          <w:szCs w:val="24"/>
        </w:rPr>
        <w:t xml:space="preserve"> </w:t>
      </w:r>
    </w:p>
    <w:p w14:paraId="55FB19A2" w14:textId="5B60CC9F" w:rsid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1B7335" w:rsidRPr="0058409E">
        <w:rPr>
          <w:rFonts w:ascii="Times New Roman" w:eastAsia="Calibri" w:hAnsi="Times New Roman" w:cs="Times New Roman"/>
          <w:sz w:val="24"/>
          <w:szCs w:val="24"/>
        </w:rPr>
        <w:t>putem stručnog suradnika</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ce</w:t>
      </w:r>
      <w:proofErr w:type="spellEnd"/>
      <w:r w:rsidR="001B7335" w:rsidRPr="0058409E">
        <w:rPr>
          <w:rFonts w:ascii="Times New Roman" w:eastAsia="Calibri" w:hAnsi="Times New Roman" w:cs="Times New Roman"/>
          <w:sz w:val="24"/>
          <w:szCs w:val="24"/>
        </w:rPr>
        <w:t xml:space="preserve"> na sudu osigurati će se davanje  roditeljima ili skrbnicima djece osnovnih informacija o tijeku kaznenog postupka protiv odraslih počinitelja seksualnog nasilja nad djetetom.</w:t>
      </w:r>
    </w:p>
    <w:p w14:paraId="747AB256" w14:textId="77777777" w:rsidR="00121121" w:rsidRDefault="00121121" w:rsidP="00121121">
      <w:pPr>
        <w:spacing w:after="135" w:line="240" w:lineRule="auto"/>
        <w:rPr>
          <w:rFonts w:ascii="Times New Roman" w:hAnsi="Times New Roman" w:cs="Times New Roman"/>
          <w:i/>
          <w:sz w:val="20"/>
          <w:szCs w:val="20"/>
        </w:rPr>
      </w:pPr>
    </w:p>
    <w:p w14:paraId="0920E96A" w14:textId="40C3F7C7" w:rsidR="00121121" w:rsidRPr="00C4279C" w:rsidRDefault="00121121" w:rsidP="00121121">
      <w:pPr>
        <w:spacing w:after="135" w:line="240" w:lineRule="auto"/>
        <w:rPr>
          <w:rFonts w:ascii="Arial" w:eastAsia="Times New Roman" w:hAnsi="Arial" w:cs="Arial"/>
          <w:sz w:val="20"/>
          <w:szCs w:val="20"/>
          <w:lang w:eastAsia="hr-HR"/>
        </w:rPr>
      </w:pPr>
      <w:r>
        <w:rPr>
          <w:rFonts w:ascii="Times New Roman" w:hAnsi="Times New Roman" w:cs="Times New Roman"/>
          <w:i/>
          <w:sz w:val="20"/>
          <w:szCs w:val="20"/>
          <w:vertAlign w:val="superscript"/>
        </w:rPr>
        <w:t xml:space="preserve">16 </w:t>
      </w:r>
      <w:r w:rsidRPr="00227083">
        <w:rPr>
          <w:rFonts w:ascii="Times New Roman" w:hAnsi="Times New Roman" w:cs="Times New Roman"/>
          <w:i/>
          <w:sz w:val="20"/>
          <w:szCs w:val="20"/>
        </w:rPr>
        <w:t>Zakon o kaznenom postupku</w:t>
      </w:r>
      <w:r w:rsidRPr="00C4279C">
        <w:rPr>
          <w:rFonts w:ascii="Times New Roman" w:hAnsi="Times New Roman" w:cs="Times New Roman"/>
          <w:sz w:val="20"/>
          <w:szCs w:val="20"/>
        </w:rPr>
        <w:t xml:space="preserve"> - čl. 44. st. 4. točka 5.: „</w:t>
      </w:r>
      <w:r w:rsidRPr="00C4279C">
        <w:rPr>
          <w:rFonts w:ascii="Times New Roman" w:eastAsia="Times New Roman" w:hAnsi="Times New Roman" w:cs="Times New Roman"/>
          <w:sz w:val="20"/>
          <w:szCs w:val="20"/>
          <w:lang w:eastAsia="hr-HR"/>
        </w:rPr>
        <w:t>(4) Žrtva kaznenog djela protiv spolne slobode i žrtva kaznenog djela trgovanja ljudima ima, uz prava koja žrtvi pripadaju sukladno članku 43. ovoga Zakona, i pravo: 5) zahtijevati da bude ispitana putem audio-video uređaja,“</w:t>
      </w:r>
      <w:r w:rsidRPr="00C4279C">
        <w:rPr>
          <w:rFonts w:ascii="Arial" w:eastAsia="Times New Roman" w:hAnsi="Arial" w:cs="Arial"/>
          <w:sz w:val="20"/>
          <w:szCs w:val="20"/>
          <w:lang w:eastAsia="hr-HR"/>
        </w:rPr>
        <w:t xml:space="preserve">   </w:t>
      </w:r>
    </w:p>
    <w:p w14:paraId="4EA740D4" w14:textId="77777777" w:rsidR="00121121" w:rsidRDefault="00121121" w:rsidP="00121121">
      <w:pPr>
        <w:spacing w:after="135" w:line="240" w:lineRule="auto"/>
        <w:rPr>
          <w:rFonts w:ascii="Times New Roman" w:eastAsia="Times New Roman" w:hAnsi="Times New Roman" w:cs="Times New Roman"/>
          <w:sz w:val="20"/>
          <w:szCs w:val="20"/>
          <w:lang w:eastAsia="hr-HR"/>
        </w:rPr>
      </w:pPr>
      <w:r w:rsidRPr="00C4279C">
        <w:rPr>
          <w:rFonts w:ascii="Times New Roman" w:eastAsia="Times New Roman" w:hAnsi="Times New Roman" w:cs="Times New Roman"/>
          <w:sz w:val="20"/>
          <w:szCs w:val="20"/>
          <w:lang w:eastAsia="hr-HR"/>
        </w:rPr>
        <w:t>- čl. 292. st. 1. i 2.: „(1) Ako drukčije nije propisano posebnim zakonom, ispitivanje djeteta koje nije navršilo četrnaest godina kao svjedoka provodi sudac istrage. Ispitivanje će se provesti bez prisutnosti suca i stranaka u prostoriji gdje se dijete nalazi putem audio-video uređaja kojima rukuje stručni pomoćnik. Ispitivanje se provodi uz pomoć psihologa, pedagoga ili druge stručne osobe, a osim kad to nije protivno interesima postupka ili djeteta, ispitivanju prisustvuje roditelj ili skrbnik. Stranke mogu postavljati pitanja djetetu – svjedoku prema odobrenju suca istrage putem stručne osobe. Ispitivanje će se snimiti uređajem za audio-video snimanje, a snimka će se zapečatiti i priključiti zapisniku. Dijete se može samo iznimno ponovno ispitati, i to na isti način. (2) Ako drukčije nije propisano posebnim zakonom, ispitivanje djeteta s navršenih četrnaest, a nenavršenih osamnaest godina kao svjedoka provodi sudac istrage. Pri ispitivanju djeteta osobito ako je oštećeno kaznenim djelom, postupit će se obzirno da ispitivanje ne bi štetno utjecalo na psihičko stanje djeteta. Prema okolnostima, posebno vodeći računa o zaštiti djeteta, ispitivanje se može provesti na način propisan u stavku 1. ovog članka.</w:t>
      </w:r>
    </w:p>
    <w:p w14:paraId="014E2E0B" w14:textId="4AFF5746" w:rsidR="00121121" w:rsidRPr="006E5E7C" w:rsidRDefault="00121121" w:rsidP="00121121">
      <w:pPr>
        <w:pStyle w:val="Tekstfusnote"/>
        <w:rPr>
          <w:color w:val="auto"/>
        </w:rPr>
      </w:pPr>
      <w:r>
        <w:rPr>
          <w:color w:val="auto"/>
          <w:vertAlign w:val="superscript"/>
        </w:rPr>
        <w:t xml:space="preserve">17 </w:t>
      </w:r>
      <w:r w:rsidRPr="006E5E7C">
        <w:rPr>
          <w:color w:val="auto"/>
        </w:rPr>
        <w:t xml:space="preserve">Zakon o kaznenom postupku – čl. 354. st. 2.: „(2) Rješenje o potvrđivanju optužnice dostavlja se strankama, branitelju i </w:t>
      </w:r>
      <w:proofErr w:type="spellStart"/>
      <w:r w:rsidRPr="006E5E7C">
        <w:rPr>
          <w:color w:val="auto"/>
        </w:rPr>
        <w:t>oštećeniku</w:t>
      </w:r>
      <w:proofErr w:type="spellEnd"/>
      <w:r w:rsidRPr="006E5E7C">
        <w:rPr>
          <w:color w:val="auto"/>
        </w:rPr>
        <w:t>, a optužnica s tim rješenjem i spisima sudskoj pisarnici.“</w:t>
      </w:r>
    </w:p>
    <w:p w14:paraId="4E8FE4ED" w14:textId="77777777" w:rsidR="00121121" w:rsidRDefault="00121121" w:rsidP="00121121">
      <w:pPr>
        <w:spacing w:after="135" w:line="240" w:lineRule="auto"/>
      </w:pPr>
    </w:p>
    <w:p w14:paraId="5F98EF4B" w14:textId="77777777" w:rsidR="00121121" w:rsidRPr="0058409E" w:rsidRDefault="00121121" w:rsidP="009E1AF9">
      <w:pPr>
        <w:spacing w:after="200" w:line="360" w:lineRule="auto"/>
        <w:contextualSpacing/>
        <w:jc w:val="both"/>
        <w:rPr>
          <w:rFonts w:ascii="Times New Roman" w:eastAsia="Calibri" w:hAnsi="Times New Roman" w:cs="Times New Roman"/>
          <w:sz w:val="24"/>
          <w:szCs w:val="24"/>
        </w:rPr>
      </w:pPr>
    </w:p>
    <w:p w14:paraId="07EDD739" w14:textId="2D661977" w:rsidR="001B7335" w:rsidRPr="004931AE" w:rsidRDefault="004931AE" w:rsidP="004931AE">
      <w:pPr>
        <w:spacing w:line="360" w:lineRule="auto"/>
        <w:jc w:val="both"/>
        <w:rPr>
          <w:rFonts w:ascii="Times New Roman" w:hAnsi="Times New Roman"/>
          <w:b/>
          <w:sz w:val="24"/>
          <w:szCs w:val="24"/>
        </w:rPr>
      </w:pPr>
      <w:r>
        <w:rPr>
          <w:rFonts w:ascii="Times New Roman" w:hAnsi="Times New Roman"/>
          <w:b/>
          <w:sz w:val="24"/>
          <w:szCs w:val="24"/>
        </w:rPr>
        <w:t>4.4.</w:t>
      </w:r>
      <w:r w:rsidR="006C3F8B" w:rsidRPr="004931AE">
        <w:rPr>
          <w:rFonts w:ascii="Times New Roman" w:hAnsi="Times New Roman"/>
          <w:b/>
          <w:sz w:val="24"/>
          <w:szCs w:val="24"/>
        </w:rPr>
        <w:t xml:space="preserve"> </w:t>
      </w:r>
      <w:r w:rsidR="001B7335" w:rsidRPr="004931AE">
        <w:rPr>
          <w:rFonts w:ascii="Times New Roman" w:hAnsi="Times New Roman"/>
          <w:b/>
          <w:sz w:val="24"/>
          <w:szCs w:val="24"/>
        </w:rPr>
        <w:t>Sustav podrške žrtvama i svjedocima</w:t>
      </w:r>
    </w:p>
    <w:p w14:paraId="4A66574F" w14:textId="4751678E" w:rsidR="001B7335" w:rsidRDefault="001B7335" w:rsidP="006C3F8B">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Sustav podrške žrtvama i svjedocima radom Službe za podršku žrtvama i svjedocima Mi</w:t>
      </w:r>
      <w:r w:rsidR="00994383">
        <w:rPr>
          <w:rFonts w:ascii="Times New Roman" w:eastAsia="Calibri" w:hAnsi="Times New Roman" w:cs="Times New Roman"/>
          <w:sz w:val="24"/>
          <w:szCs w:val="24"/>
        </w:rPr>
        <w:t>nistarstva pravosuđa i uprave i o</w:t>
      </w:r>
      <w:r w:rsidRPr="001B7335">
        <w:rPr>
          <w:rFonts w:ascii="Times New Roman" w:eastAsia="Calibri" w:hAnsi="Times New Roman" w:cs="Times New Roman"/>
          <w:sz w:val="24"/>
          <w:szCs w:val="24"/>
        </w:rPr>
        <w:t>djela za po</w:t>
      </w:r>
      <w:r w:rsidR="00994383">
        <w:rPr>
          <w:rFonts w:ascii="Times New Roman" w:eastAsia="Calibri" w:hAnsi="Times New Roman" w:cs="Times New Roman"/>
          <w:sz w:val="24"/>
          <w:szCs w:val="24"/>
        </w:rPr>
        <w:t>dršku žrtvama i svjedocima pri ž</w:t>
      </w:r>
      <w:r w:rsidRPr="001B7335">
        <w:rPr>
          <w:rFonts w:ascii="Times New Roman" w:eastAsia="Calibri" w:hAnsi="Times New Roman" w:cs="Times New Roman"/>
          <w:sz w:val="24"/>
          <w:szCs w:val="24"/>
        </w:rPr>
        <w:t xml:space="preserve">upanijskim sudovima dostupan je žrtvi ili svjedoku tijekom kaznenog ili prekršajnog postupka i nakon njega sa svrhom osigurava informacija, podrške i pomoći kako bi se izbjegla sekundarna viktimizacija i  dodatna </w:t>
      </w:r>
      <w:proofErr w:type="spellStart"/>
      <w:r w:rsidRPr="001B7335">
        <w:rPr>
          <w:rFonts w:ascii="Times New Roman" w:eastAsia="Calibri" w:hAnsi="Times New Roman" w:cs="Times New Roman"/>
          <w:sz w:val="24"/>
          <w:szCs w:val="24"/>
        </w:rPr>
        <w:t>traumatizacija</w:t>
      </w:r>
      <w:proofErr w:type="spellEnd"/>
      <w:r w:rsidRPr="001B7335">
        <w:rPr>
          <w:rFonts w:ascii="Times New Roman" w:eastAsia="Calibri" w:hAnsi="Times New Roman" w:cs="Times New Roman"/>
          <w:sz w:val="24"/>
          <w:szCs w:val="24"/>
        </w:rPr>
        <w:t>, a ujedno radi osnaživanja, rehabilitacije i uspostave narušenih prava.</w:t>
      </w:r>
    </w:p>
    <w:p w14:paraId="533054FA" w14:textId="61626DC1" w:rsidR="001B7335" w:rsidRPr="001B7335" w:rsidRDefault="006C3F8B" w:rsidP="0037512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4.4.1. </w:t>
      </w:r>
      <w:r w:rsidR="001B7335" w:rsidRPr="001B7335">
        <w:rPr>
          <w:rFonts w:ascii="Times New Roman" w:eastAsia="Calibri" w:hAnsi="Times New Roman" w:cs="Times New Roman"/>
          <w:b/>
          <w:sz w:val="24"/>
          <w:szCs w:val="24"/>
        </w:rPr>
        <w:t>Služba za podršku žrtvama i svjedocima:</w:t>
      </w:r>
    </w:p>
    <w:p w14:paraId="0038EE84" w14:textId="365A5F02" w:rsidR="001B7335" w:rsidRPr="001B7335" w:rsidRDefault="006B678D" w:rsidP="006C3F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B7335" w:rsidRPr="001B7335">
        <w:rPr>
          <w:rFonts w:ascii="Times New Roman" w:eastAsia="Calibri" w:hAnsi="Times New Roman" w:cs="Times New Roman"/>
          <w:sz w:val="24"/>
          <w:szCs w:val="24"/>
        </w:rPr>
        <w:t>osigurava podršku i informacije žrtvama i svjedocima pozvanim radi svjedočenja na sudove putem međunarodne pravne pomoći;</w:t>
      </w:r>
    </w:p>
    <w:p w14:paraId="2322DC73" w14:textId="2F474259" w:rsidR="001B7335" w:rsidRPr="0058409E"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2. na zahtjev žrtve kaznenog djela i prekršaja, odnosno njezine obitelji, daje informacije o svakom samostalnom izlasku ili bijegu zatvorenika. U slučaju kada su žrtve djeca, osobe s </w:t>
      </w:r>
      <w:r w:rsidRPr="0058409E">
        <w:rPr>
          <w:rFonts w:ascii="Times New Roman" w:eastAsia="Calibri" w:hAnsi="Times New Roman" w:cs="Times New Roman"/>
          <w:sz w:val="24"/>
          <w:szCs w:val="24"/>
        </w:rPr>
        <w:t xml:space="preserve">invaliditetom, osobe starije životne dobi, osobe lišene poslovne sposobnosti navedene informacije žrtvama se prema potrebi mogu dostaviti u suradnji sa </w:t>
      </w:r>
      <w:r w:rsidR="00E12009">
        <w:rPr>
          <w:rFonts w:ascii="Times New Roman" w:eastAsia="Calibri" w:hAnsi="Times New Roman" w:cs="Times New Roman"/>
          <w:sz w:val="24"/>
          <w:szCs w:val="24"/>
        </w:rPr>
        <w:t>Zavodom</w:t>
      </w:r>
      <w:r w:rsidRPr="0058409E">
        <w:rPr>
          <w:rFonts w:ascii="Times New Roman" w:eastAsia="Calibri" w:hAnsi="Times New Roman" w:cs="Times New Roman"/>
          <w:sz w:val="24"/>
          <w:szCs w:val="24"/>
        </w:rPr>
        <w:t xml:space="preserve">; </w:t>
      </w:r>
    </w:p>
    <w:p w14:paraId="0B6FFED9" w14:textId="3B3E9643"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 xml:space="preserve">3. izrađuje izvješća o </w:t>
      </w:r>
      <w:r w:rsidR="001A537A">
        <w:rPr>
          <w:rFonts w:ascii="Times New Roman" w:eastAsia="Calibri" w:hAnsi="Times New Roman" w:cs="Times New Roman"/>
          <w:sz w:val="24"/>
          <w:szCs w:val="24"/>
        </w:rPr>
        <w:t>stavu</w:t>
      </w:r>
      <w:r w:rsidRPr="0058409E">
        <w:rPr>
          <w:rFonts w:ascii="Times New Roman" w:eastAsia="Calibri" w:hAnsi="Times New Roman" w:cs="Times New Roman"/>
          <w:sz w:val="24"/>
          <w:szCs w:val="24"/>
        </w:rPr>
        <w:t xml:space="preserve"> žrtve i obitelji žrtve na mogućnost odobravanja </w:t>
      </w:r>
      <w:proofErr w:type="spellStart"/>
      <w:r w:rsidRPr="0058409E">
        <w:rPr>
          <w:rFonts w:ascii="Times New Roman" w:eastAsia="Calibri" w:hAnsi="Times New Roman" w:cs="Times New Roman"/>
          <w:sz w:val="24"/>
          <w:szCs w:val="24"/>
        </w:rPr>
        <w:t>izvankaznioničkih</w:t>
      </w:r>
      <w:proofErr w:type="spellEnd"/>
      <w:r w:rsidRPr="0058409E">
        <w:rPr>
          <w:rFonts w:ascii="Times New Roman" w:eastAsia="Calibri" w:hAnsi="Times New Roman" w:cs="Times New Roman"/>
          <w:sz w:val="24"/>
          <w:szCs w:val="24"/>
        </w:rPr>
        <w:t xml:space="preserve"> pogodnosti za zatvorenika;</w:t>
      </w:r>
    </w:p>
    <w:p w14:paraId="62908F3D" w14:textId="77777777"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4. upućuje žrtve na mogućnost ostvarivanja prava na novčanu naknadu žrtvama kaznenih djela;</w:t>
      </w:r>
    </w:p>
    <w:p w14:paraId="5ED41124" w14:textId="5D113C23"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5. u slučaju seksualnog nasilja kada procijeni da je potrebna koordinirana dodatna pomoć i podrška žrtvi, obavještava voditelja</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icu</w:t>
      </w:r>
      <w:proofErr w:type="spellEnd"/>
      <w:r w:rsidRPr="0058409E">
        <w:rPr>
          <w:rFonts w:ascii="Times New Roman" w:eastAsia="Calibri" w:hAnsi="Times New Roman" w:cs="Times New Roman"/>
          <w:sz w:val="24"/>
          <w:szCs w:val="24"/>
        </w:rPr>
        <w:t xml:space="preserve"> nadležnog županijskog tima za sprečavanje i borbu protiv nasilja nad ženama i nasilja u obitelji, kao i druge nadležne službe.</w:t>
      </w:r>
    </w:p>
    <w:p w14:paraId="08A28732" w14:textId="77777777"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6. prema potrebi upućuje žrtve na specijalizirane organizacije civilnog društva, i druge institucije koje pružaju psihosocijalnu i pravnu pomoć;</w:t>
      </w:r>
    </w:p>
    <w:p w14:paraId="7A12E669" w14:textId="6F0FBA4A" w:rsidR="00375126" w:rsidRPr="00227083" w:rsidRDefault="001B7335" w:rsidP="006C3F8B">
      <w:pPr>
        <w:spacing w:line="360" w:lineRule="auto"/>
        <w:ind w:firstLine="708"/>
        <w:jc w:val="both"/>
        <w:rPr>
          <w:rFonts w:ascii="Times New Roman" w:eastAsia="Times New Roman" w:hAnsi="Times New Roman" w:cs="Times New Roman"/>
          <w:szCs w:val="24"/>
          <w:lang w:eastAsia="hr-HR"/>
        </w:rPr>
      </w:pPr>
      <w:r w:rsidRPr="0058409E">
        <w:rPr>
          <w:rFonts w:ascii="Times New Roman" w:eastAsia="Calibri" w:hAnsi="Times New Roman" w:cs="Times New Roman"/>
          <w:sz w:val="24"/>
          <w:szCs w:val="24"/>
        </w:rPr>
        <w:t xml:space="preserve">U okviru sustava podrške žrtvama i svjedocima kaznenih djela kao opće službe djeluju odjeli za podršku žrtvama i svjedocima na sedam županijskih sudova (Zagreb, Osijek, Vukovar, Sisak, Rijeka, Split, Zadar) i </w:t>
      </w:r>
      <w:r w:rsidR="00FE79D2" w:rsidRPr="00FE79D2">
        <w:rPr>
          <w:rFonts w:ascii="Times New Roman" w:eastAsia="Calibri" w:hAnsi="Times New Roman" w:cs="Times New Roman"/>
          <w:sz w:val="24"/>
          <w:szCs w:val="24"/>
        </w:rPr>
        <w:t xml:space="preserve">Mreža podrške i suradnje za žrtve i svjedoke kaznenih djela </w:t>
      </w:r>
      <w:r w:rsidRPr="00FE79D2">
        <w:rPr>
          <w:rFonts w:ascii="Times New Roman" w:eastAsia="Calibri" w:hAnsi="Times New Roman" w:cs="Times New Roman"/>
          <w:sz w:val="24"/>
          <w:szCs w:val="24"/>
        </w:rPr>
        <w:t xml:space="preserve"> </w:t>
      </w:r>
      <w:r w:rsidRPr="0058409E">
        <w:rPr>
          <w:rFonts w:ascii="Times New Roman" w:eastAsia="Calibri" w:hAnsi="Times New Roman" w:cs="Times New Roman"/>
          <w:sz w:val="24"/>
          <w:szCs w:val="24"/>
        </w:rPr>
        <w:t xml:space="preserve">(mreža 11 organizacija civilnoga društva koje pružaju pomoć i podršku žrtvama na području 17 županija). Osim navedenih općih službi, postoje i specijalizirane organizacije za pružanje specijaliziranih usluga žrtvama seksualnog nasilja (Centar za žrtve seksualnog nasilja u okviru rada Ženske sobe). Više o radu Mreže podrške i specijaliziranih organizacija vidjeti u poglavlju </w:t>
      </w:r>
      <w:r w:rsidR="0058409E" w:rsidRPr="00227083">
        <w:rPr>
          <w:rFonts w:ascii="Times New Roman" w:eastAsia="Calibri" w:hAnsi="Times New Roman" w:cs="Times New Roman"/>
          <w:sz w:val="24"/>
          <w:szCs w:val="24"/>
        </w:rPr>
        <w:t xml:space="preserve">3. </w:t>
      </w:r>
      <w:r w:rsidR="00375126" w:rsidRPr="00227083">
        <w:rPr>
          <w:rFonts w:ascii="Times New Roman" w:eastAsia="Times New Roman" w:hAnsi="Times New Roman" w:cs="Times New Roman"/>
          <w:szCs w:val="24"/>
          <w:lang w:eastAsia="hr-HR"/>
        </w:rPr>
        <w:t>Izvaninstitucionalna pomoć i potpora osobama koje su preživjele seksualno nasilje.</w:t>
      </w:r>
    </w:p>
    <w:p w14:paraId="39055945" w14:textId="77777777" w:rsidR="00121121" w:rsidRDefault="00121121" w:rsidP="00375126">
      <w:pPr>
        <w:spacing w:line="360" w:lineRule="auto"/>
        <w:jc w:val="both"/>
        <w:rPr>
          <w:rFonts w:ascii="Times New Roman" w:eastAsia="Calibri" w:hAnsi="Times New Roman" w:cs="Times New Roman"/>
          <w:b/>
          <w:sz w:val="24"/>
          <w:szCs w:val="24"/>
        </w:rPr>
      </w:pPr>
    </w:p>
    <w:p w14:paraId="1D3E8CF3" w14:textId="77777777" w:rsidR="00121121" w:rsidRDefault="00121121" w:rsidP="00375126">
      <w:pPr>
        <w:spacing w:line="360" w:lineRule="auto"/>
        <w:jc w:val="both"/>
        <w:rPr>
          <w:rFonts w:ascii="Times New Roman" w:eastAsia="Calibri" w:hAnsi="Times New Roman" w:cs="Times New Roman"/>
          <w:b/>
          <w:sz w:val="24"/>
          <w:szCs w:val="24"/>
        </w:rPr>
      </w:pPr>
    </w:p>
    <w:p w14:paraId="0CDBF900" w14:textId="537A9F22" w:rsidR="001B7335" w:rsidRPr="001B7335" w:rsidRDefault="006C3F8B" w:rsidP="0037512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4.4.2. </w:t>
      </w:r>
      <w:r w:rsidR="001B7335" w:rsidRPr="001B7335">
        <w:rPr>
          <w:rFonts w:ascii="Times New Roman" w:eastAsia="Calibri" w:hAnsi="Times New Roman" w:cs="Times New Roman"/>
          <w:b/>
          <w:sz w:val="24"/>
          <w:szCs w:val="24"/>
        </w:rPr>
        <w:t>Odjel za podršku žrtvama i svjedocima:</w:t>
      </w:r>
    </w:p>
    <w:p w14:paraId="6DEC30DD" w14:textId="77777777"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1. pruža emocionalnu  podršku i opće procesne informacije o pravima žrtava i svjedoka u prethodnom, kaznenom i prekršajnom postupku u skladu s odredbama posebnih propisa, i to u neposrednom kontaktu, u prostorijama suda, telefonom, pisanim putem ili putem elektroničke pošte;</w:t>
      </w:r>
    </w:p>
    <w:p w14:paraId="191B9383" w14:textId="77777777"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2. pruža pomoć u snalaženju u zgradi suda, upućuje  na specijalizirane</w:t>
      </w:r>
      <w:r w:rsidRPr="001B7335">
        <w:rPr>
          <w:rFonts w:ascii="Times New Roman" w:eastAsia="Calibri" w:hAnsi="Times New Roman" w:cs="Times New Roman"/>
          <w:color w:val="FF0000"/>
          <w:sz w:val="24"/>
          <w:szCs w:val="24"/>
        </w:rPr>
        <w:t xml:space="preserve"> </w:t>
      </w:r>
      <w:r w:rsidRPr="00BA40C9">
        <w:rPr>
          <w:rFonts w:ascii="Times New Roman" w:eastAsia="Calibri" w:hAnsi="Times New Roman" w:cs="Times New Roman"/>
          <w:sz w:val="24"/>
          <w:szCs w:val="24"/>
        </w:rPr>
        <w:t xml:space="preserve">službe </w:t>
      </w:r>
      <w:r w:rsidRPr="001B7335">
        <w:rPr>
          <w:rFonts w:ascii="Times New Roman" w:eastAsia="Calibri" w:hAnsi="Times New Roman" w:cs="Times New Roman"/>
          <w:sz w:val="24"/>
          <w:szCs w:val="24"/>
        </w:rPr>
        <w:t>ovisno o potrebama žrtava, svjedoka i osoba u njihovoj pratnji (članova obitelji, skrbnika);</w:t>
      </w:r>
    </w:p>
    <w:p w14:paraId="51F6BA91" w14:textId="37A82342"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3. dostavlja potrebne podatke o žrtvi na zahtjev tijela koje provode pojedinačnu procjenu (policijskih službenika</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državnih odvjetnika</w:t>
      </w:r>
      <w:r w:rsidR="0011768D">
        <w:rPr>
          <w:rFonts w:ascii="Times New Roman" w:eastAsia="Calibri" w:hAnsi="Times New Roman" w:cs="Times New Roman"/>
          <w:sz w:val="24"/>
          <w:szCs w:val="24"/>
        </w:rPr>
        <w:t>/</w:t>
      </w:r>
      <w:proofErr w:type="spellStart"/>
      <w:r w:rsidR="0011768D">
        <w:rPr>
          <w:rFonts w:ascii="Times New Roman" w:eastAsia="Calibri" w:hAnsi="Times New Roman" w:cs="Times New Roman"/>
          <w:sz w:val="24"/>
          <w:szCs w:val="24"/>
        </w:rPr>
        <w:t>ca</w:t>
      </w:r>
      <w:proofErr w:type="spellEnd"/>
      <w:r w:rsidRPr="001B7335">
        <w:rPr>
          <w:rFonts w:ascii="Times New Roman" w:eastAsia="Calibri" w:hAnsi="Times New Roman" w:cs="Times New Roman"/>
          <w:sz w:val="24"/>
          <w:szCs w:val="24"/>
        </w:rPr>
        <w:t xml:space="preserve"> i sudaca</w:t>
      </w:r>
      <w:r w:rsidR="0011768D">
        <w:rPr>
          <w:rFonts w:ascii="Times New Roman" w:eastAsia="Calibri" w:hAnsi="Times New Roman" w:cs="Times New Roman"/>
          <w:sz w:val="24"/>
          <w:szCs w:val="24"/>
        </w:rPr>
        <w:t>/sutkinja</w:t>
      </w:r>
      <w:r w:rsidRPr="001B7335">
        <w:rPr>
          <w:rFonts w:ascii="Times New Roman" w:eastAsia="Calibri" w:hAnsi="Times New Roman" w:cs="Times New Roman"/>
          <w:sz w:val="24"/>
          <w:szCs w:val="24"/>
        </w:rPr>
        <w:t>);</w:t>
      </w:r>
    </w:p>
    <w:p w14:paraId="01602C70" w14:textId="77777777" w:rsid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4. dostavlja preporuke tijelima nadležnim za provođenje pojedinačne procjene potreba žrtve ukoliko su takve preporuke izrađene na temelju kontakta sa žrtvom.</w:t>
      </w:r>
    </w:p>
    <w:p w14:paraId="19C835BE" w14:textId="77777777" w:rsidR="006C3F8B" w:rsidRDefault="006C3F8B" w:rsidP="006C3F8B">
      <w:pPr>
        <w:spacing w:line="276" w:lineRule="auto"/>
        <w:jc w:val="both"/>
        <w:rPr>
          <w:rFonts w:ascii="Times New Roman" w:eastAsia="Calibri" w:hAnsi="Times New Roman" w:cs="Times New Roman"/>
          <w:b/>
          <w:bCs/>
          <w:sz w:val="24"/>
          <w:szCs w:val="24"/>
        </w:rPr>
      </w:pPr>
      <w:bookmarkStart w:id="1" w:name="_Hlk113974183"/>
    </w:p>
    <w:p w14:paraId="61957D68" w14:textId="6FDDE46A" w:rsidR="001B7335" w:rsidRPr="001B7335" w:rsidRDefault="006C3F8B" w:rsidP="006C3F8B">
      <w:pPr>
        <w:spacing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4.4.3. </w:t>
      </w:r>
      <w:proofErr w:type="spellStart"/>
      <w:r w:rsidR="001B7335" w:rsidRPr="001B7335">
        <w:rPr>
          <w:rFonts w:ascii="Times New Roman" w:eastAsia="Calibri" w:hAnsi="Times New Roman" w:cs="Times New Roman"/>
          <w:b/>
          <w:bCs/>
          <w:sz w:val="24"/>
          <w:szCs w:val="24"/>
        </w:rPr>
        <w:t>Probacijska</w:t>
      </w:r>
      <w:proofErr w:type="spellEnd"/>
      <w:r w:rsidR="001B7335" w:rsidRPr="001B7335">
        <w:rPr>
          <w:rFonts w:ascii="Times New Roman" w:eastAsia="Calibri" w:hAnsi="Times New Roman" w:cs="Times New Roman"/>
          <w:b/>
          <w:bCs/>
          <w:sz w:val="24"/>
          <w:szCs w:val="24"/>
        </w:rPr>
        <w:t xml:space="preserve"> služba</w:t>
      </w:r>
    </w:p>
    <w:p w14:paraId="6E7DE7A9" w14:textId="77777777" w:rsidR="001B7335" w:rsidRPr="001B7335" w:rsidRDefault="001B7335" w:rsidP="006C3F8B">
      <w:pPr>
        <w:spacing w:line="360" w:lineRule="auto"/>
        <w:ind w:firstLine="708"/>
        <w:jc w:val="both"/>
        <w:rPr>
          <w:rFonts w:ascii="Times New Roman" w:eastAsia="Calibri" w:hAnsi="Times New Roman" w:cs="Times New Roman"/>
          <w:sz w:val="24"/>
          <w:szCs w:val="24"/>
        </w:rPr>
      </w:pPr>
      <w:proofErr w:type="spellStart"/>
      <w:r w:rsidRPr="001B7335">
        <w:rPr>
          <w:rFonts w:ascii="Times New Roman" w:eastAsia="Calibri" w:hAnsi="Times New Roman" w:cs="Times New Roman"/>
          <w:sz w:val="24"/>
          <w:szCs w:val="24"/>
        </w:rPr>
        <w:t>Probacijski</w:t>
      </w:r>
      <w:proofErr w:type="spellEnd"/>
      <w:r w:rsidRPr="001B7335">
        <w:rPr>
          <w:rFonts w:ascii="Times New Roman" w:eastAsia="Calibri" w:hAnsi="Times New Roman" w:cs="Times New Roman"/>
          <w:sz w:val="24"/>
          <w:szCs w:val="24"/>
        </w:rPr>
        <w:t xml:space="preserve"> poslovi obavljaju se radi zaštite društvene zajednice od počinitelja kaznenog djela, njegove resocijalizacije i reintegracije u zajednicu utjecanjem na rizične čimbenike koji su povezani s činjenjem kaznenih djela. Premda </w:t>
      </w:r>
      <w:proofErr w:type="spellStart"/>
      <w:r w:rsidRPr="001B7335">
        <w:rPr>
          <w:rFonts w:ascii="Times New Roman" w:eastAsia="Calibri" w:hAnsi="Times New Roman" w:cs="Times New Roman"/>
          <w:sz w:val="24"/>
          <w:szCs w:val="24"/>
        </w:rPr>
        <w:t>probacijskoj</w:t>
      </w:r>
      <w:proofErr w:type="spellEnd"/>
      <w:r w:rsidRPr="001B7335">
        <w:rPr>
          <w:rFonts w:ascii="Times New Roman" w:eastAsia="Calibri" w:hAnsi="Times New Roman" w:cs="Times New Roman"/>
          <w:sz w:val="24"/>
          <w:szCs w:val="24"/>
        </w:rPr>
        <w:t xml:space="preserve"> službi nije u nadležnosti neposredan rad i postupanje sa žrtvama kaznenih djela, uključujući i žrtve seksualnog nasilja, ona posredno doprinosi zaštiti žrtve, odnosno potencijalnih žrtava kroz </w:t>
      </w:r>
      <w:proofErr w:type="spellStart"/>
      <w:r w:rsidRPr="001B7335">
        <w:rPr>
          <w:rFonts w:ascii="Times New Roman" w:eastAsia="Calibri" w:hAnsi="Times New Roman" w:cs="Times New Roman"/>
          <w:sz w:val="24"/>
          <w:szCs w:val="24"/>
        </w:rPr>
        <w:t>tretmanske</w:t>
      </w:r>
      <w:proofErr w:type="spellEnd"/>
      <w:r w:rsidRPr="001B7335">
        <w:rPr>
          <w:rFonts w:ascii="Times New Roman" w:eastAsia="Calibri" w:hAnsi="Times New Roman" w:cs="Times New Roman"/>
          <w:sz w:val="24"/>
          <w:szCs w:val="24"/>
        </w:rPr>
        <w:t xml:space="preserve"> intervencije prema počinitelju usmjerene na smanjivanje vjerojatnosti ponavljanja kaznenog djela te nadzor počinitelja. Postupanje </w:t>
      </w:r>
      <w:proofErr w:type="spellStart"/>
      <w:r w:rsidRPr="001B7335">
        <w:rPr>
          <w:rFonts w:ascii="Times New Roman" w:eastAsia="Calibri" w:hAnsi="Times New Roman" w:cs="Times New Roman"/>
          <w:sz w:val="24"/>
          <w:szCs w:val="24"/>
        </w:rPr>
        <w:t>probacijske</w:t>
      </w:r>
      <w:proofErr w:type="spellEnd"/>
      <w:r w:rsidRPr="001B7335">
        <w:rPr>
          <w:rFonts w:ascii="Times New Roman" w:eastAsia="Calibri" w:hAnsi="Times New Roman" w:cs="Times New Roman"/>
          <w:sz w:val="24"/>
          <w:szCs w:val="24"/>
        </w:rPr>
        <w:t xml:space="preserve"> službe u radu s počiniteljima kaznenih djela koja uključuju seksualno nasilje  ovisi o vrsti sankcije/obveze/mjere  koja je počinitelju izrečena sudskom odlukom. </w:t>
      </w:r>
    </w:p>
    <w:p w14:paraId="160B1683" w14:textId="77777777" w:rsidR="00227083" w:rsidRDefault="001B7335" w:rsidP="00227083">
      <w:pPr>
        <w:spacing w:line="360" w:lineRule="auto"/>
        <w:ind w:firstLine="708"/>
        <w:jc w:val="both"/>
        <w:rPr>
          <w:rFonts w:ascii="Times New Roman" w:eastAsia="Calibri" w:hAnsi="Times New Roman" w:cs="Times New Roman"/>
          <w:sz w:val="24"/>
          <w:szCs w:val="24"/>
        </w:rPr>
      </w:pPr>
      <w:proofErr w:type="spellStart"/>
      <w:r w:rsidRPr="001B7335">
        <w:rPr>
          <w:rFonts w:ascii="Times New Roman" w:eastAsia="Calibri" w:hAnsi="Times New Roman" w:cs="Times New Roman"/>
          <w:sz w:val="24"/>
          <w:szCs w:val="24"/>
        </w:rPr>
        <w:t>Probacijska</w:t>
      </w:r>
      <w:proofErr w:type="spellEnd"/>
      <w:r w:rsidRPr="001B7335">
        <w:rPr>
          <w:rFonts w:ascii="Times New Roman" w:eastAsia="Calibri" w:hAnsi="Times New Roman" w:cs="Times New Roman"/>
          <w:sz w:val="24"/>
          <w:szCs w:val="24"/>
        </w:rPr>
        <w:t xml:space="preserve"> služba:</w:t>
      </w:r>
    </w:p>
    <w:p w14:paraId="31047C2A" w14:textId="426B511E" w:rsidR="001B7335" w:rsidRPr="001B7335" w:rsidRDefault="0011768D" w:rsidP="0022708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B7335" w:rsidRPr="001B7335">
        <w:rPr>
          <w:rFonts w:ascii="Times New Roman" w:eastAsia="Calibri" w:hAnsi="Times New Roman" w:cs="Times New Roman"/>
          <w:sz w:val="24"/>
          <w:szCs w:val="24"/>
        </w:rPr>
        <w:t xml:space="preserve">će u postupcima zaštitnog nadzora prema osobi uključenoj u </w:t>
      </w:r>
      <w:proofErr w:type="spellStart"/>
      <w:r w:rsidR="001B7335" w:rsidRPr="001B7335">
        <w:rPr>
          <w:rFonts w:ascii="Times New Roman" w:eastAsia="Calibri" w:hAnsi="Times New Roman" w:cs="Times New Roman"/>
          <w:sz w:val="24"/>
          <w:szCs w:val="24"/>
        </w:rPr>
        <w:t>probaciju</w:t>
      </w:r>
      <w:proofErr w:type="spellEnd"/>
      <w:r w:rsidR="001B7335" w:rsidRPr="001B7335">
        <w:rPr>
          <w:rFonts w:ascii="Times New Roman" w:eastAsia="Calibri" w:hAnsi="Times New Roman" w:cs="Times New Roman"/>
          <w:sz w:val="24"/>
          <w:szCs w:val="24"/>
        </w:rPr>
        <w:t xml:space="preserve"> zbog kaznenog djela seksualnog nasilja utvrditi kriminogene rizike i </w:t>
      </w:r>
      <w:proofErr w:type="spellStart"/>
      <w:r w:rsidR="001B7335" w:rsidRPr="001B7335">
        <w:rPr>
          <w:rFonts w:ascii="Times New Roman" w:eastAsia="Calibri" w:hAnsi="Times New Roman" w:cs="Times New Roman"/>
          <w:sz w:val="24"/>
          <w:szCs w:val="24"/>
        </w:rPr>
        <w:t>tretmanske</w:t>
      </w:r>
      <w:proofErr w:type="spellEnd"/>
      <w:r w:rsidR="001B7335" w:rsidRPr="001B7335">
        <w:rPr>
          <w:rFonts w:ascii="Times New Roman" w:eastAsia="Calibri" w:hAnsi="Times New Roman" w:cs="Times New Roman"/>
          <w:sz w:val="24"/>
          <w:szCs w:val="24"/>
        </w:rPr>
        <w:t xml:space="preserve"> potrebe</w:t>
      </w:r>
      <w:r>
        <w:rPr>
          <w:rFonts w:ascii="Times New Roman" w:eastAsia="Calibri" w:hAnsi="Times New Roman" w:cs="Times New Roman"/>
          <w:sz w:val="24"/>
          <w:szCs w:val="24"/>
        </w:rPr>
        <w:t>;</w:t>
      </w:r>
    </w:p>
    <w:p w14:paraId="141C264F" w14:textId="4EC782B2"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1B7335" w:rsidRPr="001B7335">
        <w:rPr>
          <w:rFonts w:ascii="Times New Roman" w:eastAsia="Calibri" w:hAnsi="Times New Roman" w:cs="Times New Roman"/>
          <w:sz w:val="24"/>
          <w:szCs w:val="24"/>
        </w:rPr>
        <w:t xml:space="preserve">izrađuje Pojedinačni program postupanja i definira način provođenja </w:t>
      </w:r>
      <w:proofErr w:type="spellStart"/>
      <w:r w:rsidR="001B7335" w:rsidRPr="001B7335">
        <w:rPr>
          <w:rFonts w:ascii="Times New Roman" w:eastAsia="Calibri" w:hAnsi="Times New Roman" w:cs="Times New Roman"/>
          <w:sz w:val="24"/>
          <w:szCs w:val="24"/>
        </w:rPr>
        <w:t>probacijskog</w:t>
      </w:r>
      <w:proofErr w:type="spellEnd"/>
      <w:r w:rsidR="001B7335" w:rsidRPr="001B7335">
        <w:rPr>
          <w:rFonts w:ascii="Times New Roman" w:eastAsia="Calibri" w:hAnsi="Times New Roman" w:cs="Times New Roman"/>
          <w:sz w:val="24"/>
          <w:szCs w:val="24"/>
        </w:rPr>
        <w:t xml:space="preserve"> nadzora pri čemu se naglasak stavlja na provođenje korektivnih i preventivnih mjera usmjerenih na smanjivanje vjerojatnosti daljnjeg nasilničkog ponašanja osobe uključene u </w:t>
      </w:r>
      <w:proofErr w:type="spellStart"/>
      <w:r w:rsidR="001B7335" w:rsidRPr="001B7335">
        <w:rPr>
          <w:rFonts w:ascii="Times New Roman" w:eastAsia="Calibri" w:hAnsi="Times New Roman" w:cs="Times New Roman"/>
          <w:sz w:val="24"/>
          <w:szCs w:val="24"/>
        </w:rPr>
        <w:t>probaciju</w:t>
      </w:r>
      <w:proofErr w:type="spellEnd"/>
      <w:r>
        <w:rPr>
          <w:rFonts w:ascii="Times New Roman" w:eastAsia="Calibri" w:hAnsi="Times New Roman" w:cs="Times New Roman"/>
          <w:sz w:val="24"/>
          <w:szCs w:val="24"/>
        </w:rPr>
        <w:t>;</w:t>
      </w:r>
    </w:p>
    <w:p w14:paraId="16F67061" w14:textId="091269C0"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1B7335" w:rsidRPr="001B7335">
        <w:rPr>
          <w:rFonts w:ascii="Times New Roman" w:eastAsia="Calibri" w:hAnsi="Times New Roman" w:cs="Times New Roman"/>
          <w:sz w:val="24"/>
          <w:szCs w:val="24"/>
        </w:rPr>
        <w:t xml:space="preserve">redovito prati realizaciju ciljeva iz Programa te redovito izvještava nadležno tijelo o tijeku provođenja </w:t>
      </w:r>
      <w:proofErr w:type="spellStart"/>
      <w:r w:rsidR="001B7335" w:rsidRPr="001B7335">
        <w:rPr>
          <w:rFonts w:ascii="Times New Roman" w:eastAsia="Calibri" w:hAnsi="Times New Roman" w:cs="Times New Roman"/>
          <w:sz w:val="24"/>
          <w:szCs w:val="24"/>
        </w:rPr>
        <w:t>probacijskog</w:t>
      </w:r>
      <w:proofErr w:type="spellEnd"/>
      <w:r w:rsidR="001B7335" w:rsidRPr="001B7335">
        <w:rPr>
          <w:rFonts w:ascii="Times New Roman" w:eastAsia="Calibri" w:hAnsi="Times New Roman" w:cs="Times New Roman"/>
          <w:sz w:val="24"/>
          <w:szCs w:val="24"/>
        </w:rPr>
        <w:t xml:space="preserve"> nadzora, a naročito u slučaju saznanja o kršenju izrečene kazneno-pravne sankcije ili saznanja o ponovnom počinjenju kaznenog djela</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w:t>
      </w:r>
    </w:p>
    <w:p w14:paraId="0741FE40" w14:textId="6B92E94B"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B7335" w:rsidRPr="001B7335">
        <w:rPr>
          <w:rFonts w:ascii="Times New Roman" w:eastAsia="Calibri" w:hAnsi="Times New Roman" w:cs="Times New Roman"/>
          <w:sz w:val="24"/>
          <w:szCs w:val="24"/>
        </w:rPr>
        <w:t>bez odgode izvještava nadležno tijelo o neizvršavanju sigurnosnih mjera i posebnih obveza</w:t>
      </w:r>
      <w:r>
        <w:rPr>
          <w:rFonts w:ascii="Times New Roman" w:eastAsia="Calibri" w:hAnsi="Times New Roman" w:cs="Times New Roman"/>
          <w:sz w:val="24"/>
          <w:szCs w:val="24"/>
        </w:rPr>
        <w:t>;</w:t>
      </w:r>
    </w:p>
    <w:p w14:paraId="09C39BE5" w14:textId="13CDC879"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1B7335" w:rsidRPr="001B7335">
        <w:rPr>
          <w:rFonts w:ascii="Times New Roman" w:eastAsia="Calibri" w:hAnsi="Times New Roman" w:cs="Times New Roman"/>
          <w:sz w:val="24"/>
          <w:szCs w:val="24"/>
        </w:rPr>
        <w:t>u slučaju saznanja o postojanju akutnog incidenta i ugroženosti žrtve upućuje žrtvu da incident prijavi nadležnoj policijskoj postaji te istovremeno obavještava nadležnu policijsku postaju (usmeno putem telefona, a ako je potrebno popratno i pismeno putem dopisa)</w:t>
      </w:r>
      <w:r>
        <w:rPr>
          <w:rFonts w:ascii="Times New Roman" w:eastAsia="Calibri" w:hAnsi="Times New Roman" w:cs="Times New Roman"/>
          <w:sz w:val="24"/>
          <w:szCs w:val="24"/>
        </w:rPr>
        <w:t>;</w:t>
      </w:r>
    </w:p>
    <w:p w14:paraId="30404DF9" w14:textId="2F4402F6"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1B7335">
        <w:rPr>
          <w:rFonts w:ascii="Times New Roman" w:eastAsia="Calibri" w:hAnsi="Times New Roman" w:cs="Times New Roman"/>
          <w:sz w:val="24"/>
          <w:szCs w:val="24"/>
        </w:rPr>
        <w:t>u okviru izvršavanja rada za opće dobro, pri odabiru pravne osobe u kojoj će počinitelj izvršavati svoju sankciju, između ostalog voditi računa i o vrsti predmetnog kaznenog djela i prethodnim kažnjavanjima  te  poduzeti mjere kako bi se  spriječilo da  počinitelj osuđen za seksualno nasilje u izvršavanju rada za opće dobro dođe u kontakt s djecom ili drugim ranjivim skupinama.</w:t>
      </w:r>
    </w:p>
    <w:p w14:paraId="5346AE26" w14:textId="77777777" w:rsidR="00227083" w:rsidRDefault="00227083" w:rsidP="009451B1">
      <w:pPr>
        <w:spacing w:after="0" w:line="360" w:lineRule="auto"/>
        <w:jc w:val="both"/>
        <w:rPr>
          <w:rFonts w:ascii="Times New Roman" w:eastAsia="Times New Roman" w:hAnsi="Times New Roman"/>
          <w:b/>
          <w:sz w:val="24"/>
          <w:szCs w:val="24"/>
          <w:lang w:eastAsia="hr-HR"/>
        </w:rPr>
      </w:pPr>
    </w:p>
    <w:p w14:paraId="64EA04E0" w14:textId="39EC63BF" w:rsidR="009451B1" w:rsidRPr="001B7335" w:rsidRDefault="009451B1" w:rsidP="008E1E89">
      <w:pPr>
        <w:pStyle w:val="Naslov2"/>
        <w:rPr>
          <w:rFonts w:eastAsia="Times New Roman"/>
          <w:bCs/>
          <w:lang w:eastAsia="hr-HR"/>
        </w:rPr>
      </w:pPr>
      <w:r>
        <w:rPr>
          <w:rFonts w:eastAsia="Times New Roman"/>
          <w:lang w:eastAsia="hr-HR"/>
        </w:rPr>
        <w:t>5</w:t>
      </w:r>
      <w:r w:rsidRPr="001B7335">
        <w:rPr>
          <w:rFonts w:eastAsia="Times New Roman"/>
          <w:lang w:eastAsia="hr-HR"/>
        </w:rPr>
        <w:t xml:space="preserve">. HRVATSKI ZAVOD ZA SOCIJALNI RAD </w:t>
      </w:r>
    </w:p>
    <w:p w14:paraId="00C9F270" w14:textId="77777777" w:rsidR="009451B1" w:rsidRPr="001B7335" w:rsidRDefault="009451B1" w:rsidP="009451B1">
      <w:pPr>
        <w:spacing w:after="0" w:line="360" w:lineRule="auto"/>
        <w:jc w:val="both"/>
        <w:rPr>
          <w:rFonts w:ascii="Times New Roman" w:eastAsia="Times New Roman" w:hAnsi="Times New Roman" w:cs="Times New Roman"/>
          <w:bCs/>
          <w:sz w:val="24"/>
          <w:szCs w:val="24"/>
          <w:lang w:eastAsia="hr-HR"/>
        </w:rPr>
      </w:pPr>
    </w:p>
    <w:p w14:paraId="18B51315" w14:textId="7448458E" w:rsidR="009451B1" w:rsidRPr="001B7335" w:rsidRDefault="00301349" w:rsidP="009451B1">
      <w:pPr>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Zavod je dužan </w:t>
      </w:r>
      <w:r w:rsidR="009451B1" w:rsidRPr="001B7335">
        <w:rPr>
          <w:rFonts w:ascii="Times New Roman" w:eastAsia="Times New Roman" w:hAnsi="Times New Roman" w:cs="Times New Roman"/>
          <w:bCs/>
          <w:sz w:val="24"/>
          <w:szCs w:val="24"/>
          <w:lang w:eastAsia="hr-HR"/>
        </w:rPr>
        <w:t xml:space="preserve">poduzeti odgovarajuće radnje i postupke radi </w:t>
      </w:r>
      <w:r w:rsidR="009451B1">
        <w:rPr>
          <w:rFonts w:ascii="Times New Roman" w:eastAsia="Times New Roman" w:hAnsi="Times New Roman" w:cs="Times New Roman"/>
          <w:bCs/>
          <w:sz w:val="24"/>
          <w:szCs w:val="24"/>
          <w:lang w:eastAsia="hr-HR"/>
        </w:rPr>
        <w:t xml:space="preserve">pružanja </w:t>
      </w:r>
      <w:r w:rsidR="009451B1" w:rsidRPr="001B7335">
        <w:rPr>
          <w:rFonts w:ascii="Times New Roman" w:eastAsia="Times New Roman" w:hAnsi="Times New Roman" w:cs="Times New Roman"/>
          <w:bCs/>
          <w:sz w:val="24"/>
          <w:szCs w:val="24"/>
          <w:lang w:eastAsia="hr-HR"/>
        </w:rPr>
        <w:t xml:space="preserve">zaštite i podrške žrtvi seksualnog nasilja, sukladno ovlastima i propisima Republike Hrvatske. U postupanju sa žrtvom seksualnog nasilja stručni radnici </w:t>
      </w:r>
      <w:r w:rsidR="00C96188">
        <w:rPr>
          <w:rFonts w:ascii="Times New Roman" w:eastAsia="Times New Roman" w:hAnsi="Times New Roman" w:cs="Times New Roman"/>
          <w:bCs/>
          <w:sz w:val="24"/>
          <w:szCs w:val="24"/>
          <w:lang w:eastAsia="hr-HR"/>
        </w:rPr>
        <w:t xml:space="preserve">Zavoda </w:t>
      </w:r>
      <w:r w:rsidR="009451B1" w:rsidRPr="001B7335">
        <w:rPr>
          <w:rFonts w:ascii="Times New Roman" w:eastAsia="Times New Roman" w:hAnsi="Times New Roman" w:cs="Times New Roman"/>
          <w:bCs/>
          <w:sz w:val="24"/>
          <w:szCs w:val="24"/>
          <w:lang w:eastAsia="hr-HR"/>
        </w:rPr>
        <w:t>dužni su postupati s osobitim senzibilitetom i osigurati tajnost i zaštitu osobnih podataka žrtve.</w:t>
      </w:r>
    </w:p>
    <w:p w14:paraId="75A9C233" w14:textId="087D3F7C" w:rsidR="009451B1" w:rsidRPr="001B7335" w:rsidRDefault="009451B1" w:rsidP="009451B1">
      <w:pPr>
        <w:spacing w:after="0" w:line="360" w:lineRule="auto"/>
        <w:ind w:firstLine="708"/>
        <w:jc w:val="both"/>
        <w:rPr>
          <w:rFonts w:ascii="Times New Roman" w:eastAsia="Times New Roman" w:hAnsi="Times New Roman" w:cs="Times New Roman"/>
          <w:bCs/>
          <w:strike/>
          <w:sz w:val="24"/>
          <w:szCs w:val="24"/>
          <w:lang w:eastAsia="hr-HR"/>
        </w:rPr>
      </w:pPr>
      <w:r w:rsidRPr="001B7335">
        <w:rPr>
          <w:rFonts w:ascii="Times New Roman" w:eastAsia="Times New Roman" w:hAnsi="Times New Roman" w:cs="Times New Roman"/>
          <w:bCs/>
          <w:sz w:val="24"/>
          <w:szCs w:val="24"/>
          <w:lang w:eastAsia="hr-HR"/>
        </w:rPr>
        <w:t xml:space="preserve">Postupak radi odlučivanja o potrebi poduzimanja mjera za zaštitu prava i dobrobiti djeteta provodi stručni tim </w:t>
      </w:r>
      <w:r w:rsidR="00C96188">
        <w:rPr>
          <w:rFonts w:ascii="Times New Roman" w:eastAsia="Times New Roman" w:hAnsi="Times New Roman" w:cs="Times New Roman"/>
          <w:bCs/>
          <w:sz w:val="24"/>
          <w:szCs w:val="24"/>
          <w:lang w:eastAsia="hr-HR"/>
        </w:rPr>
        <w:t>Zavoda</w:t>
      </w:r>
      <w:r w:rsidRPr="001B7335">
        <w:rPr>
          <w:rFonts w:ascii="Times New Roman" w:eastAsia="Times New Roman" w:hAnsi="Times New Roman" w:cs="Times New Roman"/>
          <w:bCs/>
          <w:sz w:val="24"/>
          <w:szCs w:val="24"/>
          <w:lang w:eastAsia="hr-HR"/>
        </w:rPr>
        <w:t>.</w:t>
      </w:r>
    </w:p>
    <w:p w14:paraId="0C8C19DD" w14:textId="77777777" w:rsidR="009451B1" w:rsidRPr="001B7335" w:rsidRDefault="009451B1" w:rsidP="009451B1">
      <w:pPr>
        <w:spacing w:after="0" w:line="360" w:lineRule="auto"/>
        <w:rPr>
          <w:rFonts w:ascii="Times New Roman" w:eastAsia="Times New Roman" w:hAnsi="Times New Roman" w:cs="Times New Roman"/>
          <w:b/>
          <w:sz w:val="24"/>
          <w:szCs w:val="24"/>
          <w:lang w:eastAsia="hr-HR"/>
        </w:rPr>
      </w:pPr>
    </w:p>
    <w:p w14:paraId="75C8E629" w14:textId="7C07072C" w:rsidR="009451B1" w:rsidRPr="001B7335" w:rsidRDefault="009451B1" w:rsidP="009451B1">
      <w:pPr>
        <w:spacing w:after="0" w:line="36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w:t>
      </w:r>
      <w:r w:rsidRPr="001B7335">
        <w:rPr>
          <w:rFonts w:ascii="Times New Roman" w:eastAsia="Times New Roman" w:hAnsi="Times New Roman" w:cs="Times New Roman"/>
          <w:b/>
          <w:sz w:val="24"/>
          <w:szCs w:val="24"/>
          <w:lang w:eastAsia="hr-HR"/>
        </w:rPr>
        <w:t>.1. Opća pravila postupanja</w:t>
      </w:r>
    </w:p>
    <w:p w14:paraId="3732998C" w14:textId="77777777" w:rsidR="009451B1" w:rsidRDefault="009451B1" w:rsidP="006C3F8B">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Kada stručni radnik/</w:t>
      </w:r>
      <w:proofErr w:type="spellStart"/>
      <w:r w:rsidRPr="001B7335">
        <w:rPr>
          <w:rFonts w:ascii="Times New Roman" w:eastAsia="Times New Roman" w:hAnsi="Times New Roman" w:cs="Times New Roman"/>
          <w:sz w:val="24"/>
          <w:szCs w:val="24"/>
          <w:lang w:eastAsia="hr-HR"/>
        </w:rPr>
        <w:t>ca</w:t>
      </w:r>
      <w:proofErr w:type="spellEnd"/>
      <w:r w:rsidRPr="001B7335">
        <w:rPr>
          <w:rFonts w:ascii="Times New Roman" w:eastAsia="Times New Roman" w:hAnsi="Times New Roman" w:cs="Times New Roman"/>
          <w:sz w:val="24"/>
          <w:szCs w:val="24"/>
          <w:lang w:eastAsia="hr-HR"/>
        </w:rPr>
        <w:t xml:space="preserve"> Zavoda dobije informaciju o sumnji na seksualno nasilje (pisanim putem, usmenom dojavom, u postupku koji se vodi pred Zavodom, u pripravnosti stručnog radnika/</w:t>
      </w:r>
      <w:proofErr w:type="spellStart"/>
      <w:r w:rsidRPr="001B7335">
        <w:rPr>
          <w:rFonts w:ascii="Times New Roman" w:eastAsia="Times New Roman" w:hAnsi="Times New Roman" w:cs="Times New Roman"/>
          <w:sz w:val="24"/>
          <w:szCs w:val="24"/>
          <w:lang w:eastAsia="hr-HR"/>
        </w:rPr>
        <w:t>ce</w:t>
      </w:r>
      <w:proofErr w:type="spellEnd"/>
      <w:r w:rsidRPr="001B7335">
        <w:rPr>
          <w:rFonts w:ascii="Times New Roman" w:eastAsia="Times New Roman" w:hAnsi="Times New Roman" w:cs="Times New Roman"/>
          <w:sz w:val="24"/>
          <w:szCs w:val="24"/>
          <w:lang w:eastAsia="hr-HR"/>
        </w:rPr>
        <w:t xml:space="preserve"> ili bilo kojim drugim putem), dužan je postupiti na sljedeći način:</w:t>
      </w:r>
    </w:p>
    <w:p w14:paraId="2B396401" w14:textId="193100C4" w:rsidR="009451B1" w:rsidRPr="0011768D" w:rsidRDefault="0011768D" w:rsidP="0011768D">
      <w:pPr>
        <w:spacing w:after="0" w:line="360" w:lineRule="auto"/>
        <w:jc w:val="both"/>
        <w:rPr>
          <w:rFonts w:ascii="Times New Roman" w:hAnsi="Times New Roman"/>
          <w:sz w:val="24"/>
          <w:szCs w:val="24"/>
          <w:lang w:eastAsia="hr-HR"/>
        </w:rPr>
      </w:pPr>
      <w:r>
        <w:rPr>
          <w:rFonts w:ascii="Times New Roman" w:hAnsi="Times New Roman"/>
          <w:sz w:val="24"/>
          <w:szCs w:val="24"/>
          <w:lang w:eastAsia="hr-HR"/>
        </w:rPr>
        <w:t xml:space="preserve">1. </w:t>
      </w:r>
      <w:r w:rsidR="009451B1" w:rsidRPr="0011768D">
        <w:rPr>
          <w:rFonts w:ascii="Times New Roman" w:hAnsi="Times New Roman"/>
          <w:sz w:val="24"/>
          <w:szCs w:val="24"/>
          <w:lang w:eastAsia="hr-HR"/>
        </w:rPr>
        <w:t>osigurati pr</w:t>
      </w:r>
      <w:r>
        <w:rPr>
          <w:rFonts w:ascii="Times New Roman" w:hAnsi="Times New Roman"/>
          <w:sz w:val="24"/>
          <w:szCs w:val="24"/>
          <w:lang w:eastAsia="hr-HR"/>
        </w:rPr>
        <w:t>ikladan prostor za rad s žrtvom;</w:t>
      </w:r>
    </w:p>
    <w:p w14:paraId="53BE5387" w14:textId="29A86703" w:rsidR="009451B1" w:rsidRPr="0011768D" w:rsidRDefault="0011768D" w:rsidP="0011768D">
      <w:pPr>
        <w:spacing w:after="0" w:line="360" w:lineRule="auto"/>
        <w:jc w:val="both"/>
        <w:rPr>
          <w:rFonts w:ascii="Times New Roman" w:hAnsi="Times New Roman"/>
          <w:strike/>
          <w:sz w:val="24"/>
          <w:szCs w:val="24"/>
          <w:lang w:eastAsia="hr-HR"/>
        </w:rPr>
      </w:pPr>
      <w:r>
        <w:rPr>
          <w:rFonts w:ascii="Times New Roman" w:hAnsi="Times New Roman"/>
          <w:sz w:val="24"/>
          <w:szCs w:val="24"/>
          <w:lang w:eastAsia="hr-HR"/>
        </w:rPr>
        <w:t xml:space="preserve">2. </w:t>
      </w:r>
      <w:r w:rsidR="009451B1" w:rsidRPr="0011768D">
        <w:rPr>
          <w:rFonts w:ascii="Times New Roman" w:hAnsi="Times New Roman"/>
          <w:sz w:val="24"/>
          <w:szCs w:val="24"/>
          <w:lang w:eastAsia="hr-HR"/>
        </w:rPr>
        <w:t>odmah po saznanju u rad sa žrtvom uključiti nadležni</w:t>
      </w:r>
      <w:r w:rsidR="009451B1" w:rsidRPr="0011768D">
        <w:rPr>
          <w:rFonts w:ascii="Times New Roman" w:hAnsi="Times New Roman"/>
          <w:color w:val="FF0000"/>
          <w:sz w:val="24"/>
          <w:szCs w:val="24"/>
          <w:lang w:eastAsia="hr-HR"/>
        </w:rPr>
        <w:t xml:space="preserve"> </w:t>
      </w:r>
      <w:r w:rsidR="009451B1" w:rsidRPr="0011768D">
        <w:rPr>
          <w:rFonts w:ascii="Times New Roman" w:hAnsi="Times New Roman"/>
          <w:sz w:val="24"/>
          <w:szCs w:val="24"/>
          <w:lang w:eastAsia="hr-HR"/>
        </w:rPr>
        <w:t xml:space="preserve">stručni tim Zavoda; </w:t>
      </w:r>
    </w:p>
    <w:p w14:paraId="479741BA" w14:textId="3D4FDFB0"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9451B1" w:rsidRPr="001B7335">
        <w:rPr>
          <w:rFonts w:ascii="Times New Roman" w:eastAsia="Times New Roman" w:hAnsi="Times New Roman" w:cs="Times New Roman"/>
          <w:sz w:val="24"/>
          <w:szCs w:val="24"/>
          <w:lang w:eastAsia="hr-HR"/>
        </w:rPr>
        <w:t>odmah po saznanju žurno i bez odgode prijaviti policiji bez obzira je li to već učinilo drugo tijelo te dostaviti sve zaprimljene obavijesti o slučaju. O dojavi i saznanju potrebno je sastaviti službenu bilješku u koju će se unijeti podaci o žrtvi, osobi koja je počinila nasilje i počinjenom nasilju;</w:t>
      </w:r>
    </w:p>
    <w:p w14:paraId="10C154B0" w14:textId="18F7726C" w:rsidR="009451B1" w:rsidRPr="001B7335" w:rsidRDefault="0011768D" w:rsidP="0011768D">
      <w:pPr>
        <w:spacing w:after="0" w:line="360" w:lineRule="auto"/>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lastRenderedPageBreak/>
        <w:t xml:space="preserve">4. </w:t>
      </w:r>
      <w:r w:rsidR="009451B1" w:rsidRPr="001B7335">
        <w:rPr>
          <w:rFonts w:ascii="Times New Roman" w:eastAsia="Times New Roman" w:hAnsi="Times New Roman" w:cs="Times New Roman"/>
          <w:sz w:val="24"/>
          <w:szCs w:val="24"/>
          <w:lang w:eastAsia="hr-HR"/>
        </w:rPr>
        <w:t>u koordinaciji s policijom uspostaviti što žurniji kontakt s žrtvom i poduzeti hitne i neodgodive mjere za zaustavljanje seksualnog nasilja i zaštitu sigurnosti žrtve neovisno o njenom prebivalištu/boravištu;</w:t>
      </w:r>
    </w:p>
    <w:p w14:paraId="63DAAECA" w14:textId="6E8F63EE" w:rsidR="009451B1" w:rsidRPr="001B7335" w:rsidRDefault="0011768D" w:rsidP="0011768D">
      <w:pPr>
        <w:spacing w:after="0" w:line="360" w:lineRule="auto"/>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t xml:space="preserve">5. </w:t>
      </w:r>
      <w:r w:rsidR="009451B1" w:rsidRPr="001B7335">
        <w:rPr>
          <w:rFonts w:ascii="Times New Roman" w:eastAsia="Times New Roman" w:hAnsi="Times New Roman" w:cs="Times New Roman"/>
          <w:sz w:val="24"/>
          <w:szCs w:val="24"/>
          <w:lang w:eastAsia="hr-HR"/>
        </w:rPr>
        <w:t>obavezno ponuditi i prema potrebi osigurati žrtvi siguran smještaj, a u neodgodivim slučajevima, radi otklanjanja neposredne opasnosti za život, zdravl</w:t>
      </w:r>
      <w:r w:rsidR="009451B1">
        <w:rPr>
          <w:rFonts w:ascii="Times New Roman" w:eastAsia="Times New Roman" w:hAnsi="Times New Roman" w:cs="Times New Roman"/>
          <w:sz w:val="24"/>
          <w:szCs w:val="24"/>
          <w:lang w:eastAsia="hr-HR"/>
        </w:rPr>
        <w:t>je ili sigurnost žrtve, donijeti</w:t>
      </w:r>
      <w:r w:rsidR="009451B1" w:rsidRPr="001B7335">
        <w:rPr>
          <w:rFonts w:ascii="Times New Roman" w:eastAsia="Times New Roman" w:hAnsi="Times New Roman" w:cs="Times New Roman"/>
          <w:sz w:val="24"/>
          <w:szCs w:val="24"/>
          <w:lang w:eastAsia="hr-HR"/>
        </w:rPr>
        <w:t xml:space="preserve"> usmeno rješenje o priznavanju prava na uslugu smještaja i </w:t>
      </w:r>
      <w:r w:rsidR="009451B1">
        <w:rPr>
          <w:rFonts w:ascii="Times New Roman" w:eastAsia="Times New Roman" w:hAnsi="Times New Roman" w:cs="Times New Roman"/>
          <w:sz w:val="24"/>
          <w:szCs w:val="24"/>
          <w:lang w:eastAsia="hr-HR"/>
        </w:rPr>
        <w:t xml:space="preserve">osigurati izvršenje rješenja </w:t>
      </w:r>
      <w:r w:rsidR="009451B1" w:rsidRPr="001B7335">
        <w:rPr>
          <w:rFonts w:ascii="Times New Roman" w:eastAsia="Times New Roman" w:hAnsi="Times New Roman" w:cs="Times New Roman"/>
          <w:sz w:val="24"/>
          <w:szCs w:val="24"/>
          <w:lang w:eastAsia="hr-HR"/>
        </w:rPr>
        <w:t>bez odgode;</w:t>
      </w:r>
    </w:p>
    <w:p w14:paraId="577066D4" w14:textId="334432E6" w:rsidR="009451B1" w:rsidRPr="001B7335" w:rsidRDefault="0011768D" w:rsidP="0011768D">
      <w:pPr>
        <w:spacing w:after="0" w:line="360" w:lineRule="auto"/>
        <w:jc w:val="both"/>
        <w:rPr>
          <w:rFonts w:ascii="Times New Roman" w:eastAsia="Times New Roman" w:hAnsi="Times New Roman" w:cs="Times New Roman"/>
          <w:i/>
          <w:strike/>
          <w:sz w:val="24"/>
          <w:szCs w:val="24"/>
          <w:lang w:eastAsia="hr-HR"/>
        </w:rPr>
      </w:pPr>
      <w:r>
        <w:rPr>
          <w:rFonts w:ascii="Times New Roman" w:eastAsia="Times New Roman" w:hAnsi="Times New Roman" w:cs="Times New Roman"/>
          <w:sz w:val="24"/>
          <w:szCs w:val="24"/>
          <w:lang w:eastAsia="hr-HR"/>
        </w:rPr>
        <w:t xml:space="preserve">6. </w:t>
      </w:r>
      <w:r w:rsidR="009451B1" w:rsidRPr="001B7335">
        <w:rPr>
          <w:rFonts w:ascii="Times New Roman" w:eastAsia="Times New Roman" w:hAnsi="Times New Roman" w:cs="Times New Roman"/>
          <w:iCs/>
          <w:sz w:val="24"/>
          <w:szCs w:val="24"/>
          <w:lang w:eastAsia="hr-HR"/>
        </w:rPr>
        <w:t xml:space="preserve">upoznati </w:t>
      </w:r>
      <w:r w:rsidR="007A00B6">
        <w:rPr>
          <w:rFonts w:ascii="Times New Roman" w:eastAsia="Times New Roman" w:hAnsi="Times New Roman" w:cs="Times New Roman"/>
          <w:iCs/>
          <w:sz w:val="24"/>
          <w:szCs w:val="24"/>
          <w:lang w:eastAsia="hr-HR"/>
        </w:rPr>
        <w:t>žrtvu s mogućnošću ostvarivanja</w:t>
      </w:r>
      <w:r w:rsidR="009451B1" w:rsidRPr="001B7335">
        <w:rPr>
          <w:rFonts w:ascii="Times New Roman" w:eastAsia="Times New Roman" w:hAnsi="Times New Roman" w:cs="Times New Roman"/>
          <w:iCs/>
          <w:sz w:val="24"/>
          <w:szCs w:val="24"/>
          <w:lang w:eastAsia="hr-HR"/>
        </w:rPr>
        <w:t xml:space="preserve"> prava</w:t>
      </w:r>
      <w:r w:rsidR="009451B1">
        <w:rPr>
          <w:rFonts w:ascii="Times New Roman" w:eastAsia="Times New Roman" w:hAnsi="Times New Roman" w:cs="Times New Roman"/>
          <w:iCs/>
          <w:sz w:val="24"/>
          <w:szCs w:val="24"/>
          <w:lang w:eastAsia="hr-HR"/>
        </w:rPr>
        <w:t xml:space="preserve"> i usluga</w:t>
      </w:r>
      <w:r w:rsidR="009451B1" w:rsidRPr="001B7335">
        <w:rPr>
          <w:rFonts w:ascii="Times New Roman" w:eastAsia="Times New Roman" w:hAnsi="Times New Roman" w:cs="Times New Roman"/>
          <w:iCs/>
          <w:sz w:val="24"/>
          <w:szCs w:val="24"/>
          <w:lang w:eastAsia="hr-HR"/>
        </w:rPr>
        <w:t xml:space="preserve"> iz sustava socijalne skrbi</w:t>
      </w:r>
      <w:r w:rsidR="00121121">
        <w:rPr>
          <w:rFonts w:ascii="Times New Roman" w:eastAsia="Times New Roman" w:hAnsi="Times New Roman" w:cs="Times New Roman"/>
          <w:iCs/>
          <w:sz w:val="24"/>
          <w:szCs w:val="24"/>
          <w:vertAlign w:val="superscript"/>
          <w:lang w:eastAsia="hr-HR"/>
        </w:rPr>
        <w:t>18</w:t>
      </w:r>
      <w:r w:rsidR="009451B1" w:rsidRPr="001B7335">
        <w:rPr>
          <w:rFonts w:ascii="Times New Roman" w:eastAsia="Times New Roman" w:hAnsi="Times New Roman" w:cs="Times New Roman"/>
          <w:iCs/>
          <w:sz w:val="24"/>
          <w:szCs w:val="24"/>
          <w:lang w:eastAsia="hr-HR"/>
        </w:rPr>
        <w:t xml:space="preserve">;  </w:t>
      </w:r>
    </w:p>
    <w:p w14:paraId="0E25BEFE" w14:textId="671E5E32" w:rsidR="009451B1" w:rsidRPr="001B7335"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7. </w:t>
      </w:r>
      <w:r w:rsidR="009451B1" w:rsidRPr="001B7335">
        <w:rPr>
          <w:rFonts w:ascii="Times New Roman" w:eastAsia="Times New Roman" w:hAnsi="Times New Roman" w:cs="Times New Roman"/>
          <w:iCs/>
          <w:sz w:val="24"/>
          <w:szCs w:val="24"/>
          <w:lang w:eastAsia="hr-HR"/>
        </w:rPr>
        <w:t xml:space="preserve">upoznati žrtvu s odredbama </w:t>
      </w:r>
      <w:r w:rsidR="009451B1" w:rsidRPr="00C96188">
        <w:rPr>
          <w:rFonts w:ascii="Times New Roman" w:eastAsia="Times New Roman" w:hAnsi="Times New Roman" w:cs="Times New Roman"/>
          <w:i/>
          <w:iCs/>
          <w:sz w:val="24"/>
          <w:szCs w:val="24"/>
          <w:lang w:eastAsia="hr-HR"/>
        </w:rPr>
        <w:t>Zakona o naknadi žrtvama kaznenih djela</w:t>
      </w:r>
      <w:r w:rsidR="009451B1" w:rsidRPr="001B7335">
        <w:rPr>
          <w:rFonts w:ascii="Times New Roman" w:eastAsia="Times New Roman" w:hAnsi="Times New Roman" w:cs="Times New Roman"/>
          <w:iCs/>
          <w:sz w:val="24"/>
          <w:szCs w:val="24"/>
          <w:lang w:eastAsia="hr-HR"/>
        </w:rPr>
        <w:t xml:space="preserve"> i obrascem za podnošenje zahtjeva; </w:t>
      </w:r>
    </w:p>
    <w:p w14:paraId="36E35B2F" w14:textId="77777777" w:rsidR="0011768D"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8. </w:t>
      </w:r>
      <w:r w:rsidR="009451B1" w:rsidRPr="001B7335">
        <w:rPr>
          <w:rFonts w:ascii="Times New Roman" w:eastAsia="Times New Roman" w:hAnsi="Times New Roman" w:cs="Times New Roman"/>
          <w:iCs/>
          <w:sz w:val="24"/>
          <w:szCs w:val="24"/>
          <w:lang w:eastAsia="hr-HR"/>
        </w:rPr>
        <w:t xml:space="preserve">uputiti žrtvu i pomoći joj u ostvarivanju prava na besplatnu pravnu pomoć, sukladno </w:t>
      </w:r>
      <w:r w:rsidR="009451B1" w:rsidRPr="00C96188">
        <w:rPr>
          <w:rFonts w:ascii="Times New Roman" w:eastAsia="Times New Roman" w:hAnsi="Times New Roman" w:cs="Times New Roman"/>
          <w:i/>
          <w:iCs/>
          <w:sz w:val="24"/>
          <w:szCs w:val="24"/>
          <w:lang w:eastAsia="hr-HR"/>
        </w:rPr>
        <w:t>Zakonu o besplatnoj pravnoj pomoći</w:t>
      </w:r>
      <w:r w:rsidR="009451B1" w:rsidRPr="001B7335">
        <w:rPr>
          <w:rFonts w:ascii="Times New Roman" w:eastAsia="Times New Roman" w:hAnsi="Times New Roman" w:cs="Times New Roman"/>
          <w:iCs/>
          <w:sz w:val="24"/>
          <w:szCs w:val="24"/>
          <w:lang w:eastAsia="hr-HR"/>
        </w:rPr>
        <w:t>;</w:t>
      </w:r>
    </w:p>
    <w:p w14:paraId="3EFC0D5D" w14:textId="544AFCB2" w:rsidR="009451B1" w:rsidRPr="0011768D"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9.</w:t>
      </w:r>
      <w:r w:rsidR="009451B1" w:rsidRPr="001B7335">
        <w:rPr>
          <w:rFonts w:ascii="Times New Roman" w:eastAsia="Times New Roman" w:hAnsi="Times New Roman" w:cs="Times New Roman"/>
          <w:sz w:val="24"/>
          <w:szCs w:val="24"/>
          <w:lang w:eastAsia="hr-HR"/>
        </w:rPr>
        <w:t xml:space="preserve"> uputiti ž</w:t>
      </w:r>
      <w:r w:rsidR="007A00B6">
        <w:rPr>
          <w:rFonts w:ascii="Times New Roman" w:eastAsia="Times New Roman" w:hAnsi="Times New Roman" w:cs="Times New Roman"/>
          <w:sz w:val="24"/>
          <w:szCs w:val="24"/>
          <w:lang w:eastAsia="hr-HR"/>
        </w:rPr>
        <w:t>rtvu i pomoći joj u ostvarivanju</w:t>
      </w:r>
      <w:r w:rsidR="009451B1" w:rsidRPr="001B7335">
        <w:rPr>
          <w:rFonts w:ascii="Times New Roman" w:eastAsia="Times New Roman" w:hAnsi="Times New Roman" w:cs="Times New Roman"/>
          <w:sz w:val="24"/>
          <w:szCs w:val="24"/>
          <w:lang w:eastAsia="hr-HR"/>
        </w:rPr>
        <w:t xml:space="preserve"> prava na zdravstvenu zaštitu, sukladno </w:t>
      </w:r>
      <w:r w:rsidR="009451B1" w:rsidRPr="001B7335">
        <w:rPr>
          <w:rFonts w:ascii="Times New Roman" w:eastAsia="Times New Roman" w:hAnsi="Times New Roman" w:cs="Times New Roman"/>
          <w:i/>
          <w:sz w:val="24"/>
          <w:szCs w:val="24"/>
          <w:lang w:eastAsia="hr-HR"/>
        </w:rPr>
        <w:t>Zakonu o obveznom zdravstvenom osiguranju;</w:t>
      </w:r>
    </w:p>
    <w:p w14:paraId="669984F2" w14:textId="26801363"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009451B1" w:rsidRPr="001B7335">
        <w:rPr>
          <w:rFonts w:ascii="Times New Roman" w:eastAsia="Times New Roman" w:hAnsi="Times New Roman" w:cs="Times New Roman"/>
          <w:sz w:val="24"/>
          <w:szCs w:val="24"/>
          <w:lang w:eastAsia="hr-HR"/>
        </w:rPr>
        <w:t xml:space="preserve">pružiti informacije o specijaliziranim servisima za rad s osobama koje su preživjele seksualno nasilje; </w:t>
      </w:r>
    </w:p>
    <w:p w14:paraId="2A8E21CA" w14:textId="7C9731B8"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w:t>
      </w:r>
      <w:r w:rsidR="00A57B07">
        <w:rPr>
          <w:rFonts w:ascii="Times New Roman" w:eastAsia="Times New Roman" w:hAnsi="Times New Roman" w:cs="Times New Roman"/>
          <w:sz w:val="24"/>
          <w:szCs w:val="24"/>
          <w:lang w:eastAsia="hr-HR"/>
        </w:rPr>
        <w:t>na traženje d</w:t>
      </w:r>
      <w:r w:rsidR="009451B1" w:rsidRPr="001B7335">
        <w:rPr>
          <w:rFonts w:ascii="Times New Roman" w:eastAsia="Times New Roman" w:hAnsi="Times New Roman" w:cs="Times New Roman"/>
          <w:sz w:val="24"/>
          <w:szCs w:val="24"/>
          <w:lang w:eastAsia="hr-HR"/>
        </w:rPr>
        <w:t>ržavnog odvjetništva, policije ili suda, Zavod će dostaviti sve informacije i dokumentaciju kojom raspolaže, a koja je značajna za odlučivanje o kaznenom postupku;</w:t>
      </w:r>
    </w:p>
    <w:p w14:paraId="29B30F1C" w14:textId="7E2E0CEC"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w:t>
      </w:r>
      <w:r w:rsidR="009451B1" w:rsidRPr="001B7335">
        <w:rPr>
          <w:rFonts w:ascii="Times New Roman" w:eastAsia="Times New Roman" w:hAnsi="Times New Roman" w:cs="Times New Roman"/>
          <w:sz w:val="24"/>
          <w:szCs w:val="24"/>
          <w:lang w:eastAsia="hr-HR"/>
        </w:rPr>
        <w:t xml:space="preserve"> izraditi Plan sigurnosti zajedno sa žrtvom. </w:t>
      </w:r>
    </w:p>
    <w:p w14:paraId="55577F03" w14:textId="77777777" w:rsidR="009451B1" w:rsidRPr="001B7335" w:rsidRDefault="009451B1" w:rsidP="009451B1">
      <w:pPr>
        <w:spacing w:after="0" w:line="360" w:lineRule="auto"/>
        <w:jc w:val="both"/>
        <w:rPr>
          <w:rFonts w:ascii="Times New Roman" w:eastAsia="Times New Roman" w:hAnsi="Times New Roman" w:cs="Times New Roman"/>
          <w:b/>
          <w:bCs/>
          <w:iCs/>
          <w:sz w:val="24"/>
          <w:szCs w:val="24"/>
          <w:lang w:eastAsia="hr-HR"/>
        </w:rPr>
      </w:pPr>
    </w:p>
    <w:p w14:paraId="50FDDF48" w14:textId="0865F2E5" w:rsidR="006B678D" w:rsidRDefault="009451B1" w:rsidP="009451B1">
      <w:pPr>
        <w:pStyle w:val="Odlomakpopisa"/>
        <w:numPr>
          <w:ilvl w:val="1"/>
          <w:numId w:val="28"/>
        </w:num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
          <w:bCs/>
          <w:iCs/>
          <w:sz w:val="24"/>
          <w:szCs w:val="24"/>
          <w:lang w:eastAsia="hr-HR"/>
        </w:rPr>
        <w:t xml:space="preserve"> </w:t>
      </w:r>
      <w:r w:rsidRPr="009451B1">
        <w:rPr>
          <w:rFonts w:ascii="Times New Roman" w:eastAsia="Times New Roman" w:hAnsi="Times New Roman"/>
          <w:b/>
          <w:bCs/>
          <w:iCs/>
          <w:sz w:val="24"/>
          <w:szCs w:val="24"/>
          <w:lang w:eastAsia="hr-HR"/>
        </w:rPr>
        <w:t>Posebna pravila postupanja prema djeci</w:t>
      </w:r>
      <w:r w:rsidR="00965185">
        <w:rPr>
          <w:rFonts w:ascii="Times New Roman" w:eastAsia="Times New Roman" w:hAnsi="Times New Roman"/>
          <w:b/>
          <w:bCs/>
          <w:iCs/>
          <w:sz w:val="24"/>
          <w:szCs w:val="24"/>
          <w:lang w:eastAsia="hr-HR"/>
        </w:rPr>
        <w:t>:</w:t>
      </w:r>
    </w:p>
    <w:p w14:paraId="42897D3B" w14:textId="46424711" w:rsidR="009451B1" w:rsidRPr="006B678D" w:rsidRDefault="006B678D" w:rsidP="006B678D">
      <w:p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Cs/>
          <w:iCs/>
          <w:sz w:val="24"/>
          <w:szCs w:val="24"/>
          <w:lang w:eastAsia="hr-HR"/>
        </w:rPr>
        <w:t xml:space="preserve">1. </w:t>
      </w:r>
      <w:r w:rsidR="0011768D">
        <w:rPr>
          <w:rFonts w:ascii="Times New Roman" w:eastAsia="Times New Roman" w:hAnsi="Times New Roman"/>
          <w:bCs/>
          <w:iCs/>
          <w:sz w:val="24"/>
          <w:szCs w:val="24"/>
          <w:lang w:eastAsia="hr-HR"/>
        </w:rPr>
        <w:t>k</w:t>
      </w:r>
      <w:r w:rsidR="009451B1" w:rsidRPr="006B678D">
        <w:rPr>
          <w:rFonts w:ascii="Times New Roman" w:eastAsia="Times New Roman" w:hAnsi="Times New Roman"/>
          <w:bCs/>
          <w:iCs/>
          <w:sz w:val="24"/>
          <w:szCs w:val="24"/>
          <w:lang w:eastAsia="hr-HR"/>
        </w:rPr>
        <w:t>ada Zavod zaprimi informaciju o sumnji na seksualno nasilje prema djetetu, dužan je odmah i bez odgode sumnj</w:t>
      </w:r>
      <w:r w:rsidR="0011768D">
        <w:rPr>
          <w:rFonts w:ascii="Times New Roman" w:eastAsia="Times New Roman" w:hAnsi="Times New Roman"/>
          <w:bCs/>
          <w:iCs/>
          <w:sz w:val="24"/>
          <w:szCs w:val="24"/>
          <w:lang w:eastAsia="hr-HR"/>
        </w:rPr>
        <w:t>u na nasilje prijaviti policiji;</w:t>
      </w:r>
    </w:p>
    <w:p w14:paraId="2F960EA9" w14:textId="5BCD1F17" w:rsidR="009451B1" w:rsidRPr="00D7548A" w:rsidRDefault="006B678D" w:rsidP="009451B1">
      <w:pPr>
        <w:spacing w:after="0" w:line="36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 xml:space="preserve">2. </w:t>
      </w:r>
      <w:r w:rsidR="00F50833">
        <w:rPr>
          <w:rFonts w:ascii="Times New Roman" w:eastAsia="Times New Roman" w:hAnsi="Times New Roman" w:cs="Times New Roman"/>
          <w:bCs/>
          <w:iCs/>
          <w:sz w:val="24"/>
          <w:szCs w:val="24"/>
          <w:lang w:eastAsia="hr-HR"/>
        </w:rPr>
        <w:t xml:space="preserve"> </w:t>
      </w:r>
      <w:r w:rsidR="0011768D">
        <w:rPr>
          <w:rFonts w:ascii="Times New Roman" w:eastAsia="Times New Roman" w:hAnsi="Times New Roman" w:cs="Times New Roman"/>
          <w:bCs/>
          <w:iCs/>
          <w:sz w:val="24"/>
          <w:szCs w:val="24"/>
          <w:lang w:eastAsia="hr-HR"/>
        </w:rPr>
        <w:t>s</w:t>
      </w:r>
      <w:r w:rsidR="00F50833">
        <w:rPr>
          <w:rFonts w:ascii="Times New Roman" w:eastAsia="Times New Roman" w:hAnsi="Times New Roman" w:cs="Times New Roman"/>
          <w:bCs/>
          <w:iCs/>
          <w:sz w:val="24"/>
          <w:szCs w:val="24"/>
          <w:lang w:eastAsia="hr-HR"/>
        </w:rPr>
        <w:t>t</w:t>
      </w:r>
      <w:r w:rsidR="009451B1" w:rsidRPr="00D7548A">
        <w:rPr>
          <w:rFonts w:ascii="Times New Roman" w:eastAsia="Times New Roman" w:hAnsi="Times New Roman" w:cs="Times New Roman"/>
          <w:bCs/>
          <w:iCs/>
          <w:sz w:val="24"/>
          <w:szCs w:val="24"/>
          <w:lang w:eastAsia="hr-HR"/>
        </w:rPr>
        <w:t>ručni tim Zavoda po zaprimanju informacije o  sumnji na seksualno nasilje prema djetetu, dužan je u koordinaciji s policijom bez odgode stupiti u kontakt sa djetetom i roditeljima, odnosno skrbnicima ukoliko ne postoje osnovane sumnje da su isti počinitelji nasilja  te  je dužan izraditi ciljanu specifičnu procjenu primjenjujući odgovarajuće instrumente socijalnog rada, koristeći  Liste za procjenu razvojnih rizika djeteta, te  Liste za procjenu sigurnosti djeteta u obitelji</w:t>
      </w:r>
      <w:r w:rsidR="0011768D">
        <w:rPr>
          <w:rFonts w:ascii="Times New Roman" w:eastAsia="Times New Roman" w:hAnsi="Times New Roman" w:cs="Times New Roman"/>
          <w:bCs/>
          <w:iCs/>
          <w:sz w:val="24"/>
          <w:szCs w:val="24"/>
          <w:lang w:eastAsia="hr-HR"/>
        </w:rPr>
        <w:t>;</w:t>
      </w:r>
      <w:r w:rsidR="009451B1" w:rsidRPr="00D7548A">
        <w:rPr>
          <w:rFonts w:ascii="Times New Roman" w:eastAsia="Times New Roman" w:hAnsi="Times New Roman" w:cs="Times New Roman"/>
          <w:bCs/>
          <w:iCs/>
          <w:sz w:val="24"/>
          <w:szCs w:val="24"/>
          <w:lang w:eastAsia="hr-HR"/>
        </w:rPr>
        <w:t xml:space="preserve"> </w:t>
      </w:r>
    </w:p>
    <w:p w14:paraId="2ABD3526" w14:textId="01F5CECB" w:rsidR="009451B1" w:rsidRPr="00D7548A" w:rsidRDefault="00F50833" w:rsidP="009451B1">
      <w:pPr>
        <w:spacing w:after="0" w:line="36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3. u</w:t>
      </w:r>
      <w:r w:rsidR="009451B1" w:rsidRPr="00D7548A">
        <w:rPr>
          <w:rFonts w:ascii="Times New Roman" w:eastAsia="Times New Roman" w:hAnsi="Times New Roman" w:cs="Times New Roman"/>
          <w:bCs/>
          <w:iCs/>
          <w:sz w:val="24"/>
          <w:szCs w:val="24"/>
          <w:lang w:eastAsia="hr-HR"/>
        </w:rPr>
        <w:t xml:space="preserve"> cilju procjene stručnog tima o potrebi poduzimanja odgovarajućih mjera za zaštitu prava i dobrobiti djeteta provodi se psihološka procjena djeteta žrtve i ostale djece u obitelji, a  socijalni radnik/</w:t>
      </w:r>
      <w:proofErr w:type="spellStart"/>
      <w:r w:rsidR="009451B1" w:rsidRPr="00D7548A">
        <w:rPr>
          <w:rFonts w:ascii="Times New Roman" w:eastAsia="Times New Roman" w:hAnsi="Times New Roman" w:cs="Times New Roman"/>
          <w:bCs/>
          <w:iCs/>
          <w:sz w:val="24"/>
          <w:szCs w:val="24"/>
          <w:lang w:eastAsia="hr-HR"/>
        </w:rPr>
        <w:t>ca</w:t>
      </w:r>
      <w:proofErr w:type="spellEnd"/>
      <w:r w:rsidR="007A00B6">
        <w:rPr>
          <w:rFonts w:ascii="Times New Roman" w:eastAsia="Times New Roman" w:hAnsi="Times New Roman" w:cs="Times New Roman"/>
          <w:bCs/>
          <w:iCs/>
          <w:sz w:val="24"/>
          <w:szCs w:val="24"/>
          <w:lang w:eastAsia="hr-HR"/>
        </w:rPr>
        <w:t xml:space="preserve"> voditelj</w:t>
      </w:r>
      <w:r w:rsidR="009451B1" w:rsidRPr="00D7548A">
        <w:rPr>
          <w:rFonts w:ascii="Times New Roman" w:eastAsia="Times New Roman" w:hAnsi="Times New Roman" w:cs="Times New Roman"/>
          <w:bCs/>
          <w:iCs/>
          <w:sz w:val="24"/>
          <w:szCs w:val="24"/>
          <w:lang w:eastAsia="hr-HR"/>
        </w:rPr>
        <w:t xml:space="preserve"> slučaja primjenjuje odgovarajuće instrumente socijalnog rada, koristeći  Liste za procjenu razvojnih rizika djeteta, te  Liste za procjen</w:t>
      </w:r>
      <w:r>
        <w:rPr>
          <w:rFonts w:ascii="Times New Roman" w:eastAsia="Times New Roman" w:hAnsi="Times New Roman" w:cs="Times New Roman"/>
          <w:bCs/>
          <w:iCs/>
          <w:sz w:val="24"/>
          <w:szCs w:val="24"/>
          <w:lang w:eastAsia="hr-HR"/>
        </w:rPr>
        <w:t>u sigurnosti djeteta u obitelji;</w:t>
      </w:r>
      <w:r w:rsidR="009451B1" w:rsidRPr="00D7548A">
        <w:rPr>
          <w:rFonts w:ascii="Times New Roman" w:eastAsia="Times New Roman" w:hAnsi="Times New Roman" w:cs="Times New Roman"/>
          <w:bCs/>
          <w:iCs/>
          <w:sz w:val="24"/>
          <w:szCs w:val="24"/>
          <w:lang w:eastAsia="hr-HR"/>
        </w:rPr>
        <w:t xml:space="preserve"> </w:t>
      </w:r>
    </w:p>
    <w:p w14:paraId="37ACBEC8" w14:textId="6D3CEBF7" w:rsidR="009451B1" w:rsidRPr="00D7548A" w:rsidRDefault="00F50833" w:rsidP="009451B1">
      <w:pPr>
        <w:spacing w:after="0" w:line="360" w:lineRule="auto"/>
        <w:jc w:val="both"/>
        <w:rPr>
          <w:rFonts w:ascii="Times New Roman" w:eastAsia="Times New Roman" w:hAnsi="Times New Roman" w:cs="Times New Roman"/>
          <w:bCs/>
          <w:iCs/>
          <w:strike/>
          <w:sz w:val="24"/>
          <w:szCs w:val="24"/>
          <w:lang w:eastAsia="hr-HR"/>
        </w:rPr>
      </w:pPr>
      <w:r>
        <w:rPr>
          <w:rFonts w:ascii="Times New Roman" w:eastAsia="Times New Roman" w:hAnsi="Times New Roman" w:cs="Times New Roman"/>
          <w:bCs/>
          <w:iCs/>
          <w:sz w:val="24"/>
          <w:szCs w:val="24"/>
          <w:lang w:eastAsia="hr-HR"/>
        </w:rPr>
        <w:lastRenderedPageBreak/>
        <w:t>4. t</w:t>
      </w:r>
      <w:r w:rsidR="009451B1" w:rsidRPr="00D7548A">
        <w:rPr>
          <w:rFonts w:ascii="Times New Roman" w:eastAsia="Times New Roman" w:hAnsi="Times New Roman" w:cs="Times New Roman"/>
          <w:bCs/>
          <w:iCs/>
          <w:sz w:val="24"/>
          <w:szCs w:val="24"/>
          <w:lang w:eastAsia="hr-HR"/>
        </w:rPr>
        <w:t xml:space="preserve">emeljem procjene, stručni tim Zavoda donosi zaključak o potrebi poduzimanja odgovarajućih mjera za zaštitu prava i dobrobiti djeteta  i ostale djece u obitelji </w:t>
      </w:r>
      <w:r>
        <w:rPr>
          <w:rFonts w:ascii="Times New Roman" w:eastAsia="Times New Roman" w:hAnsi="Times New Roman" w:cs="Times New Roman"/>
          <w:bCs/>
          <w:iCs/>
          <w:sz w:val="24"/>
          <w:szCs w:val="24"/>
          <w:lang w:eastAsia="hr-HR"/>
        </w:rPr>
        <w:t>ukoliko ih ima;</w:t>
      </w:r>
      <w:r w:rsidR="009451B1" w:rsidRPr="00D7548A">
        <w:rPr>
          <w:rFonts w:ascii="Times New Roman" w:eastAsia="Times New Roman" w:hAnsi="Times New Roman" w:cs="Times New Roman"/>
          <w:bCs/>
          <w:iCs/>
          <w:sz w:val="24"/>
          <w:szCs w:val="24"/>
          <w:lang w:eastAsia="hr-HR"/>
        </w:rPr>
        <w:t xml:space="preserve"> </w:t>
      </w:r>
    </w:p>
    <w:p w14:paraId="62BAD9C0" w14:textId="77777777" w:rsidR="00121121" w:rsidRDefault="009451B1" w:rsidP="009451B1">
      <w:pPr>
        <w:spacing w:after="0" w:line="360" w:lineRule="auto"/>
        <w:jc w:val="both"/>
        <w:rPr>
          <w:rFonts w:ascii="Times New Roman" w:eastAsia="Times New Roman" w:hAnsi="Times New Roman" w:cs="Times New Roman"/>
          <w:bCs/>
          <w:iCs/>
          <w:sz w:val="24"/>
          <w:szCs w:val="24"/>
          <w:lang w:eastAsia="hr-HR"/>
        </w:rPr>
      </w:pPr>
      <w:r w:rsidRPr="00D7548A">
        <w:rPr>
          <w:rFonts w:ascii="Times New Roman" w:eastAsia="Times New Roman" w:hAnsi="Times New Roman" w:cs="Times New Roman"/>
          <w:bCs/>
          <w:iCs/>
          <w:sz w:val="24"/>
          <w:szCs w:val="24"/>
          <w:lang w:eastAsia="hr-HR"/>
        </w:rPr>
        <w:t xml:space="preserve">5. </w:t>
      </w:r>
      <w:r w:rsidR="00F50833">
        <w:rPr>
          <w:rFonts w:ascii="Times New Roman" w:eastAsia="Times New Roman" w:hAnsi="Times New Roman" w:cs="Times New Roman"/>
          <w:bCs/>
          <w:iCs/>
          <w:sz w:val="24"/>
          <w:szCs w:val="24"/>
          <w:lang w:eastAsia="hr-HR"/>
        </w:rPr>
        <w:t>k</w:t>
      </w:r>
      <w:r w:rsidRPr="00D7548A">
        <w:rPr>
          <w:rFonts w:ascii="Times New Roman" w:eastAsia="Times New Roman" w:hAnsi="Times New Roman" w:cs="Times New Roman"/>
          <w:bCs/>
          <w:iCs/>
          <w:sz w:val="24"/>
          <w:szCs w:val="24"/>
          <w:lang w:eastAsia="hr-HR"/>
        </w:rPr>
        <w:t xml:space="preserve">ada je počinitelj nasilja roditelj, član obitelji ili osoba koja skrbi o djetetu ili su uključeni u seksualno iskorištavanje/zlostavljanje djeteta, Zavod će procijeniti sigurnost djeteta te u slučaju </w:t>
      </w:r>
    </w:p>
    <w:p w14:paraId="4F8AF15A" w14:textId="5A617C84" w:rsidR="00121121" w:rsidRPr="00C96188" w:rsidRDefault="00121121" w:rsidP="00121121">
      <w:pPr>
        <w:pStyle w:val="Tekstfusnote"/>
        <w:rPr>
          <w:color w:val="000000" w:themeColor="text1"/>
        </w:rPr>
      </w:pPr>
      <w:r>
        <w:rPr>
          <w:color w:val="000000" w:themeColor="text1"/>
          <w:vertAlign w:val="superscript"/>
        </w:rPr>
        <w:t xml:space="preserve">18 </w:t>
      </w:r>
      <w:r w:rsidRPr="00C96188">
        <w:rPr>
          <w:color w:val="000000" w:themeColor="text1"/>
        </w:rPr>
        <w:t xml:space="preserve">Prava iz sustava socijalne skrbi definirana su </w:t>
      </w:r>
      <w:r w:rsidRPr="00227083">
        <w:rPr>
          <w:i/>
          <w:color w:val="000000" w:themeColor="text1"/>
        </w:rPr>
        <w:t>Zakonom o socijalnoj skrbi</w:t>
      </w:r>
      <w:r w:rsidRPr="00C96188">
        <w:rPr>
          <w:color w:val="000000" w:themeColor="text1"/>
        </w:rPr>
        <w:t xml:space="preserve"> (Narodne novine, br. 18/22, 46/22 i  119/22), članci 21.- 119.</w:t>
      </w:r>
    </w:p>
    <w:p w14:paraId="16DA4B64" w14:textId="77777777" w:rsidR="00121121" w:rsidRDefault="00121121" w:rsidP="009451B1">
      <w:pPr>
        <w:spacing w:after="0" w:line="360" w:lineRule="auto"/>
        <w:jc w:val="both"/>
        <w:rPr>
          <w:rFonts w:ascii="Times New Roman" w:eastAsia="Times New Roman" w:hAnsi="Times New Roman" w:cs="Times New Roman"/>
          <w:bCs/>
          <w:iCs/>
          <w:sz w:val="24"/>
          <w:szCs w:val="24"/>
          <w:lang w:eastAsia="hr-HR"/>
        </w:rPr>
      </w:pPr>
    </w:p>
    <w:p w14:paraId="791FDF89" w14:textId="76E12A6B" w:rsidR="009451B1" w:rsidRPr="00D7548A" w:rsidRDefault="009451B1" w:rsidP="009451B1">
      <w:pPr>
        <w:spacing w:after="0" w:line="360" w:lineRule="auto"/>
        <w:jc w:val="both"/>
        <w:rPr>
          <w:rFonts w:ascii="Times New Roman" w:eastAsia="Times New Roman" w:hAnsi="Times New Roman" w:cs="Times New Roman"/>
          <w:bCs/>
          <w:iCs/>
          <w:strike/>
          <w:sz w:val="24"/>
          <w:szCs w:val="24"/>
          <w:lang w:eastAsia="hr-HR"/>
        </w:rPr>
      </w:pPr>
      <w:r w:rsidRPr="00D7548A">
        <w:rPr>
          <w:rFonts w:ascii="Times New Roman" w:eastAsia="Times New Roman" w:hAnsi="Times New Roman" w:cs="Times New Roman"/>
          <w:bCs/>
          <w:iCs/>
          <w:sz w:val="24"/>
          <w:szCs w:val="24"/>
          <w:lang w:eastAsia="hr-HR"/>
        </w:rPr>
        <w:t>utvrđene neposredne opasnosti za život, zdravlje i sigurnost djeteta odlučiti o žurnom izdvajanju od roditelja ili druge osobe kod koje se dijete nalazi i osi</w:t>
      </w:r>
      <w:r w:rsidR="00F50833">
        <w:rPr>
          <w:rFonts w:ascii="Times New Roman" w:eastAsia="Times New Roman" w:hAnsi="Times New Roman" w:cs="Times New Roman"/>
          <w:bCs/>
          <w:iCs/>
          <w:sz w:val="24"/>
          <w:szCs w:val="24"/>
          <w:lang w:eastAsia="hr-HR"/>
        </w:rPr>
        <w:t>gurati mu odgovarajući smještaj;</w:t>
      </w:r>
      <w:r w:rsidRPr="00D7548A">
        <w:rPr>
          <w:rFonts w:ascii="Times New Roman" w:eastAsia="Times New Roman" w:hAnsi="Times New Roman" w:cs="Times New Roman"/>
          <w:bCs/>
          <w:iCs/>
          <w:sz w:val="24"/>
          <w:szCs w:val="24"/>
          <w:lang w:eastAsia="hr-HR"/>
        </w:rPr>
        <w:t xml:space="preserve"> </w:t>
      </w:r>
    </w:p>
    <w:p w14:paraId="56CF85A7" w14:textId="1D273E0F" w:rsidR="009451B1" w:rsidRPr="00D7548A" w:rsidRDefault="00F50833" w:rsidP="009451B1">
      <w:pPr>
        <w:spacing w:after="0" w:line="360" w:lineRule="auto"/>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6. u</w:t>
      </w:r>
      <w:r w:rsidR="009451B1" w:rsidRPr="00D7548A">
        <w:rPr>
          <w:rFonts w:ascii="Times New Roman" w:eastAsia="Times New Roman" w:hAnsi="Times New Roman" w:cs="Times New Roman"/>
          <w:bCs/>
          <w:iCs/>
          <w:sz w:val="24"/>
          <w:szCs w:val="24"/>
          <w:lang w:eastAsia="hr-HR"/>
        </w:rPr>
        <w:t xml:space="preserve"> slučaju procjene da su interesi roditelja/skrbnika u suprotnosti s interesima djeteta, Zavod će imenovati djetetu posebnog skrbnika radi zaštite njegovih prava i interesa</w:t>
      </w:r>
      <w:r>
        <w:rPr>
          <w:rFonts w:ascii="Times New Roman" w:eastAsia="Times New Roman" w:hAnsi="Times New Roman" w:cs="Times New Roman"/>
          <w:bCs/>
          <w:iCs/>
          <w:sz w:val="24"/>
          <w:szCs w:val="24"/>
          <w:lang w:eastAsia="hr-HR"/>
        </w:rPr>
        <w:t xml:space="preserve"> u postupku za koji je imenovan;</w:t>
      </w:r>
    </w:p>
    <w:p w14:paraId="72472D4F" w14:textId="4B96D1B7" w:rsidR="009451B1" w:rsidRPr="00D7548A" w:rsidRDefault="009451B1" w:rsidP="009451B1">
      <w:pPr>
        <w:spacing w:before="72" w:after="72" w:line="360" w:lineRule="auto"/>
        <w:jc w:val="both"/>
        <w:rPr>
          <w:rFonts w:ascii="Times New Roman" w:eastAsia="Times New Roman" w:hAnsi="Times New Roman" w:cs="Times New Roman"/>
          <w:bCs/>
          <w:iCs/>
          <w:sz w:val="24"/>
          <w:szCs w:val="24"/>
          <w:lang w:eastAsia="hr-HR"/>
        </w:rPr>
      </w:pPr>
      <w:r w:rsidRPr="00D7548A">
        <w:rPr>
          <w:rFonts w:ascii="Times New Roman" w:eastAsia="Times New Roman" w:hAnsi="Times New Roman" w:cs="Times New Roman"/>
          <w:bCs/>
          <w:iCs/>
          <w:sz w:val="24"/>
          <w:szCs w:val="24"/>
          <w:lang w:eastAsia="hr-HR"/>
        </w:rPr>
        <w:t>7. Zavod će procijeniti potrebu pružanja usluge savjetovanja te psihosocijalne podrške djetetu za koje postoji sumnja da je žrtva seksualnog nasilja te sukladno individualnom plan</w:t>
      </w:r>
      <w:r w:rsidR="007A00B6">
        <w:rPr>
          <w:rFonts w:ascii="Times New Roman" w:eastAsia="Times New Roman" w:hAnsi="Times New Roman" w:cs="Times New Roman"/>
          <w:bCs/>
          <w:iCs/>
          <w:sz w:val="24"/>
          <w:szCs w:val="24"/>
          <w:lang w:eastAsia="hr-HR"/>
        </w:rPr>
        <w:t>u</w:t>
      </w:r>
      <w:r w:rsidRPr="00D7548A">
        <w:rPr>
          <w:rFonts w:ascii="Times New Roman" w:eastAsia="Times New Roman" w:hAnsi="Times New Roman" w:cs="Times New Roman"/>
          <w:bCs/>
          <w:iCs/>
          <w:sz w:val="24"/>
          <w:szCs w:val="24"/>
          <w:lang w:eastAsia="hr-HR"/>
        </w:rPr>
        <w:t xml:space="preserve"> promjene uputiti dijete u odgovarajuće oblike psihološke i terapijske pomoći, rehabilitacijskih programa i drugih vrsta stručne pomoći i podrške koje se pružaju u </w:t>
      </w:r>
      <w:r w:rsidR="00F50833">
        <w:rPr>
          <w:rFonts w:ascii="Times New Roman" w:eastAsia="Times New Roman" w:hAnsi="Times New Roman" w:cs="Times New Roman"/>
          <w:bCs/>
          <w:iCs/>
          <w:sz w:val="24"/>
          <w:szCs w:val="24"/>
          <w:shd w:val="clear" w:color="auto" w:fill="FFFFFF" w:themeFill="background1"/>
          <w:lang w:eastAsia="hr-HR"/>
        </w:rPr>
        <w:t>zajednic</w:t>
      </w:r>
      <w:r w:rsidR="001E3F6B">
        <w:rPr>
          <w:rFonts w:ascii="Times New Roman" w:eastAsia="Times New Roman" w:hAnsi="Times New Roman" w:cs="Times New Roman"/>
          <w:bCs/>
          <w:iCs/>
          <w:sz w:val="24"/>
          <w:szCs w:val="24"/>
          <w:shd w:val="clear" w:color="auto" w:fill="FFFFFF" w:themeFill="background1"/>
          <w:lang w:eastAsia="hr-HR"/>
        </w:rPr>
        <w:t>i</w:t>
      </w:r>
      <w:r w:rsidR="00F50833">
        <w:rPr>
          <w:rFonts w:ascii="Times New Roman" w:eastAsia="Times New Roman" w:hAnsi="Times New Roman" w:cs="Times New Roman"/>
          <w:bCs/>
          <w:iCs/>
          <w:sz w:val="24"/>
          <w:szCs w:val="24"/>
          <w:shd w:val="clear" w:color="auto" w:fill="FFFFFF" w:themeFill="background1"/>
          <w:lang w:eastAsia="hr-HR"/>
        </w:rPr>
        <w:t>;</w:t>
      </w:r>
      <w:r w:rsidRPr="00D7548A">
        <w:rPr>
          <w:rFonts w:ascii="Times New Roman" w:eastAsia="Times New Roman" w:hAnsi="Times New Roman" w:cs="Times New Roman"/>
          <w:bCs/>
          <w:iCs/>
          <w:sz w:val="24"/>
          <w:szCs w:val="24"/>
          <w:shd w:val="clear" w:color="auto" w:fill="FFFFFF" w:themeFill="background1"/>
          <w:lang w:eastAsia="hr-HR"/>
        </w:rPr>
        <w:t>.</w:t>
      </w:r>
    </w:p>
    <w:p w14:paraId="79DE3C37" w14:textId="14DB1EE8" w:rsidR="009451B1" w:rsidRPr="001B7335" w:rsidRDefault="009451B1" w:rsidP="00C96188">
      <w:pPr>
        <w:spacing w:after="0" w:line="360" w:lineRule="auto"/>
        <w:jc w:val="both"/>
        <w:rPr>
          <w:rFonts w:ascii="Times New Roman" w:eastAsia="Times New Roman" w:hAnsi="Times New Roman" w:cs="Times New Roman"/>
          <w:sz w:val="24"/>
          <w:szCs w:val="24"/>
          <w:lang w:eastAsia="hr-HR"/>
        </w:rPr>
      </w:pPr>
      <w:r w:rsidRPr="00D7548A">
        <w:rPr>
          <w:rFonts w:ascii="Times New Roman" w:eastAsia="Times New Roman" w:hAnsi="Times New Roman" w:cs="Times New Roman"/>
          <w:bCs/>
          <w:iCs/>
          <w:sz w:val="24"/>
          <w:szCs w:val="24"/>
          <w:lang w:eastAsia="hr-HR"/>
        </w:rPr>
        <w:t xml:space="preserve">8.  </w:t>
      </w:r>
      <w:r w:rsidR="00F50833">
        <w:rPr>
          <w:rFonts w:ascii="Times New Roman" w:eastAsia="Times New Roman" w:hAnsi="Times New Roman" w:cs="Times New Roman"/>
          <w:bCs/>
          <w:iCs/>
          <w:sz w:val="24"/>
          <w:szCs w:val="24"/>
          <w:lang w:eastAsia="hr-HR"/>
        </w:rPr>
        <w:t>s</w:t>
      </w:r>
      <w:r w:rsidRPr="00D7548A">
        <w:rPr>
          <w:rFonts w:ascii="Times New Roman" w:eastAsia="Times New Roman" w:hAnsi="Times New Roman" w:cs="Times New Roman"/>
          <w:sz w:val="24"/>
          <w:szCs w:val="24"/>
          <w:lang w:eastAsia="hr-HR"/>
        </w:rPr>
        <w:t>tručni radnici Zavoda dužni su surađivati s roditeljima i drugim osobama i ustanovama socijalne, obrazovne i zdravstvene skrbi kojima je povjereno ostvarivanje skrbi o djetetu sukladno svojim ovlastima. Zavod će kontinuirano razmjenjivati informacije</w:t>
      </w:r>
      <w:r w:rsidRPr="00D7548A">
        <w:t xml:space="preserve"> </w:t>
      </w:r>
      <w:r w:rsidRPr="00D7548A">
        <w:rPr>
          <w:rFonts w:ascii="Times New Roman" w:eastAsia="Times New Roman" w:hAnsi="Times New Roman" w:cs="Times New Roman"/>
          <w:sz w:val="24"/>
          <w:szCs w:val="24"/>
          <w:lang w:eastAsia="hr-HR"/>
        </w:rPr>
        <w:t>s odgojno-obrazovnim ustanovama i drugim ustanovama i pružateljima usluga koji skrbe o djeci te  koordinirano postupati kako bi djetetu osigurali odgovarajuću pomoć, podršku i tretman. Svi stručnjaci uključeni u zaštitu djeteta, iz različitih sustava, radi sveobuhvatnog i integriranog pristupa u procjeni i provođenju mjera od strane Zavoda dužni su osigurati sve potrebne informacije o rizičnim okolnostima po dijete, a Zavod je dužan s navedenim informacijama postupati u skladu s etičkim načelima profesije.</w:t>
      </w:r>
    </w:p>
    <w:p w14:paraId="066A9315" w14:textId="77777777" w:rsidR="001B7335" w:rsidRPr="001B7335" w:rsidRDefault="001B7335" w:rsidP="00C96188">
      <w:pPr>
        <w:spacing w:after="0" w:line="360" w:lineRule="auto"/>
        <w:jc w:val="both"/>
        <w:rPr>
          <w:rFonts w:ascii="Times New Roman" w:eastAsia="Times New Roman" w:hAnsi="Times New Roman" w:cs="Times New Roman"/>
          <w:sz w:val="24"/>
          <w:szCs w:val="24"/>
          <w:lang w:eastAsia="hr-HR"/>
        </w:rPr>
      </w:pPr>
    </w:p>
    <w:p w14:paraId="41993E88" w14:textId="4ECBF354" w:rsidR="001B7335" w:rsidRPr="00965185" w:rsidRDefault="009451B1" w:rsidP="00965185">
      <w:pPr>
        <w:pStyle w:val="Odlomakpopisa"/>
        <w:numPr>
          <w:ilvl w:val="1"/>
          <w:numId w:val="28"/>
        </w:numPr>
        <w:spacing w:after="0" w:line="360" w:lineRule="auto"/>
        <w:jc w:val="both"/>
        <w:rPr>
          <w:rFonts w:ascii="Times New Roman" w:eastAsia="Times New Roman" w:hAnsi="Times New Roman"/>
          <w:b/>
          <w:sz w:val="24"/>
          <w:szCs w:val="24"/>
          <w:lang w:eastAsia="hr-HR"/>
        </w:rPr>
      </w:pPr>
      <w:r w:rsidRPr="00965185">
        <w:rPr>
          <w:rFonts w:ascii="Times New Roman" w:eastAsia="Times New Roman" w:hAnsi="Times New Roman"/>
          <w:b/>
          <w:sz w:val="24"/>
          <w:szCs w:val="24"/>
          <w:lang w:eastAsia="hr-HR"/>
        </w:rPr>
        <w:t xml:space="preserve"> Ustanove koje skrbe o odraslim osobama s invaliditetom</w:t>
      </w:r>
    </w:p>
    <w:p w14:paraId="6229E9C8" w14:textId="5DA232A4" w:rsidR="001B7335" w:rsidRPr="00375126" w:rsidRDefault="001B7335" w:rsidP="00C96188">
      <w:pPr>
        <w:spacing w:after="0" w:line="360" w:lineRule="auto"/>
        <w:ind w:firstLine="708"/>
        <w:jc w:val="both"/>
        <w:rPr>
          <w:rFonts w:ascii="Times New Roman" w:hAnsi="Times New Roman" w:cs="Times New Roman"/>
          <w:sz w:val="24"/>
          <w:szCs w:val="24"/>
        </w:rPr>
      </w:pPr>
      <w:r w:rsidRPr="00375126">
        <w:rPr>
          <w:rFonts w:ascii="Times New Roman" w:hAnsi="Times New Roman" w:cs="Times New Roman"/>
          <w:sz w:val="24"/>
          <w:szCs w:val="24"/>
        </w:rPr>
        <w:t>Ustanove koje skrbe o odraslim osobama s invaliditetom, pružaju usluge ili provode programe za osobe s invaliditetom ili u kojima se odrasle osobe s invaliditetom nalaze na smještaju, dužne su skrbiti o ostvarivanju prava i dobrobiti u slučajevima svih oblika seksualnog nasilja.</w:t>
      </w:r>
    </w:p>
    <w:p w14:paraId="7CFA7C96" w14:textId="2897D7B6" w:rsidR="001B7335" w:rsidRPr="00375126" w:rsidRDefault="001B7335" w:rsidP="00C96188">
      <w:pPr>
        <w:spacing w:line="360" w:lineRule="auto"/>
        <w:ind w:firstLine="708"/>
        <w:jc w:val="both"/>
        <w:rPr>
          <w:rFonts w:ascii="Times New Roman" w:hAnsi="Times New Roman" w:cs="Times New Roman"/>
          <w:sz w:val="24"/>
          <w:szCs w:val="24"/>
        </w:rPr>
      </w:pPr>
      <w:r w:rsidRPr="00375126">
        <w:rPr>
          <w:rFonts w:ascii="Times New Roman" w:hAnsi="Times New Roman" w:cs="Times New Roman"/>
          <w:sz w:val="24"/>
          <w:szCs w:val="24"/>
        </w:rPr>
        <w:t>Navedene ustanove dužne su izraditi interne akte o postupanjima u slučajevima svih oblika seksualnog nasilja. Također su dužne senzibilizirati i educirati svoje djelatni</w:t>
      </w:r>
      <w:r w:rsidR="001E3F6B">
        <w:rPr>
          <w:rFonts w:ascii="Times New Roman" w:hAnsi="Times New Roman" w:cs="Times New Roman"/>
          <w:sz w:val="24"/>
          <w:szCs w:val="24"/>
        </w:rPr>
        <w:t>ke/</w:t>
      </w:r>
      <w:proofErr w:type="spellStart"/>
      <w:r w:rsidR="001E3F6B">
        <w:rPr>
          <w:rFonts w:ascii="Times New Roman" w:hAnsi="Times New Roman" w:cs="Times New Roman"/>
          <w:sz w:val="24"/>
          <w:szCs w:val="24"/>
        </w:rPr>
        <w:t>ce</w:t>
      </w:r>
      <w:proofErr w:type="spellEnd"/>
      <w:r w:rsidRPr="00375126">
        <w:rPr>
          <w:rFonts w:ascii="Times New Roman" w:hAnsi="Times New Roman" w:cs="Times New Roman"/>
          <w:sz w:val="24"/>
          <w:szCs w:val="24"/>
        </w:rPr>
        <w:t xml:space="preserve"> o </w:t>
      </w:r>
      <w:r w:rsidRPr="00375126">
        <w:rPr>
          <w:rFonts w:ascii="Times New Roman" w:hAnsi="Times New Roman" w:cs="Times New Roman"/>
          <w:sz w:val="24"/>
          <w:szCs w:val="24"/>
        </w:rPr>
        <w:lastRenderedPageBreak/>
        <w:t xml:space="preserve">seksualnom nasilju koje doživljavaju osobe s invaliditetom te poduzeti odgovarajuće mjere radi otkrivanja i prijavljivanja djela seksualnog nasilja relevantnim institucijama, upućivanja žrtava službama koje pružaju pomoć i podršku te sukladno internim aktima poduzeti mjere prema počinitelju, ukoliko se radi o djelatniku/ci ustanove. </w:t>
      </w:r>
    </w:p>
    <w:p w14:paraId="2589FF42" w14:textId="3AC0BCB9" w:rsidR="001B7335" w:rsidRPr="00C96188" w:rsidRDefault="001B7335" w:rsidP="006B678D">
      <w:pPr>
        <w:spacing w:line="360" w:lineRule="auto"/>
        <w:ind w:firstLine="708"/>
        <w:rPr>
          <w:rFonts w:ascii="Times New Roman" w:hAnsi="Times New Roman"/>
          <w:sz w:val="24"/>
          <w:szCs w:val="24"/>
        </w:rPr>
      </w:pPr>
      <w:r w:rsidRPr="00C96188">
        <w:rPr>
          <w:rFonts w:ascii="Times New Roman" w:hAnsi="Times New Roman"/>
          <w:sz w:val="24"/>
          <w:szCs w:val="24"/>
        </w:rPr>
        <w:t>Postupan</w:t>
      </w:r>
      <w:r w:rsidR="009451B1" w:rsidRPr="00C96188">
        <w:rPr>
          <w:rFonts w:ascii="Times New Roman" w:hAnsi="Times New Roman"/>
          <w:sz w:val="24"/>
          <w:szCs w:val="24"/>
        </w:rPr>
        <w:t>je u slučaju seksualnog nasilja:</w:t>
      </w:r>
    </w:p>
    <w:p w14:paraId="3A123F9F" w14:textId="643B2633"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 odmah poduzeti sve mjere da se zaustavi i prekine aktualno nasilno ponašanje prema osobi s invaliditetom</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691F9CE3" w14:textId="4C355E80"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2.  saslušati žrtvu nasilja, te od strane stručne osobe pružiti pomoć i podršku</w:t>
      </w:r>
      <w:r w:rsidR="001E3F6B">
        <w:rPr>
          <w:rFonts w:ascii="Times New Roman" w:hAnsi="Times New Roman" w:cs="Times New Roman"/>
          <w:sz w:val="24"/>
          <w:szCs w:val="24"/>
        </w:rPr>
        <w:t>;</w:t>
      </w:r>
    </w:p>
    <w:p w14:paraId="7CD2A068" w14:textId="7777777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3. voditi računa da se razgovor  vodi u uvjetima i na način prilagođen osobi s invaliditetom</w:t>
      </w:r>
    </w:p>
    <w:p w14:paraId="37609DDC" w14:textId="7777777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4. ustanova vodi računa da se osoba s invaliditetom o događaju ne izjašnjava više puta (po mogućnosti ograničiti razgovor na jedan)</w:t>
      </w:r>
    </w:p>
    <w:p w14:paraId="1094BFF1" w14:textId="36772486"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5. obveza je osobe koja vodi razgovor upoznati osobu s invaliditetom, na njoj razumljiv način, s daljnjim postupanjem, osobito o tome da je dužna prijaviti nasilje nadležnim tijelima i o daljnjim očekivanim procedurama</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35942AD0" w14:textId="4DCAA6D1"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6. odmah po primanju informacije iz koje proizlazi sum</w:t>
      </w:r>
      <w:r w:rsidR="001E3F6B">
        <w:rPr>
          <w:rFonts w:ascii="Times New Roman" w:hAnsi="Times New Roman" w:cs="Times New Roman"/>
          <w:sz w:val="24"/>
          <w:szCs w:val="24"/>
        </w:rPr>
        <w:t>nja da je osoba s invaliditetom</w:t>
      </w:r>
      <w:r w:rsidRPr="00375126">
        <w:rPr>
          <w:rFonts w:ascii="Times New Roman" w:hAnsi="Times New Roman" w:cs="Times New Roman"/>
          <w:sz w:val="24"/>
          <w:szCs w:val="24"/>
        </w:rPr>
        <w:t xml:space="preserve"> doživjela seksualno nasilje, ravnatelj</w:t>
      </w:r>
      <w:r w:rsidR="001E3F6B">
        <w:rPr>
          <w:rFonts w:ascii="Times New Roman" w:hAnsi="Times New Roman" w:cs="Times New Roman"/>
          <w:sz w:val="24"/>
          <w:szCs w:val="24"/>
        </w:rPr>
        <w:t>/</w:t>
      </w:r>
      <w:proofErr w:type="spellStart"/>
      <w:r w:rsidR="001E3F6B">
        <w:rPr>
          <w:rFonts w:ascii="Times New Roman" w:hAnsi="Times New Roman" w:cs="Times New Roman"/>
          <w:sz w:val="24"/>
          <w:szCs w:val="24"/>
        </w:rPr>
        <w:t>ica</w:t>
      </w:r>
      <w:proofErr w:type="spellEnd"/>
      <w:r w:rsidRPr="00375126">
        <w:rPr>
          <w:rFonts w:ascii="Times New Roman" w:hAnsi="Times New Roman" w:cs="Times New Roman"/>
          <w:sz w:val="24"/>
          <w:szCs w:val="24"/>
        </w:rPr>
        <w:t xml:space="preserve"> ustanove/odgovorna osoba, bez odgode, prijavljuje sumnju o postojanju kaznenoga ili prekršajnog djela polic</w:t>
      </w:r>
      <w:r w:rsidR="00301349">
        <w:rPr>
          <w:rFonts w:ascii="Times New Roman" w:hAnsi="Times New Roman" w:cs="Times New Roman"/>
          <w:sz w:val="24"/>
          <w:szCs w:val="24"/>
        </w:rPr>
        <w:t>iji ili državnom odvjetniku</w:t>
      </w:r>
      <w:r w:rsidR="001E3F6B">
        <w:rPr>
          <w:rFonts w:ascii="Times New Roman" w:hAnsi="Times New Roman" w:cs="Times New Roman"/>
          <w:sz w:val="24"/>
          <w:szCs w:val="24"/>
        </w:rPr>
        <w:t>/ci</w:t>
      </w:r>
      <w:r w:rsidR="00301349">
        <w:rPr>
          <w:rFonts w:ascii="Times New Roman" w:hAnsi="Times New Roman" w:cs="Times New Roman"/>
          <w:sz w:val="24"/>
          <w:szCs w:val="24"/>
        </w:rPr>
        <w:t xml:space="preserve"> te Z</w:t>
      </w:r>
      <w:r w:rsidRPr="00375126">
        <w:rPr>
          <w:rFonts w:ascii="Times New Roman" w:hAnsi="Times New Roman" w:cs="Times New Roman"/>
          <w:sz w:val="24"/>
          <w:szCs w:val="24"/>
        </w:rPr>
        <w:t>avodu</w:t>
      </w:r>
      <w:r w:rsidR="001E3F6B">
        <w:rPr>
          <w:rFonts w:ascii="Times New Roman" w:hAnsi="Times New Roman" w:cs="Times New Roman"/>
          <w:sz w:val="24"/>
          <w:szCs w:val="24"/>
        </w:rPr>
        <w:t>;</w:t>
      </w:r>
    </w:p>
    <w:p w14:paraId="103B3220" w14:textId="726E90FD"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7. poduzeti žurne mjere za sigurnost i zaštitu osobe s invaliditetom  i obavijestiti roditelje/skrbnik</w:t>
      </w:r>
      <w:r w:rsidR="00301349">
        <w:rPr>
          <w:rFonts w:ascii="Times New Roman" w:hAnsi="Times New Roman" w:cs="Times New Roman"/>
          <w:sz w:val="24"/>
          <w:szCs w:val="24"/>
        </w:rPr>
        <w:t>a/ odnosno Z</w:t>
      </w:r>
      <w:r w:rsidRPr="00375126">
        <w:rPr>
          <w:rFonts w:ascii="Times New Roman" w:hAnsi="Times New Roman" w:cs="Times New Roman"/>
          <w:sz w:val="24"/>
          <w:szCs w:val="24"/>
        </w:rPr>
        <w:t>avod</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49FEB0D1" w14:textId="22216446"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8. ukoliko je osobi s invaliditetom potrebna žurna liječnička intervencija ili pregled istu žurno osigurati unutar ustanove ili odmah pozvati službu hitne medicinske pomoći ili osigurati pratnju od strane stručne osobe liječniku</w:t>
      </w:r>
      <w:r w:rsidR="001E3F6B">
        <w:rPr>
          <w:rFonts w:ascii="Times New Roman" w:hAnsi="Times New Roman" w:cs="Times New Roman"/>
          <w:sz w:val="24"/>
          <w:szCs w:val="24"/>
        </w:rPr>
        <w:t>/ci</w:t>
      </w:r>
      <w:r w:rsidRPr="00375126">
        <w:rPr>
          <w:rFonts w:ascii="Times New Roman" w:hAnsi="Times New Roman" w:cs="Times New Roman"/>
          <w:sz w:val="24"/>
          <w:szCs w:val="24"/>
        </w:rPr>
        <w:t xml:space="preserve"> te sačekati liječničku preporuku o daljnjem postupanju</w:t>
      </w:r>
      <w:r w:rsidR="001E3F6B">
        <w:rPr>
          <w:rFonts w:ascii="Times New Roman" w:hAnsi="Times New Roman" w:cs="Times New Roman"/>
          <w:sz w:val="24"/>
          <w:szCs w:val="24"/>
        </w:rPr>
        <w:t>;</w:t>
      </w:r>
    </w:p>
    <w:p w14:paraId="4AD22ECC" w14:textId="6175B124"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9. u slučaju ako su skrbnici nedostupni, ne žele se odazvati ili postoji sumnja na zlostavljanje</w:t>
      </w:r>
      <w:r w:rsidR="00301349">
        <w:rPr>
          <w:rFonts w:ascii="Times New Roman" w:hAnsi="Times New Roman" w:cs="Times New Roman"/>
          <w:sz w:val="24"/>
          <w:szCs w:val="24"/>
        </w:rPr>
        <w:t xml:space="preserve"> od strane istih, obavijestiti Z</w:t>
      </w:r>
      <w:r w:rsidRPr="00375126">
        <w:rPr>
          <w:rFonts w:ascii="Times New Roman" w:hAnsi="Times New Roman" w:cs="Times New Roman"/>
          <w:sz w:val="24"/>
          <w:szCs w:val="24"/>
        </w:rPr>
        <w:t>avod kako bi se prema potrebi osigurala prisutno</w:t>
      </w:r>
      <w:r w:rsidR="00301349">
        <w:rPr>
          <w:rFonts w:ascii="Times New Roman" w:hAnsi="Times New Roman" w:cs="Times New Roman"/>
          <w:sz w:val="24"/>
          <w:szCs w:val="24"/>
        </w:rPr>
        <w:t xml:space="preserve">st stručnog </w:t>
      </w:r>
      <w:r w:rsidR="007A00B6">
        <w:rPr>
          <w:rFonts w:ascii="Times New Roman" w:hAnsi="Times New Roman" w:cs="Times New Roman"/>
          <w:sz w:val="24"/>
          <w:szCs w:val="24"/>
        </w:rPr>
        <w:t>radnika/</w:t>
      </w:r>
      <w:proofErr w:type="spellStart"/>
      <w:r w:rsidR="007A00B6">
        <w:rPr>
          <w:rFonts w:ascii="Times New Roman" w:hAnsi="Times New Roman" w:cs="Times New Roman"/>
          <w:sz w:val="24"/>
          <w:szCs w:val="24"/>
        </w:rPr>
        <w:t>ce</w:t>
      </w:r>
      <w:proofErr w:type="spellEnd"/>
      <w:r w:rsidR="00301349">
        <w:rPr>
          <w:rFonts w:ascii="Times New Roman" w:hAnsi="Times New Roman" w:cs="Times New Roman"/>
          <w:sz w:val="24"/>
          <w:szCs w:val="24"/>
        </w:rPr>
        <w:t xml:space="preserve"> Z</w:t>
      </w:r>
      <w:r w:rsidRPr="00375126">
        <w:rPr>
          <w:rFonts w:ascii="Times New Roman" w:hAnsi="Times New Roman" w:cs="Times New Roman"/>
          <w:sz w:val="24"/>
          <w:szCs w:val="24"/>
        </w:rPr>
        <w:t>avoda pri razgovoru policijskog službenika</w:t>
      </w:r>
      <w:r w:rsidR="001E3F6B">
        <w:rPr>
          <w:rFonts w:ascii="Times New Roman" w:hAnsi="Times New Roman" w:cs="Times New Roman"/>
          <w:sz w:val="24"/>
          <w:szCs w:val="24"/>
        </w:rPr>
        <w:t>/</w:t>
      </w:r>
      <w:proofErr w:type="spellStart"/>
      <w:r w:rsidR="001E3F6B">
        <w:rPr>
          <w:rFonts w:ascii="Times New Roman" w:hAnsi="Times New Roman" w:cs="Times New Roman"/>
          <w:sz w:val="24"/>
          <w:szCs w:val="24"/>
        </w:rPr>
        <w:t>ce</w:t>
      </w:r>
      <w:proofErr w:type="spellEnd"/>
      <w:r w:rsidRPr="00375126">
        <w:rPr>
          <w:rFonts w:ascii="Times New Roman" w:hAnsi="Times New Roman" w:cs="Times New Roman"/>
          <w:sz w:val="24"/>
          <w:szCs w:val="24"/>
        </w:rPr>
        <w:t xml:space="preserve"> s osobom s invaliditetom ukoliko je ista lišena poslovne sposobnosti u dijelu brige o osobnim stanjima</w:t>
      </w:r>
      <w:r w:rsidR="001E3F6B">
        <w:rPr>
          <w:rFonts w:ascii="Times New Roman" w:hAnsi="Times New Roman" w:cs="Times New Roman"/>
          <w:sz w:val="24"/>
          <w:szCs w:val="24"/>
        </w:rPr>
        <w:t>;</w:t>
      </w:r>
    </w:p>
    <w:p w14:paraId="7C5A1F06" w14:textId="7B9BF008"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10. poduzeti mjere za zaštitu privatnost žrtve</w:t>
      </w:r>
      <w:r w:rsidR="001E3F6B">
        <w:rPr>
          <w:rFonts w:ascii="Times New Roman" w:hAnsi="Times New Roman" w:cs="Times New Roman"/>
          <w:sz w:val="24"/>
          <w:szCs w:val="24"/>
        </w:rPr>
        <w:t>;</w:t>
      </w:r>
    </w:p>
    <w:p w14:paraId="28651DFF" w14:textId="337BF895"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11. ako je počinitelj seksualnog nasilja djelatnik</w:t>
      </w:r>
      <w:r w:rsidR="001E3F6B">
        <w:rPr>
          <w:rFonts w:ascii="Times New Roman" w:hAnsi="Times New Roman" w:cs="Times New Roman"/>
          <w:sz w:val="24"/>
          <w:szCs w:val="24"/>
        </w:rPr>
        <w:t>/</w:t>
      </w:r>
      <w:proofErr w:type="spellStart"/>
      <w:r w:rsidR="001E3F6B">
        <w:rPr>
          <w:rFonts w:ascii="Times New Roman" w:hAnsi="Times New Roman" w:cs="Times New Roman"/>
          <w:sz w:val="24"/>
          <w:szCs w:val="24"/>
        </w:rPr>
        <w:t>ca</w:t>
      </w:r>
      <w:proofErr w:type="spellEnd"/>
      <w:r w:rsidRPr="00375126">
        <w:rPr>
          <w:rFonts w:ascii="Times New Roman" w:hAnsi="Times New Roman" w:cs="Times New Roman"/>
          <w:sz w:val="24"/>
          <w:szCs w:val="24"/>
        </w:rPr>
        <w:t xml:space="preserve"> ustanove, čelnik</w:t>
      </w:r>
      <w:r w:rsidR="001E3F6B">
        <w:rPr>
          <w:rFonts w:ascii="Times New Roman" w:hAnsi="Times New Roman" w:cs="Times New Roman"/>
          <w:sz w:val="24"/>
          <w:szCs w:val="24"/>
        </w:rPr>
        <w:t>/</w:t>
      </w:r>
      <w:proofErr w:type="spellStart"/>
      <w:r w:rsidR="001E3F6B">
        <w:rPr>
          <w:rFonts w:ascii="Times New Roman" w:hAnsi="Times New Roman" w:cs="Times New Roman"/>
          <w:sz w:val="24"/>
          <w:szCs w:val="24"/>
        </w:rPr>
        <w:t>ca</w:t>
      </w:r>
      <w:proofErr w:type="spellEnd"/>
      <w:r w:rsidRPr="00375126">
        <w:rPr>
          <w:rFonts w:ascii="Times New Roman" w:hAnsi="Times New Roman" w:cs="Times New Roman"/>
          <w:sz w:val="24"/>
          <w:szCs w:val="24"/>
        </w:rPr>
        <w:t xml:space="preserve"> ustanove dužan</w:t>
      </w:r>
      <w:r w:rsidR="001E3F6B">
        <w:rPr>
          <w:rFonts w:ascii="Times New Roman" w:hAnsi="Times New Roman" w:cs="Times New Roman"/>
          <w:sz w:val="24"/>
          <w:szCs w:val="24"/>
        </w:rPr>
        <w:t>/na</w:t>
      </w:r>
      <w:r w:rsidRPr="00375126">
        <w:rPr>
          <w:rFonts w:ascii="Times New Roman" w:hAnsi="Times New Roman" w:cs="Times New Roman"/>
          <w:sz w:val="24"/>
          <w:szCs w:val="24"/>
        </w:rPr>
        <w:t xml:space="preserve"> je poduzeti mjere zaštite žrtve i drugih korisnika od kontakta s počiniteljem, do obustave kaznenog postupka odnosno najduže do pravomoćnosti sudske presude udaljiti djelatnika</w:t>
      </w:r>
      <w:r w:rsidR="001E3F6B">
        <w:rPr>
          <w:rFonts w:ascii="Times New Roman" w:hAnsi="Times New Roman" w:cs="Times New Roman"/>
          <w:sz w:val="24"/>
          <w:szCs w:val="24"/>
        </w:rPr>
        <w:t>/</w:t>
      </w:r>
      <w:proofErr w:type="spellStart"/>
      <w:r w:rsidR="001E3F6B">
        <w:rPr>
          <w:rFonts w:ascii="Times New Roman" w:hAnsi="Times New Roman" w:cs="Times New Roman"/>
          <w:sz w:val="24"/>
          <w:szCs w:val="24"/>
        </w:rPr>
        <w:t>cu</w:t>
      </w:r>
      <w:proofErr w:type="spellEnd"/>
      <w:r w:rsidR="001E3F6B">
        <w:rPr>
          <w:rFonts w:ascii="Times New Roman" w:hAnsi="Times New Roman" w:cs="Times New Roman"/>
          <w:sz w:val="24"/>
          <w:szCs w:val="24"/>
        </w:rPr>
        <w:t xml:space="preserve"> od obavljanja poslova;</w:t>
      </w:r>
    </w:p>
    <w:p w14:paraId="4A3C7A01" w14:textId="7777777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12.  u slučaju seksualnog nasilja između korisnika dodatno:</w:t>
      </w:r>
    </w:p>
    <w:p w14:paraId="0D216550" w14:textId="6F91E102"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lastRenderedPageBreak/>
        <w:t>-  od strane stručne osobe obaviti razgovor s osobom s invaliditetom za koju postoji sumnja da je počinila nasilje te na njoj razumljiv način ukazati na neprihvatljivost i štetnost takvog ponašanja</w:t>
      </w:r>
      <w:r w:rsidR="001E3F6B">
        <w:rPr>
          <w:rFonts w:ascii="Times New Roman" w:hAnsi="Times New Roman" w:cs="Times New Roman"/>
          <w:sz w:val="24"/>
          <w:szCs w:val="24"/>
        </w:rPr>
        <w:t>, a o</w:t>
      </w:r>
      <w:r w:rsidRPr="00375126">
        <w:rPr>
          <w:rFonts w:ascii="Times New Roman" w:hAnsi="Times New Roman" w:cs="Times New Roman"/>
          <w:sz w:val="24"/>
          <w:szCs w:val="24"/>
        </w:rPr>
        <w:t xml:space="preserve"> saznanjima bez odgode izvijestiti </w:t>
      </w:r>
      <w:r w:rsidR="001E3F6B">
        <w:rPr>
          <w:rFonts w:ascii="Times New Roman" w:hAnsi="Times New Roman" w:cs="Times New Roman"/>
          <w:sz w:val="24"/>
          <w:szCs w:val="24"/>
        </w:rPr>
        <w:t>Zavod,</w:t>
      </w:r>
      <w:r w:rsidRPr="00375126">
        <w:rPr>
          <w:rFonts w:ascii="Times New Roman" w:hAnsi="Times New Roman" w:cs="Times New Roman"/>
          <w:sz w:val="24"/>
          <w:szCs w:val="24"/>
        </w:rPr>
        <w:t xml:space="preserve"> </w:t>
      </w:r>
    </w:p>
    <w:p w14:paraId="55386595" w14:textId="7B0136B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pozvati roditelje/skrbnike ili druge osobe koje skrbe o osobi s invaliditetom za koju se sumnja da je počinila nasilje, upoznati ih s događajem, kao i s neprihvatljivošću i štetnošću takvog ponašanja, savjetovati ih s ciljem promjene takvog ponašanja, te ih pozvati na uključivanje u savjetovanje ili stručnu pomoć</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6F9DF5D2" w14:textId="437435D8"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xml:space="preserve">- osobi s invaliditetom na njoj razumljiv i prilagođen način i/ili osobi koje skrbe o istoj, obavijestiti o obvezi prijave nadležnom </w:t>
      </w:r>
      <w:r w:rsidR="00301349">
        <w:rPr>
          <w:rFonts w:ascii="Times New Roman" w:hAnsi="Times New Roman" w:cs="Times New Roman"/>
          <w:sz w:val="24"/>
          <w:szCs w:val="24"/>
        </w:rPr>
        <w:t>Zavodu</w:t>
      </w:r>
      <w:r w:rsidRPr="00375126">
        <w:rPr>
          <w:rFonts w:ascii="Times New Roman" w:hAnsi="Times New Roman" w:cs="Times New Roman"/>
          <w:sz w:val="24"/>
          <w:szCs w:val="24"/>
        </w:rPr>
        <w:t>, policiji ili nadležnom državnom odvjetn</w:t>
      </w:r>
      <w:r w:rsidR="001E3F6B">
        <w:rPr>
          <w:rFonts w:ascii="Times New Roman" w:hAnsi="Times New Roman" w:cs="Times New Roman"/>
          <w:sz w:val="24"/>
          <w:szCs w:val="24"/>
        </w:rPr>
        <w:t>ištvu te očekivanim procedurama,</w:t>
      </w:r>
    </w:p>
    <w:p w14:paraId="19EC5A53" w14:textId="29A322DB"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poduzeti mjere za zaštitu privatnosti</w:t>
      </w:r>
      <w:r w:rsidR="001E3F6B">
        <w:rPr>
          <w:rFonts w:ascii="Times New Roman" w:hAnsi="Times New Roman" w:cs="Times New Roman"/>
          <w:sz w:val="24"/>
          <w:szCs w:val="24"/>
        </w:rPr>
        <w:t>.</w:t>
      </w:r>
    </w:p>
    <w:p w14:paraId="1B51DE53" w14:textId="711647D1" w:rsidR="001B7335" w:rsidRPr="00C96188"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xml:space="preserve">13. </w:t>
      </w:r>
      <w:r w:rsidRPr="00C96188">
        <w:rPr>
          <w:rFonts w:ascii="Times New Roman" w:hAnsi="Times New Roman" w:cs="Times New Roman"/>
          <w:sz w:val="24"/>
          <w:szCs w:val="24"/>
        </w:rPr>
        <w:t>u slučaju nasilnog postupanja koje je izazvalo ili može izazvati visoku razinu uznemirenosti i stresa kod drugih korisnika, ustanova će zatražiti odgovarajuću stručnu psihološku pomoć pute</w:t>
      </w:r>
      <w:r w:rsidR="001E3F6B">
        <w:rPr>
          <w:rFonts w:ascii="Times New Roman" w:hAnsi="Times New Roman" w:cs="Times New Roman"/>
          <w:sz w:val="24"/>
          <w:szCs w:val="24"/>
        </w:rPr>
        <w:t>m timova za krizne intervencije;</w:t>
      </w:r>
      <w:r w:rsidRPr="00C96188">
        <w:rPr>
          <w:rFonts w:ascii="Times New Roman" w:hAnsi="Times New Roman" w:cs="Times New Roman"/>
          <w:sz w:val="24"/>
          <w:szCs w:val="24"/>
        </w:rPr>
        <w:t xml:space="preserve"> </w:t>
      </w:r>
    </w:p>
    <w:p w14:paraId="2ECAC429" w14:textId="0FC9511E" w:rsidR="001B7335" w:rsidRDefault="001B7335" w:rsidP="008F0DF9">
      <w:pPr>
        <w:spacing w:after="0" w:line="360" w:lineRule="auto"/>
        <w:jc w:val="both"/>
        <w:rPr>
          <w:rFonts w:ascii="Times New Roman" w:hAnsi="Times New Roman" w:cs="Times New Roman"/>
          <w:sz w:val="24"/>
          <w:szCs w:val="24"/>
        </w:rPr>
      </w:pPr>
      <w:r w:rsidRPr="00C96188">
        <w:rPr>
          <w:rFonts w:ascii="Times New Roman" w:hAnsi="Times New Roman" w:cs="Times New Roman"/>
          <w:sz w:val="24"/>
          <w:szCs w:val="24"/>
        </w:rPr>
        <w:t>14. o svim poduzetim aktivnostima i mjerama radi zaštite osobe s invaliditetom  te svojim opažanjima djelatnici ustanova  dužni su voditi službene bilješke koje predaju čelniku</w:t>
      </w:r>
      <w:r w:rsidR="001E3F6B">
        <w:rPr>
          <w:rFonts w:ascii="Times New Roman" w:hAnsi="Times New Roman" w:cs="Times New Roman"/>
          <w:sz w:val="24"/>
          <w:szCs w:val="24"/>
        </w:rPr>
        <w:t>/ci</w:t>
      </w:r>
      <w:r w:rsidRPr="00C96188">
        <w:rPr>
          <w:rFonts w:ascii="Times New Roman" w:hAnsi="Times New Roman" w:cs="Times New Roman"/>
          <w:sz w:val="24"/>
          <w:szCs w:val="24"/>
        </w:rPr>
        <w:t xml:space="preserve"> ustanove, a na zahtjev dostaviti i drugim nadležnim tijelima (policija, državno odvjetništvo</w:t>
      </w:r>
      <w:r w:rsidR="00E12009" w:rsidRPr="00C96188">
        <w:rPr>
          <w:rFonts w:ascii="Times New Roman" w:hAnsi="Times New Roman" w:cs="Times New Roman"/>
          <w:sz w:val="24"/>
          <w:szCs w:val="24"/>
        </w:rPr>
        <w:t>,</w:t>
      </w:r>
      <w:r w:rsidRPr="00C96188">
        <w:rPr>
          <w:rFonts w:ascii="Times New Roman" w:hAnsi="Times New Roman" w:cs="Times New Roman"/>
          <w:sz w:val="24"/>
          <w:szCs w:val="24"/>
        </w:rPr>
        <w:t xml:space="preserve"> sud, </w:t>
      </w:r>
      <w:r w:rsidR="00C96188">
        <w:rPr>
          <w:rFonts w:ascii="Times New Roman" w:hAnsi="Times New Roman" w:cs="Times New Roman"/>
          <w:sz w:val="24"/>
          <w:szCs w:val="24"/>
        </w:rPr>
        <w:t>Zavod).</w:t>
      </w:r>
    </w:p>
    <w:p w14:paraId="58242680" w14:textId="77777777" w:rsidR="008E1E89" w:rsidRDefault="008E1E89" w:rsidP="008F0DF9">
      <w:pPr>
        <w:spacing w:after="0" w:line="360" w:lineRule="auto"/>
        <w:jc w:val="both"/>
        <w:rPr>
          <w:rFonts w:ascii="Times New Roman" w:hAnsi="Times New Roman" w:cs="Times New Roman"/>
          <w:sz w:val="24"/>
          <w:szCs w:val="24"/>
        </w:rPr>
      </w:pPr>
    </w:p>
    <w:p w14:paraId="6272A6D4" w14:textId="764E0E69" w:rsidR="001B7335" w:rsidRPr="008E1E89" w:rsidRDefault="001B7335" w:rsidP="008E1E89">
      <w:pPr>
        <w:pStyle w:val="Naslov2"/>
        <w:numPr>
          <w:ilvl w:val="0"/>
          <w:numId w:val="28"/>
        </w:numPr>
        <w:rPr>
          <w:rFonts w:eastAsia="Times New Roman"/>
          <w:lang w:eastAsia="hr-HR"/>
        </w:rPr>
      </w:pPr>
      <w:r w:rsidRPr="008E1E89">
        <w:rPr>
          <w:rFonts w:eastAsia="Times New Roman"/>
          <w:lang w:eastAsia="hr-HR"/>
        </w:rPr>
        <w:t>ODGOJNO – OBRAZOVNE I DRUGE USTANOVE  KOJE SKRBE O DJECI</w:t>
      </w:r>
    </w:p>
    <w:p w14:paraId="63770774" w14:textId="57DA05FC" w:rsidR="001B7335" w:rsidRPr="001B7335" w:rsidRDefault="001B7335" w:rsidP="00C96188">
      <w:pPr>
        <w:spacing w:before="120" w:after="12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Ustanove koje skrbe o djeci, djeci pružaju usluge ili provode programe </w:t>
      </w:r>
      <w:r w:rsidR="00A255D5">
        <w:rPr>
          <w:rFonts w:ascii="Times New Roman" w:eastAsia="Times New Roman" w:hAnsi="Times New Roman" w:cs="Times New Roman"/>
          <w:iCs/>
          <w:sz w:val="24"/>
          <w:szCs w:val="24"/>
          <w:lang w:eastAsia="hr-HR"/>
        </w:rPr>
        <w:t>rada s djecom</w:t>
      </w:r>
      <w:r w:rsidRPr="001B7335">
        <w:rPr>
          <w:rFonts w:ascii="Times New Roman" w:eastAsia="Times New Roman" w:hAnsi="Times New Roman" w:cs="Times New Roman"/>
          <w:iCs/>
          <w:sz w:val="24"/>
          <w:szCs w:val="24"/>
          <w:lang w:eastAsia="hr-HR"/>
        </w:rPr>
        <w:t xml:space="preserve"> ili u kojima se djeca nalaze na smještaju, kao što su: </w:t>
      </w:r>
    </w:p>
    <w:p w14:paraId="6865D151" w14:textId="2286396E" w:rsidR="001B7335" w:rsidRPr="001B7335" w:rsidRDefault="001B7335" w:rsidP="001B3C40">
      <w:pPr>
        <w:spacing w:after="0" w:line="360" w:lineRule="auto"/>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      -     </w:t>
      </w:r>
      <w:r w:rsidR="00A255D5">
        <w:rPr>
          <w:rFonts w:ascii="Times New Roman" w:eastAsia="Times New Roman" w:hAnsi="Times New Roman" w:cs="Times New Roman"/>
          <w:iCs/>
          <w:sz w:val="24"/>
          <w:szCs w:val="24"/>
          <w:lang w:eastAsia="hr-HR"/>
        </w:rPr>
        <w:t xml:space="preserve">odgojno – obrazovne ustanove </w:t>
      </w:r>
      <w:r w:rsidRPr="001B7335">
        <w:rPr>
          <w:rFonts w:ascii="Times New Roman" w:eastAsia="Times New Roman" w:hAnsi="Times New Roman" w:cs="Times New Roman"/>
          <w:iCs/>
          <w:sz w:val="24"/>
          <w:szCs w:val="24"/>
          <w:lang w:eastAsia="hr-HR"/>
        </w:rPr>
        <w:t xml:space="preserve">(dječji vrtići, škole, učenički domovi), </w:t>
      </w:r>
    </w:p>
    <w:p w14:paraId="251C0B03" w14:textId="5AC12F8F" w:rsidR="001B7335" w:rsidRDefault="00C50919" w:rsidP="001B3C40">
      <w:pPr>
        <w:numPr>
          <w:ilvl w:val="0"/>
          <w:numId w:val="19"/>
        </w:numPr>
        <w:spacing w:after="0" w:line="360" w:lineRule="auto"/>
        <w:contextualSpacing/>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ustanove </w:t>
      </w:r>
      <w:r w:rsidRPr="001B7335">
        <w:rPr>
          <w:rFonts w:ascii="Times New Roman" w:eastAsia="Times New Roman" w:hAnsi="Times New Roman" w:cs="Times New Roman"/>
          <w:iCs/>
          <w:sz w:val="24"/>
          <w:szCs w:val="24"/>
          <w:lang w:eastAsia="hr-HR"/>
        </w:rPr>
        <w:t xml:space="preserve">socijalne skrbi </w:t>
      </w:r>
      <w:r>
        <w:rPr>
          <w:rFonts w:ascii="Times New Roman" w:eastAsia="Times New Roman" w:hAnsi="Times New Roman" w:cs="Times New Roman"/>
          <w:iCs/>
          <w:sz w:val="24"/>
          <w:szCs w:val="24"/>
          <w:lang w:eastAsia="hr-HR"/>
        </w:rPr>
        <w:t>za skrb o djeci</w:t>
      </w:r>
      <w:r w:rsidRPr="001B7335">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 xml:space="preserve">(ustanove </w:t>
      </w:r>
      <w:r w:rsidR="001B7335" w:rsidRPr="001B7335">
        <w:rPr>
          <w:rFonts w:ascii="Times New Roman" w:eastAsia="Times New Roman" w:hAnsi="Times New Roman" w:cs="Times New Roman"/>
          <w:iCs/>
          <w:sz w:val="24"/>
          <w:szCs w:val="24"/>
          <w:lang w:eastAsia="hr-HR"/>
        </w:rPr>
        <w:t xml:space="preserve">za djecu bez odgovarajuće roditeljske skrbi, za djecu s teškoćama u razvoju,  za djecu s problemima u ponašanju…), </w:t>
      </w:r>
    </w:p>
    <w:p w14:paraId="404A6B93" w14:textId="2BDC19E9" w:rsidR="00A255D5" w:rsidRPr="001B7335" w:rsidRDefault="00A255D5" w:rsidP="001B3C40">
      <w:pPr>
        <w:numPr>
          <w:ilvl w:val="0"/>
          <w:numId w:val="19"/>
        </w:numPr>
        <w:spacing w:after="0" w:line="360" w:lineRule="auto"/>
        <w:contextualSpacing/>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ustanove za obrazovanje odraslih,</w:t>
      </w:r>
    </w:p>
    <w:p w14:paraId="3FDF2BDC" w14:textId="03EA7192"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pravosuđa (odgojni zavodi), </w:t>
      </w:r>
    </w:p>
    <w:p w14:paraId="6FA2727B" w14:textId="77777777"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sporta (sportski klubovi, rekreativne aktivnosti), </w:t>
      </w:r>
    </w:p>
    <w:p w14:paraId="460ED78A" w14:textId="77777777"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zdravstvene ustanove, </w:t>
      </w:r>
    </w:p>
    <w:p w14:paraId="4A7E1328" w14:textId="29C72E53" w:rsidR="001B3C40" w:rsidRDefault="001B7335" w:rsidP="001A058F">
      <w:pPr>
        <w:numPr>
          <w:ilvl w:val="0"/>
          <w:numId w:val="19"/>
        </w:numPr>
        <w:spacing w:before="120" w:after="120" w:line="360" w:lineRule="auto"/>
        <w:contextualSpacing/>
        <w:jc w:val="both"/>
        <w:rPr>
          <w:rFonts w:ascii="Times New Roman" w:eastAsia="Times New Roman" w:hAnsi="Times New Roman" w:cs="Times New Roman"/>
          <w:iCs/>
          <w:sz w:val="24"/>
          <w:szCs w:val="24"/>
          <w:lang w:eastAsia="hr-HR"/>
        </w:rPr>
      </w:pPr>
      <w:r w:rsidRPr="001B3C40">
        <w:rPr>
          <w:rFonts w:ascii="Times New Roman" w:eastAsia="Times New Roman" w:hAnsi="Times New Roman" w:cs="Times New Roman"/>
          <w:iCs/>
          <w:sz w:val="24"/>
          <w:szCs w:val="24"/>
          <w:lang w:eastAsia="hr-HR"/>
        </w:rPr>
        <w:t xml:space="preserve">organizatori aktivnosti za djecu (igraonice, odmarališta, kampovi za djecu i </w:t>
      </w:r>
      <w:r w:rsidR="00CD0C81">
        <w:rPr>
          <w:rFonts w:ascii="Times New Roman" w:eastAsia="Times New Roman" w:hAnsi="Times New Roman" w:cs="Times New Roman"/>
          <w:iCs/>
          <w:sz w:val="24"/>
          <w:szCs w:val="24"/>
          <w:lang w:eastAsia="hr-HR"/>
        </w:rPr>
        <w:t>druge udruge, poslovni subjekti te pravne osobe</w:t>
      </w:r>
      <w:r w:rsidRPr="001B3C40">
        <w:rPr>
          <w:rFonts w:ascii="Times New Roman" w:eastAsia="Times New Roman" w:hAnsi="Times New Roman" w:cs="Times New Roman"/>
          <w:iCs/>
          <w:sz w:val="24"/>
          <w:szCs w:val="24"/>
          <w:lang w:eastAsia="hr-HR"/>
        </w:rPr>
        <w:t xml:space="preserve">) </w:t>
      </w:r>
      <w:r w:rsidR="001B3C40" w:rsidRPr="001B3C40">
        <w:rPr>
          <w:rFonts w:ascii="Times New Roman" w:eastAsia="Times New Roman" w:hAnsi="Times New Roman" w:cs="Times New Roman"/>
          <w:iCs/>
          <w:sz w:val="24"/>
          <w:szCs w:val="24"/>
          <w:lang w:eastAsia="hr-HR"/>
        </w:rPr>
        <w:t>i druge</w:t>
      </w:r>
      <w:r w:rsidR="001B3C40">
        <w:rPr>
          <w:rFonts w:ascii="Times New Roman" w:eastAsia="Times New Roman" w:hAnsi="Times New Roman" w:cs="Times New Roman"/>
          <w:iCs/>
          <w:sz w:val="24"/>
          <w:szCs w:val="24"/>
          <w:lang w:eastAsia="hr-HR"/>
        </w:rPr>
        <w:t xml:space="preserve">, </w:t>
      </w:r>
    </w:p>
    <w:p w14:paraId="4D08DBF1" w14:textId="52224F2A" w:rsidR="001B7335" w:rsidRPr="001B3C40" w:rsidRDefault="001B7335" w:rsidP="001B3C40">
      <w:pPr>
        <w:spacing w:before="120" w:after="120" w:line="360" w:lineRule="auto"/>
        <w:contextualSpacing/>
        <w:jc w:val="both"/>
        <w:rPr>
          <w:rFonts w:ascii="Times New Roman" w:eastAsia="Times New Roman" w:hAnsi="Times New Roman" w:cs="Times New Roman"/>
          <w:iCs/>
          <w:sz w:val="24"/>
          <w:szCs w:val="24"/>
          <w:lang w:eastAsia="hr-HR"/>
        </w:rPr>
      </w:pPr>
      <w:r w:rsidRPr="001B3C40">
        <w:rPr>
          <w:rFonts w:ascii="Times New Roman" w:eastAsia="Times New Roman" w:hAnsi="Times New Roman" w:cs="Times New Roman"/>
          <w:iCs/>
          <w:sz w:val="24"/>
          <w:szCs w:val="24"/>
          <w:lang w:eastAsia="hr-HR"/>
        </w:rPr>
        <w:t xml:space="preserve">dužne su </w:t>
      </w:r>
      <w:r w:rsidR="00C50919">
        <w:rPr>
          <w:rFonts w:ascii="Times New Roman" w:eastAsia="Times New Roman" w:hAnsi="Times New Roman" w:cs="Times New Roman"/>
          <w:iCs/>
          <w:sz w:val="24"/>
          <w:szCs w:val="24"/>
          <w:lang w:eastAsia="hr-HR"/>
        </w:rPr>
        <w:t xml:space="preserve">pružiti zaštitu i skrb </w:t>
      </w:r>
      <w:r w:rsidRPr="001B3C40">
        <w:rPr>
          <w:rFonts w:ascii="Times New Roman" w:eastAsia="Times New Roman" w:hAnsi="Times New Roman" w:cs="Times New Roman"/>
          <w:iCs/>
          <w:sz w:val="24"/>
          <w:szCs w:val="24"/>
          <w:lang w:eastAsia="hr-HR"/>
        </w:rPr>
        <w:t>o ostvarivanju prava i dobrobiti djeteta u slučajevima svih oblika seksualnog nasilja.</w:t>
      </w:r>
    </w:p>
    <w:p w14:paraId="67EA9646" w14:textId="51BFB87D" w:rsidR="001B7335" w:rsidRDefault="001B7335" w:rsidP="00C96188">
      <w:pPr>
        <w:spacing w:before="120" w:after="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lastRenderedPageBreak/>
        <w:t xml:space="preserve">Navedene ustanove </w:t>
      </w:r>
      <w:r w:rsidR="00507291">
        <w:rPr>
          <w:rFonts w:ascii="Times New Roman" w:eastAsia="Times New Roman" w:hAnsi="Times New Roman" w:cs="Times New Roman"/>
          <w:iCs/>
          <w:sz w:val="24"/>
          <w:szCs w:val="24"/>
          <w:lang w:eastAsia="hr-HR"/>
        </w:rPr>
        <w:t xml:space="preserve">i druge pravne osobe </w:t>
      </w:r>
      <w:r w:rsidRPr="001B7335">
        <w:rPr>
          <w:rFonts w:ascii="Times New Roman" w:eastAsia="Times New Roman" w:hAnsi="Times New Roman" w:cs="Times New Roman"/>
          <w:iCs/>
          <w:sz w:val="24"/>
          <w:szCs w:val="24"/>
          <w:lang w:eastAsia="hr-HR"/>
        </w:rPr>
        <w:t>dužne su senzibilizirati i educirati svoje djelatnice i djelatnike o seksualnom nasilju koje doživljavaju djeca te poduzeti odgovarajuće mjere radi otkrivanja i prijavljivanja djela seksualnog nasilja relevantnim institucijama, upućivanja žrtava službama koje pružaju pomoć i podršku te sukladno internim aktima poduzeti mjere prema počinitelju, ukoliko se radi o djelatniku/ci ustanove. S</w:t>
      </w:r>
      <w:r w:rsidRPr="001B7335">
        <w:rPr>
          <w:rFonts w:ascii="Times New Roman" w:eastAsia="Calibri" w:hAnsi="Times New Roman" w:cs="Times New Roman"/>
          <w:sz w:val="24"/>
          <w:szCs w:val="24"/>
        </w:rPr>
        <w:t xml:space="preserve">vaki subjekt koji radi s djecom treba imati uspostavljene </w:t>
      </w:r>
      <w:r w:rsidRPr="001B7335">
        <w:rPr>
          <w:rFonts w:ascii="Times New Roman" w:eastAsia="Calibri" w:hAnsi="Times New Roman" w:cs="Times New Roman"/>
          <w:bCs/>
          <w:sz w:val="24"/>
          <w:szCs w:val="24"/>
        </w:rPr>
        <w:t>standarde i mehanizme njihove zaštite</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iCs/>
          <w:sz w:val="24"/>
          <w:szCs w:val="24"/>
          <w:lang w:eastAsia="hr-HR"/>
        </w:rPr>
        <w:t>izraditi sigurnosno-zaštitne i provoditi preventivne programe kako bi se doprinijelo sigurnosti djece i definirale uloge pojedinih djelatnika u njihovom provođenju.</w:t>
      </w:r>
    </w:p>
    <w:p w14:paraId="43157711" w14:textId="46237DE5" w:rsidR="00507291" w:rsidRDefault="00507291" w:rsidP="00C96188">
      <w:pPr>
        <w:spacing w:before="120" w:after="0" w:line="360" w:lineRule="auto"/>
        <w:ind w:firstLine="708"/>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Nadalje, navedene ustanove i druge pravne osobe koje su u okviru svojih poslova u redovitom kontaktu s djetetom ili maloljetnikom, dužne su provjeriti postoje li zapreke za rad u smislu odredbi </w:t>
      </w:r>
      <w:r w:rsidRPr="00507291">
        <w:rPr>
          <w:rFonts w:ascii="Times New Roman" w:eastAsia="Times New Roman" w:hAnsi="Times New Roman" w:cs="Times New Roman"/>
          <w:i/>
          <w:iCs/>
          <w:sz w:val="24"/>
          <w:szCs w:val="24"/>
          <w:lang w:eastAsia="hr-HR"/>
        </w:rPr>
        <w:t>Zakona o radu</w:t>
      </w:r>
      <w:r>
        <w:rPr>
          <w:rFonts w:ascii="Times New Roman" w:eastAsia="Times New Roman" w:hAnsi="Times New Roman" w:cs="Times New Roman"/>
          <w:i/>
          <w:iCs/>
          <w:sz w:val="24"/>
          <w:szCs w:val="24"/>
          <w:lang w:eastAsia="hr-HR"/>
        </w:rPr>
        <w:t xml:space="preserve"> </w:t>
      </w:r>
      <w:r w:rsidRPr="00507291">
        <w:rPr>
          <w:rFonts w:ascii="Times New Roman" w:eastAsia="Times New Roman" w:hAnsi="Times New Roman" w:cs="Times New Roman"/>
          <w:iCs/>
          <w:sz w:val="24"/>
          <w:szCs w:val="24"/>
          <w:lang w:eastAsia="hr-HR"/>
        </w:rPr>
        <w:t>(članak 134.)</w:t>
      </w:r>
      <w:r>
        <w:rPr>
          <w:rFonts w:ascii="Times New Roman" w:eastAsia="Times New Roman" w:hAnsi="Times New Roman" w:cs="Times New Roman"/>
          <w:iCs/>
          <w:sz w:val="24"/>
          <w:szCs w:val="24"/>
          <w:lang w:eastAsia="hr-HR"/>
        </w:rPr>
        <w:t>, odnosno pribaviti odgovarajuće uvjerenje iz kaznene evidencije te uvjerenje da se protiv osobe ne vodi kazneni postupak za neko od kaznenih djela koje predstavlja zapreku za rad.</w:t>
      </w:r>
    </w:p>
    <w:p w14:paraId="3343C41A" w14:textId="77777777" w:rsidR="00DD52F1" w:rsidRDefault="00DD52F1" w:rsidP="00C96188">
      <w:pPr>
        <w:spacing w:after="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Agencij</w:t>
      </w:r>
      <w:r>
        <w:rPr>
          <w:rFonts w:ascii="Times New Roman" w:eastAsia="Times New Roman" w:hAnsi="Times New Roman" w:cs="Times New Roman"/>
          <w:iCs/>
          <w:sz w:val="24"/>
          <w:szCs w:val="24"/>
          <w:lang w:eastAsia="hr-HR"/>
        </w:rPr>
        <w:t>e</w:t>
      </w:r>
      <w:r w:rsidRPr="001B7335">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 xml:space="preserve">nadležne </w:t>
      </w:r>
      <w:r w:rsidRPr="001B7335">
        <w:rPr>
          <w:rFonts w:ascii="Times New Roman" w:eastAsia="Times New Roman" w:hAnsi="Times New Roman" w:cs="Times New Roman"/>
          <w:iCs/>
          <w:sz w:val="24"/>
          <w:szCs w:val="24"/>
          <w:lang w:eastAsia="hr-HR"/>
        </w:rPr>
        <w:t xml:space="preserve">za odgoj i obrazovanje će </w:t>
      </w:r>
      <w:r>
        <w:rPr>
          <w:rFonts w:ascii="Times New Roman" w:eastAsia="Times New Roman" w:hAnsi="Times New Roman" w:cs="Times New Roman"/>
          <w:iCs/>
          <w:sz w:val="24"/>
          <w:szCs w:val="24"/>
          <w:lang w:eastAsia="hr-HR"/>
        </w:rPr>
        <w:t>organizirati/</w:t>
      </w:r>
      <w:r w:rsidRPr="001B7335">
        <w:rPr>
          <w:rFonts w:ascii="Times New Roman" w:eastAsia="Times New Roman" w:hAnsi="Times New Roman" w:cs="Times New Roman"/>
          <w:iCs/>
          <w:sz w:val="24"/>
          <w:szCs w:val="24"/>
          <w:lang w:eastAsia="hr-HR"/>
        </w:rPr>
        <w:t>provoditi edukaciju djelatnika/</w:t>
      </w:r>
      <w:proofErr w:type="spellStart"/>
      <w:r w:rsidRPr="001B7335">
        <w:rPr>
          <w:rFonts w:ascii="Times New Roman" w:eastAsia="Times New Roman" w:hAnsi="Times New Roman" w:cs="Times New Roman"/>
          <w:iCs/>
          <w:sz w:val="24"/>
          <w:szCs w:val="24"/>
          <w:lang w:eastAsia="hr-HR"/>
        </w:rPr>
        <w:t>ca</w:t>
      </w:r>
      <w:proofErr w:type="spellEnd"/>
      <w:r w:rsidRPr="001B7335">
        <w:rPr>
          <w:rFonts w:ascii="Times New Roman" w:eastAsia="Times New Roman" w:hAnsi="Times New Roman" w:cs="Times New Roman"/>
          <w:iCs/>
          <w:sz w:val="24"/>
          <w:szCs w:val="24"/>
          <w:lang w:eastAsia="hr-HR"/>
        </w:rPr>
        <w:t xml:space="preserve"> odgojno-obrazovnih ustanova (osobito stručnih suradnika/</w:t>
      </w:r>
      <w:proofErr w:type="spellStart"/>
      <w:r w:rsidRPr="001B7335">
        <w:rPr>
          <w:rFonts w:ascii="Times New Roman" w:eastAsia="Times New Roman" w:hAnsi="Times New Roman" w:cs="Times New Roman"/>
          <w:iCs/>
          <w:sz w:val="24"/>
          <w:szCs w:val="24"/>
          <w:lang w:eastAsia="hr-HR"/>
        </w:rPr>
        <w:t>ca</w:t>
      </w:r>
      <w:proofErr w:type="spellEnd"/>
      <w:r w:rsidRPr="001B7335">
        <w:rPr>
          <w:rFonts w:ascii="Times New Roman" w:eastAsia="Times New Roman" w:hAnsi="Times New Roman" w:cs="Times New Roman"/>
          <w:iCs/>
          <w:sz w:val="24"/>
          <w:szCs w:val="24"/>
          <w:lang w:eastAsia="hr-HR"/>
        </w:rPr>
        <w:t xml:space="preserve"> i ravnatelja/</w:t>
      </w:r>
      <w:proofErr w:type="spellStart"/>
      <w:r w:rsidRPr="001B7335">
        <w:rPr>
          <w:rFonts w:ascii="Times New Roman" w:eastAsia="Times New Roman" w:hAnsi="Times New Roman" w:cs="Times New Roman"/>
          <w:iCs/>
          <w:sz w:val="24"/>
          <w:szCs w:val="24"/>
          <w:lang w:eastAsia="hr-HR"/>
        </w:rPr>
        <w:t>ica</w:t>
      </w:r>
      <w:proofErr w:type="spellEnd"/>
      <w:r w:rsidRPr="001B7335">
        <w:rPr>
          <w:rFonts w:ascii="Times New Roman" w:eastAsia="Times New Roman" w:hAnsi="Times New Roman" w:cs="Times New Roman"/>
          <w:iCs/>
          <w:sz w:val="24"/>
          <w:szCs w:val="24"/>
          <w:lang w:eastAsia="hr-HR"/>
        </w:rPr>
        <w:t>) o ciljevima i načinima provedbe Protokola te mogućnostima institucionalne i izvaninstitucionalne pomoći i potpore djeci žrtvama seksualnog nasilja.</w:t>
      </w:r>
    </w:p>
    <w:p w14:paraId="5AA191C8" w14:textId="7788C8D1" w:rsidR="00507291" w:rsidRPr="001B7335" w:rsidRDefault="00507291" w:rsidP="00C96188">
      <w:pPr>
        <w:spacing w:after="0" w:line="360" w:lineRule="auto"/>
        <w:ind w:firstLine="708"/>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Agencija za odgoj i obrazovanje će u suradnji s osnovnim i srednjim školama pojačati aktivnosti na osnaživanju kompetencija nastavnika/</w:t>
      </w:r>
      <w:proofErr w:type="spellStart"/>
      <w:r>
        <w:rPr>
          <w:rFonts w:ascii="Times New Roman" w:eastAsia="Times New Roman" w:hAnsi="Times New Roman" w:cs="Times New Roman"/>
          <w:iCs/>
          <w:sz w:val="24"/>
          <w:szCs w:val="24"/>
          <w:lang w:eastAsia="hr-HR"/>
        </w:rPr>
        <w:t>ca</w:t>
      </w:r>
      <w:proofErr w:type="spellEnd"/>
      <w:r>
        <w:rPr>
          <w:rFonts w:ascii="Times New Roman" w:eastAsia="Times New Roman" w:hAnsi="Times New Roman" w:cs="Times New Roman"/>
          <w:iCs/>
          <w:sz w:val="24"/>
          <w:szCs w:val="24"/>
          <w:lang w:eastAsia="hr-HR"/>
        </w:rPr>
        <w:t>, stručnih suradnika/</w:t>
      </w:r>
      <w:proofErr w:type="spellStart"/>
      <w:r>
        <w:rPr>
          <w:rFonts w:ascii="Times New Roman" w:eastAsia="Times New Roman" w:hAnsi="Times New Roman" w:cs="Times New Roman"/>
          <w:iCs/>
          <w:sz w:val="24"/>
          <w:szCs w:val="24"/>
          <w:lang w:eastAsia="hr-HR"/>
        </w:rPr>
        <w:t>ca</w:t>
      </w:r>
      <w:proofErr w:type="spellEnd"/>
      <w:r>
        <w:rPr>
          <w:rFonts w:ascii="Times New Roman" w:eastAsia="Times New Roman" w:hAnsi="Times New Roman" w:cs="Times New Roman"/>
          <w:iCs/>
          <w:sz w:val="24"/>
          <w:szCs w:val="24"/>
          <w:lang w:eastAsia="hr-HR"/>
        </w:rPr>
        <w:t xml:space="preserve"> i ostalih zaposlenika/</w:t>
      </w:r>
      <w:proofErr w:type="spellStart"/>
      <w:r>
        <w:rPr>
          <w:rFonts w:ascii="Times New Roman" w:eastAsia="Times New Roman" w:hAnsi="Times New Roman" w:cs="Times New Roman"/>
          <w:iCs/>
          <w:sz w:val="24"/>
          <w:szCs w:val="24"/>
          <w:lang w:eastAsia="hr-HR"/>
        </w:rPr>
        <w:t>ca</w:t>
      </w:r>
      <w:proofErr w:type="spellEnd"/>
      <w:r>
        <w:rPr>
          <w:rFonts w:ascii="Times New Roman" w:eastAsia="Times New Roman" w:hAnsi="Times New Roman" w:cs="Times New Roman"/>
          <w:iCs/>
          <w:sz w:val="24"/>
          <w:szCs w:val="24"/>
          <w:lang w:eastAsia="hr-HR"/>
        </w:rPr>
        <w:t xml:space="preserve"> za provedbu preventivnih mjera radi sprječavanja seksualnog nasilja i postupanja sukladno odredbama ovog </w:t>
      </w:r>
      <w:r w:rsidRPr="00507291">
        <w:rPr>
          <w:rFonts w:ascii="Times New Roman" w:eastAsia="Times New Roman" w:hAnsi="Times New Roman" w:cs="Times New Roman"/>
          <w:i/>
          <w:iCs/>
          <w:sz w:val="24"/>
          <w:szCs w:val="24"/>
          <w:lang w:eastAsia="hr-HR"/>
        </w:rPr>
        <w:t>Protokola</w:t>
      </w:r>
      <w:r>
        <w:rPr>
          <w:rFonts w:ascii="Times New Roman" w:eastAsia="Times New Roman" w:hAnsi="Times New Roman" w:cs="Times New Roman"/>
          <w:iCs/>
          <w:sz w:val="24"/>
          <w:szCs w:val="24"/>
          <w:lang w:eastAsia="hr-HR"/>
        </w:rPr>
        <w:t>.</w:t>
      </w:r>
    </w:p>
    <w:p w14:paraId="2D93E096" w14:textId="77777777" w:rsidR="001B7335" w:rsidRPr="001B7335" w:rsidRDefault="001B7335" w:rsidP="001B7335">
      <w:pPr>
        <w:spacing w:after="0" w:line="360" w:lineRule="auto"/>
        <w:ind w:firstLine="708"/>
        <w:jc w:val="both"/>
        <w:rPr>
          <w:rFonts w:ascii="Times New Roman" w:eastAsia="Times New Roman" w:hAnsi="Times New Roman" w:cs="Times New Roman"/>
          <w:iCs/>
          <w:sz w:val="24"/>
          <w:szCs w:val="24"/>
          <w:lang w:eastAsia="hr-HR"/>
        </w:rPr>
      </w:pPr>
    </w:p>
    <w:p w14:paraId="1D1B9636" w14:textId="2590A1D4" w:rsidR="001B7335" w:rsidRPr="001B7335" w:rsidRDefault="009451B1" w:rsidP="001B7335">
      <w:pPr>
        <w:spacing w:after="0" w:line="36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sz w:val="24"/>
          <w:szCs w:val="24"/>
          <w:lang w:eastAsia="hr-HR"/>
        </w:rPr>
        <w:t>6</w:t>
      </w:r>
      <w:r w:rsidR="001B7335" w:rsidRPr="001B7335">
        <w:rPr>
          <w:rFonts w:ascii="Times New Roman" w:eastAsia="Times New Roman" w:hAnsi="Times New Roman" w:cs="Times New Roman"/>
          <w:b/>
          <w:sz w:val="24"/>
          <w:szCs w:val="24"/>
          <w:lang w:eastAsia="hr-HR"/>
        </w:rPr>
        <w:t>.1. Postupanje u slučaju s</w:t>
      </w:r>
      <w:r w:rsidR="001B7335" w:rsidRPr="001B7335">
        <w:rPr>
          <w:rFonts w:ascii="Times New Roman" w:eastAsia="Times New Roman" w:hAnsi="Times New Roman" w:cs="Times New Roman"/>
          <w:b/>
          <w:bCs/>
          <w:sz w:val="24"/>
          <w:szCs w:val="24"/>
          <w:lang w:eastAsia="hr-HR"/>
        </w:rPr>
        <w:t xml:space="preserve">eksualnog nasilja </w:t>
      </w:r>
      <w:r w:rsidR="00A255D5">
        <w:rPr>
          <w:rFonts w:ascii="Times New Roman" w:eastAsia="Times New Roman" w:hAnsi="Times New Roman" w:cs="Times New Roman"/>
          <w:b/>
          <w:bCs/>
          <w:sz w:val="24"/>
          <w:szCs w:val="24"/>
          <w:lang w:eastAsia="hr-HR"/>
        </w:rPr>
        <w:t>nad djetetom</w:t>
      </w:r>
    </w:p>
    <w:p w14:paraId="465E668A" w14:textId="02B709AE" w:rsidR="001B7335" w:rsidRPr="001B7335" w:rsidRDefault="001B7335" w:rsidP="001B7335">
      <w:pPr>
        <w:spacing w:after="0" w:line="360" w:lineRule="auto"/>
        <w:jc w:val="both"/>
        <w:rPr>
          <w:rFonts w:ascii="Times New Roman" w:eastAsia="Calibri" w:hAnsi="Times New Roman" w:cs="Times New Roman"/>
          <w:sz w:val="24"/>
          <w:szCs w:val="24"/>
        </w:rPr>
      </w:pPr>
      <w:r w:rsidRPr="001B7335">
        <w:rPr>
          <w:rFonts w:ascii="Times New Roman" w:eastAsia="Times New Roman" w:hAnsi="Times New Roman" w:cs="Times New Roman"/>
          <w:sz w:val="24"/>
          <w:szCs w:val="24"/>
          <w:lang w:eastAsia="hr-HR"/>
        </w:rPr>
        <w:t>1.</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sz w:val="24"/>
          <w:szCs w:val="24"/>
          <w:lang w:eastAsia="hr-HR"/>
        </w:rPr>
        <w:t>odmah poduzeti sve mjere da se zaustavi i prekine aktualno nasilno ponašanje</w:t>
      </w:r>
      <w:r w:rsidRPr="001B7335">
        <w:rPr>
          <w:rFonts w:ascii="Times New Roman" w:eastAsia="Times New Roman" w:hAnsi="Times New Roman" w:cs="Times New Roman"/>
          <w:color w:val="FF0000"/>
          <w:sz w:val="24"/>
          <w:szCs w:val="24"/>
          <w:lang w:eastAsia="hr-HR"/>
        </w:rPr>
        <w:t xml:space="preserve"> </w:t>
      </w:r>
      <w:r w:rsidRPr="001B7335">
        <w:rPr>
          <w:rFonts w:ascii="Times New Roman" w:eastAsia="Times New Roman" w:hAnsi="Times New Roman" w:cs="Times New Roman"/>
          <w:sz w:val="24"/>
          <w:szCs w:val="24"/>
          <w:lang w:eastAsia="hr-HR"/>
        </w:rPr>
        <w:t>prema djetetu</w:t>
      </w:r>
      <w:r w:rsidR="00067204">
        <w:rPr>
          <w:rFonts w:ascii="Times New Roman" w:eastAsia="Times New Roman" w:hAnsi="Times New Roman" w:cs="Times New Roman"/>
          <w:sz w:val="24"/>
          <w:szCs w:val="24"/>
          <w:lang w:eastAsia="hr-HR"/>
        </w:rPr>
        <w:t>;</w:t>
      </w:r>
      <w:r w:rsidRPr="001B7335">
        <w:rPr>
          <w:rFonts w:ascii="Times New Roman" w:eastAsia="Calibri" w:hAnsi="Times New Roman" w:cs="Times New Roman"/>
          <w:sz w:val="24"/>
          <w:szCs w:val="24"/>
        </w:rPr>
        <w:t xml:space="preserve"> </w:t>
      </w:r>
    </w:p>
    <w:p w14:paraId="2E909C91" w14:textId="42FAFB34"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Calibri" w:hAnsi="Times New Roman" w:cs="Times New Roman"/>
          <w:sz w:val="24"/>
          <w:szCs w:val="24"/>
        </w:rPr>
        <w:t xml:space="preserve">2. </w:t>
      </w:r>
      <w:r w:rsidRPr="001B7335">
        <w:rPr>
          <w:rFonts w:ascii="Times New Roman" w:eastAsia="Times New Roman" w:hAnsi="Times New Roman" w:cs="Times New Roman"/>
          <w:sz w:val="24"/>
          <w:szCs w:val="24"/>
          <w:lang w:eastAsia="hr-HR"/>
        </w:rPr>
        <w:t>na smiren način saslušati dijete žrtvu nasilja, po mogućnosti od strane stručne osobe te pružiti pomoć i potporu djetetu</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7CD337BF" w14:textId="3183CD11"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voditi računa da se razgovor s djetetom vodi u uvjetima i na način prilagođen djetetu, da se  dijete ne ispituje i da mu se ne postavljaju sugestivna pitanja, već na smiren način dopustiti djetetu da samostalno opiše događaj na način i u opsegu kako to samo želi</w:t>
      </w:r>
      <w:r w:rsidR="00067204">
        <w:rPr>
          <w:rFonts w:ascii="Times New Roman" w:eastAsia="Times New Roman" w:hAnsi="Times New Roman" w:cs="Times New Roman"/>
          <w:sz w:val="24"/>
          <w:szCs w:val="24"/>
          <w:lang w:eastAsia="hr-HR"/>
        </w:rPr>
        <w:t>;</w:t>
      </w:r>
    </w:p>
    <w:p w14:paraId="4E0E88C1" w14:textId="285EC11F"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obveza je osobe koja vodi razgovor upoznati dijete, na djetetu razumljiv način, s daljnjim postupanjem, osobito o tome da je dužna prijaviti nasilje nadležnim tijelima i o daljnjim očekivanim procedurama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1EA14362" w14:textId="562381BA"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5. ustanova vodi računa da se dijete o događaju ne izjašnjava više puta (po mogućnosti ograničiti razgovor na jedan)</w:t>
      </w:r>
      <w:r w:rsidR="00067204">
        <w:rPr>
          <w:rFonts w:ascii="Times New Roman" w:eastAsia="Times New Roman" w:hAnsi="Times New Roman" w:cs="Times New Roman"/>
          <w:sz w:val="24"/>
          <w:szCs w:val="24"/>
          <w:lang w:eastAsia="hr-HR"/>
        </w:rPr>
        <w:t>;</w:t>
      </w:r>
    </w:p>
    <w:p w14:paraId="2BA2D654" w14:textId="71BB2205" w:rsidR="001B7335" w:rsidRPr="0072653C"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6. </w:t>
      </w:r>
      <w:r w:rsidR="0072653C" w:rsidRPr="0072653C">
        <w:rPr>
          <w:rFonts w:ascii="Times New Roman" w:eastAsia="Times New Roman" w:hAnsi="Times New Roman" w:cs="Times New Roman"/>
          <w:sz w:val="24"/>
          <w:szCs w:val="24"/>
          <w:lang w:eastAsia="hr-HR"/>
        </w:rPr>
        <w:t>odmah po primanju informacije iz koje proizlazi sumnja da je dijete doživjelo seksualno nasilje, ravnatelj ustanove/odgovorna osoba, odnosno svaka druga osoba koja ima bilo kakvih saznanja o počinjenom seksualnom nasilju prema djetetu bez odgode prijavljuje sumnju o postojanju kaznenoga ili prekršajnog djela policiji il</w:t>
      </w:r>
      <w:r w:rsidR="00DD52CE">
        <w:rPr>
          <w:rFonts w:ascii="Times New Roman" w:eastAsia="Times New Roman" w:hAnsi="Times New Roman" w:cs="Times New Roman"/>
          <w:sz w:val="24"/>
          <w:szCs w:val="24"/>
          <w:lang w:eastAsia="hr-HR"/>
        </w:rPr>
        <w:t>i državnom odvjetniku te Zavodu</w:t>
      </w:r>
      <w:r w:rsidR="0072653C">
        <w:rPr>
          <w:rFonts w:ascii="Times New Roman" w:eastAsia="Times New Roman" w:hAnsi="Times New Roman" w:cs="Times New Roman"/>
          <w:sz w:val="24"/>
          <w:szCs w:val="24"/>
          <w:lang w:eastAsia="hr-HR"/>
        </w:rPr>
        <w:t xml:space="preserve">. </w:t>
      </w:r>
      <w:r w:rsidR="0072653C" w:rsidRPr="0072653C">
        <w:rPr>
          <w:rFonts w:ascii="Times New Roman" w:eastAsia="Times New Roman" w:hAnsi="Times New Roman" w:cs="Times New Roman"/>
          <w:sz w:val="24"/>
          <w:szCs w:val="24"/>
          <w:lang w:eastAsia="hr-HR"/>
        </w:rPr>
        <w:t>U</w:t>
      </w:r>
      <w:r w:rsidR="006F6887" w:rsidRPr="0072653C">
        <w:rPr>
          <w:rFonts w:ascii="Times New Roman" w:eastAsia="Times New Roman" w:hAnsi="Times New Roman" w:cs="Times New Roman"/>
          <w:sz w:val="24"/>
          <w:szCs w:val="24"/>
          <w:lang w:eastAsia="hr-HR"/>
        </w:rPr>
        <w:t>koliko je počinitelj djelatnik</w:t>
      </w:r>
      <w:r w:rsidR="001E3F6B">
        <w:rPr>
          <w:rFonts w:ascii="Times New Roman" w:eastAsia="Times New Roman" w:hAnsi="Times New Roman" w:cs="Times New Roman"/>
          <w:sz w:val="24"/>
          <w:szCs w:val="24"/>
          <w:lang w:eastAsia="hr-HR"/>
        </w:rPr>
        <w:t>/</w:t>
      </w:r>
      <w:proofErr w:type="spellStart"/>
      <w:r w:rsidR="001E3F6B">
        <w:rPr>
          <w:rFonts w:ascii="Times New Roman" w:eastAsia="Times New Roman" w:hAnsi="Times New Roman" w:cs="Times New Roman"/>
          <w:sz w:val="24"/>
          <w:szCs w:val="24"/>
          <w:lang w:eastAsia="hr-HR"/>
        </w:rPr>
        <w:t>ca</w:t>
      </w:r>
      <w:proofErr w:type="spellEnd"/>
      <w:r w:rsidR="006F6887" w:rsidRPr="0072653C">
        <w:rPr>
          <w:rFonts w:ascii="Times New Roman" w:eastAsia="Times New Roman" w:hAnsi="Times New Roman" w:cs="Times New Roman"/>
          <w:sz w:val="24"/>
          <w:szCs w:val="24"/>
          <w:lang w:eastAsia="hr-HR"/>
        </w:rPr>
        <w:t xml:space="preserve"> ustanove, uz prethodno navedeno, poduzima mjere sukladno disciplinskoj odgovornosti počinitelja</w:t>
      </w:r>
      <w:r w:rsidR="00067204" w:rsidRPr="0072653C">
        <w:rPr>
          <w:rFonts w:ascii="Times New Roman" w:eastAsia="Times New Roman" w:hAnsi="Times New Roman" w:cs="Times New Roman"/>
          <w:sz w:val="24"/>
          <w:szCs w:val="24"/>
          <w:lang w:eastAsia="hr-HR"/>
        </w:rPr>
        <w:t>;</w:t>
      </w:r>
    </w:p>
    <w:p w14:paraId="2105122F" w14:textId="21EADC13"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poduzeti žurne mjere za sigurnost i zaštitu djeteta  i obavijestiti roditelje/skrbnika/</w:t>
      </w:r>
      <w:r w:rsidR="007A00B6">
        <w:rPr>
          <w:rFonts w:ascii="Times New Roman" w:eastAsia="Times New Roman" w:hAnsi="Times New Roman" w:cs="Times New Roman"/>
          <w:sz w:val="24"/>
          <w:szCs w:val="24"/>
          <w:lang w:eastAsia="hr-HR"/>
        </w:rPr>
        <w:t>osobu kojoj je povjerena skrb o djetetu,</w:t>
      </w:r>
      <w:r w:rsidRPr="001B7335">
        <w:rPr>
          <w:rFonts w:ascii="Times New Roman" w:eastAsia="Times New Roman" w:hAnsi="Times New Roman" w:cs="Times New Roman"/>
          <w:sz w:val="24"/>
          <w:szCs w:val="24"/>
          <w:lang w:eastAsia="hr-HR"/>
        </w:rPr>
        <w:t xml:space="preserve"> odnosno </w:t>
      </w:r>
      <w:r w:rsidR="00DD52CE">
        <w:rPr>
          <w:rFonts w:ascii="Times New Roman" w:eastAsia="Times New Roman" w:hAnsi="Times New Roman" w:cs="Times New Roman"/>
          <w:sz w:val="24"/>
          <w:szCs w:val="24"/>
          <w:lang w:eastAsia="hr-HR"/>
        </w:rPr>
        <w:t>Z</w:t>
      </w:r>
      <w:r w:rsidRPr="001B7335">
        <w:rPr>
          <w:rFonts w:ascii="Times New Roman" w:eastAsia="Times New Roman" w:hAnsi="Times New Roman" w:cs="Times New Roman"/>
          <w:sz w:val="24"/>
          <w:szCs w:val="24"/>
          <w:lang w:eastAsia="hr-HR"/>
        </w:rPr>
        <w:t>avod ako postoji sumnja da se nasilje dogodilo u obitelji</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5A975B5B" w14:textId="49CAF80D"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8. ukoliko je djetetu potrebna žurna liječnička intervencija ili pregled odmah pozvati službu hitne medicinske pomoći ili na najbrži mogući način, koji ne šteti zdravlju djeteta, otpratiti ili osigurati pratnju djeteta od strane stručne osobe liječniku</w:t>
      </w:r>
      <w:r w:rsidR="001E3F6B">
        <w:rPr>
          <w:rFonts w:ascii="Times New Roman" w:eastAsia="Times New Roman" w:hAnsi="Times New Roman" w:cs="Times New Roman"/>
          <w:sz w:val="24"/>
          <w:szCs w:val="24"/>
          <w:lang w:eastAsia="hr-HR"/>
        </w:rPr>
        <w:t>/ci</w:t>
      </w:r>
      <w:r w:rsidRPr="001B7335">
        <w:rPr>
          <w:rFonts w:ascii="Times New Roman" w:eastAsia="Times New Roman" w:hAnsi="Times New Roman" w:cs="Times New Roman"/>
          <w:sz w:val="24"/>
          <w:szCs w:val="24"/>
          <w:lang w:eastAsia="hr-HR"/>
        </w:rPr>
        <w:t xml:space="preserve"> te sačekati liječničku preporuku o daljnjem postupanju</w:t>
      </w:r>
      <w:r w:rsidR="00067204">
        <w:rPr>
          <w:rFonts w:ascii="Times New Roman" w:eastAsia="Times New Roman" w:hAnsi="Times New Roman" w:cs="Times New Roman"/>
          <w:sz w:val="24"/>
          <w:szCs w:val="24"/>
          <w:lang w:eastAsia="hr-HR"/>
        </w:rPr>
        <w:t>;</w:t>
      </w:r>
    </w:p>
    <w:p w14:paraId="7B989A6E" w14:textId="07FF1F53"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w:t>
      </w:r>
      <w:r w:rsidRPr="001B7335">
        <w:rPr>
          <w:rFonts w:ascii="Calibri" w:eastAsia="Calibri" w:hAnsi="Calibri" w:cs="Times New Roman"/>
        </w:rPr>
        <w:t xml:space="preserve"> </w:t>
      </w:r>
      <w:r w:rsidRPr="001B7335">
        <w:rPr>
          <w:rFonts w:ascii="Times New Roman" w:eastAsia="Times New Roman" w:hAnsi="Times New Roman" w:cs="Times New Roman"/>
          <w:sz w:val="24"/>
          <w:szCs w:val="24"/>
          <w:lang w:eastAsia="hr-HR"/>
        </w:rPr>
        <w:t xml:space="preserve">u slučaju ako su roditelji/skrbnici nedostupni, ne žele se odazvati ili postoji sumnja na zlostavljanje od strane istih, u suradnji s policijom obavijestiti </w:t>
      </w:r>
      <w:r w:rsidR="00DD52CE">
        <w:rPr>
          <w:rFonts w:ascii="Times New Roman" w:eastAsia="Times New Roman" w:hAnsi="Times New Roman" w:cs="Times New Roman"/>
          <w:sz w:val="24"/>
          <w:szCs w:val="24"/>
          <w:lang w:eastAsia="hr-HR"/>
        </w:rPr>
        <w:t>Z</w:t>
      </w:r>
      <w:r w:rsidRPr="001B7335">
        <w:rPr>
          <w:rFonts w:ascii="Times New Roman" w:eastAsia="Times New Roman" w:hAnsi="Times New Roman" w:cs="Times New Roman"/>
          <w:sz w:val="24"/>
          <w:szCs w:val="24"/>
          <w:lang w:eastAsia="hr-HR"/>
        </w:rPr>
        <w:t xml:space="preserve">avod  kako bi se osigurala </w:t>
      </w:r>
      <w:r w:rsidR="00DD52CE">
        <w:rPr>
          <w:rFonts w:ascii="Times New Roman" w:eastAsia="Times New Roman" w:hAnsi="Times New Roman" w:cs="Times New Roman"/>
          <w:sz w:val="24"/>
          <w:szCs w:val="24"/>
          <w:lang w:eastAsia="hr-HR"/>
        </w:rPr>
        <w:t xml:space="preserve">prisutnost stručnog </w:t>
      </w:r>
      <w:r w:rsidR="007A00B6">
        <w:rPr>
          <w:rFonts w:ascii="Times New Roman" w:eastAsia="Times New Roman" w:hAnsi="Times New Roman" w:cs="Times New Roman"/>
          <w:sz w:val="24"/>
          <w:szCs w:val="24"/>
          <w:lang w:eastAsia="hr-HR"/>
        </w:rPr>
        <w:t>radni</w:t>
      </w:r>
      <w:r w:rsidR="00DD52CE">
        <w:rPr>
          <w:rFonts w:ascii="Times New Roman" w:eastAsia="Times New Roman" w:hAnsi="Times New Roman" w:cs="Times New Roman"/>
          <w:sz w:val="24"/>
          <w:szCs w:val="24"/>
          <w:lang w:eastAsia="hr-HR"/>
        </w:rPr>
        <w:t>ka</w:t>
      </w:r>
      <w:r w:rsidR="001E3F6B">
        <w:rPr>
          <w:rFonts w:ascii="Times New Roman" w:eastAsia="Times New Roman" w:hAnsi="Times New Roman" w:cs="Times New Roman"/>
          <w:sz w:val="24"/>
          <w:szCs w:val="24"/>
          <w:lang w:eastAsia="hr-HR"/>
        </w:rPr>
        <w:t>/</w:t>
      </w:r>
      <w:proofErr w:type="spellStart"/>
      <w:r w:rsidR="001E3F6B">
        <w:rPr>
          <w:rFonts w:ascii="Times New Roman" w:eastAsia="Times New Roman" w:hAnsi="Times New Roman" w:cs="Times New Roman"/>
          <w:sz w:val="24"/>
          <w:szCs w:val="24"/>
          <w:lang w:eastAsia="hr-HR"/>
        </w:rPr>
        <w:t>ce</w:t>
      </w:r>
      <w:proofErr w:type="spellEnd"/>
      <w:r w:rsidR="00DD52CE">
        <w:rPr>
          <w:rFonts w:ascii="Times New Roman" w:eastAsia="Times New Roman" w:hAnsi="Times New Roman" w:cs="Times New Roman"/>
          <w:sz w:val="24"/>
          <w:szCs w:val="24"/>
          <w:lang w:eastAsia="hr-HR"/>
        </w:rPr>
        <w:t xml:space="preserve"> Z</w:t>
      </w:r>
      <w:r w:rsidRPr="001B7335">
        <w:rPr>
          <w:rFonts w:ascii="Times New Roman" w:eastAsia="Times New Roman" w:hAnsi="Times New Roman" w:cs="Times New Roman"/>
          <w:sz w:val="24"/>
          <w:szCs w:val="24"/>
          <w:lang w:eastAsia="hr-HR"/>
        </w:rPr>
        <w:t>avoda pri razgovoru policijskog službenika s djetetom</w:t>
      </w:r>
      <w:r w:rsidR="007A00B6">
        <w:rPr>
          <w:rFonts w:ascii="Times New Roman" w:eastAsia="Times New Roman" w:hAnsi="Times New Roman" w:cs="Times New Roman"/>
          <w:sz w:val="24"/>
          <w:szCs w:val="24"/>
          <w:lang w:eastAsia="hr-HR"/>
        </w:rPr>
        <w:t>, odnosno ukoliko se ista ne može osigurati, prisutnost stručnog radnika/</w:t>
      </w:r>
      <w:proofErr w:type="spellStart"/>
      <w:r w:rsidR="007A00B6">
        <w:rPr>
          <w:rFonts w:ascii="Times New Roman" w:eastAsia="Times New Roman" w:hAnsi="Times New Roman" w:cs="Times New Roman"/>
          <w:sz w:val="24"/>
          <w:szCs w:val="24"/>
          <w:lang w:eastAsia="hr-HR"/>
        </w:rPr>
        <w:t>ce</w:t>
      </w:r>
      <w:proofErr w:type="spellEnd"/>
      <w:r w:rsidR="007A00B6">
        <w:rPr>
          <w:rFonts w:ascii="Times New Roman" w:eastAsia="Times New Roman" w:hAnsi="Times New Roman" w:cs="Times New Roman"/>
          <w:sz w:val="24"/>
          <w:szCs w:val="24"/>
          <w:lang w:eastAsia="hr-HR"/>
        </w:rPr>
        <w:t xml:space="preserve"> odgojno-obrazovne i druge ustanove koja skrbi o djeci</w:t>
      </w:r>
      <w:r w:rsidR="00DD52CE">
        <w:rPr>
          <w:rFonts w:ascii="Times New Roman" w:eastAsia="Times New Roman" w:hAnsi="Times New Roman" w:cs="Times New Roman"/>
          <w:sz w:val="24"/>
          <w:szCs w:val="24"/>
          <w:lang w:eastAsia="hr-HR"/>
        </w:rPr>
        <w:t>;</w:t>
      </w:r>
    </w:p>
    <w:p w14:paraId="28696F24" w14:textId="2A4D140A"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dijete žrtvu i osobe koje skrbe o djetetu upoznati o mogućnostima izvaninstitucionalne ili institucionalne pomoći i potpore djetetu</w:t>
      </w:r>
      <w:r w:rsidR="00067204">
        <w:rPr>
          <w:rFonts w:ascii="Times New Roman" w:eastAsia="Times New Roman" w:hAnsi="Times New Roman" w:cs="Times New Roman"/>
          <w:sz w:val="24"/>
          <w:szCs w:val="24"/>
          <w:lang w:eastAsia="hr-HR"/>
        </w:rPr>
        <w:t>;</w:t>
      </w:r>
    </w:p>
    <w:p w14:paraId="6FD9713F" w14:textId="6A069201"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poduzeti mjere za zaštitu privatnosti djeteta žrtve</w:t>
      </w:r>
      <w:r w:rsidR="00067204">
        <w:rPr>
          <w:rFonts w:ascii="Times New Roman" w:eastAsia="Times New Roman" w:hAnsi="Times New Roman" w:cs="Times New Roman"/>
          <w:sz w:val="24"/>
          <w:szCs w:val="24"/>
          <w:lang w:eastAsia="hr-HR"/>
        </w:rPr>
        <w:t>;</w:t>
      </w:r>
    </w:p>
    <w:p w14:paraId="03DA6E6F" w14:textId="239E51BB"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12. ako je počinitelj seksualnog nasilja djelatnik</w:t>
      </w:r>
      <w:r w:rsidR="001E3F6B">
        <w:rPr>
          <w:rFonts w:ascii="Times New Roman" w:eastAsia="Times New Roman" w:hAnsi="Times New Roman" w:cs="Times New Roman"/>
          <w:sz w:val="24"/>
          <w:szCs w:val="24"/>
          <w:lang w:eastAsia="hr-HR"/>
        </w:rPr>
        <w:t>/</w:t>
      </w:r>
      <w:proofErr w:type="spellStart"/>
      <w:r w:rsidR="001E3F6B">
        <w:rPr>
          <w:rFonts w:ascii="Times New Roman" w:eastAsia="Times New Roman" w:hAnsi="Times New Roman" w:cs="Times New Roman"/>
          <w:sz w:val="24"/>
          <w:szCs w:val="24"/>
          <w:lang w:eastAsia="hr-HR"/>
        </w:rPr>
        <w:t>ca</w:t>
      </w:r>
      <w:proofErr w:type="spellEnd"/>
      <w:r w:rsidRPr="001B7335">
        <w:rPr>
          <w:rFonts w:ascii="Times New Roman" w:eastAsia="Times New Roman" w:hAnsi="Times New Roman" w:cs="Times New Roman"/>
          <w:sz w:val="24"/>
          <w:szCs w:val="24"/>
          <w:lang w:eastAsia="hr-HR"/>
        </w:rPr>
        <w:t xml:space="preserve"> ustanove, čelnik</w:t>
      </w:r>
      <w:r w:rsidR="001E3F6B">
        <w:rPr>
          <w:rFonts w:ascii="Times New Roman" w:eastAsia="Times New Roman" w:hAnsi="Times New Roman" w:cs="Times New Roman"/>
          <w:sz w:val="24"/>
          <w:szCs w:val="24"/>
          <w:lang w:eastAsia="hr-HR"/>
        </w:rPr>
        <w:t>/</w:t>
      </w:r>
      <w:proofErr w:type="spellStart"/>
      <w:r w:rsidR="001E3F6B">
        <w:rPr>
          <w:rFonts w:ascii="Times New Roman" w:eastAsia="Times New Roman" w:hAnsi="Times New Roman" w:cs="Times New Roman"/>
          <w:sz w:val="24"/>
          <w:szCs w:val="24"/>
          <w:lang w:eastAsia="hr-HR"/>
        </w:rPr>
        <w:t>ca</w:t>
      </w:r>
      <w:proofErr w:type="spellEnd"/>
      <w:r w:rsidRPr="001B7335">
        <w:rPr>
          <w:rFonts w:ascii="Times New Roman" w:eastAsia="Times New Roman" w:hAnsi="Times New Roman" w:cs="Times New Roman"/>
          <w:sz w:val="24"/>
          <w:szCs w:val="24"/>
          <w:lang w:eastAsia="hr-HR"/>
        </w:rPr>
        <w:t xml:space="preserve"> ustanove dužan</w:t>
      </w:r>
      <w:r w:rsidR="001E3F6B">
        <w:rPr>
          <w:rFonts w:ascii="Times New Roman" w:eastAsia="Times New Roman" w:hAnsi="Times New Roman" w:cs="Times New Roman"/>
          <w:sz w:val="24"/>
          <w:szCs w:val="24"/>
          <w:lang w:eastAsia="hr-HR"/>
        </w:rPr>
        <w:t>/na</w:t>
      </w:r>
      <w:r w:rsidRPr="001B7335">
        <w:rPr>
          <w:rFonts w:ascii="Times New Roman" w:eastAsia="Times New Roman" w:hAnsi="Times New Roman" w:cs="Times New Roman"/>
          <w:sz w:val="24"/>
          <w:szCs w:val="24"/>
          <w:lang w:eastAsia="hr-HR"/>
        </w:rPr>
        <w:t xml:space="preserve"> je poduzeti mjere zaštite djeteta žrtve i druge djece od kontakta s počiniteljem, preispitivanje radno-pravne i etičke odgovornosti počinitelja  te ukoliko se utvrdi odgovornost, odrediti disciplinsku kaznu</w:t>
      </w:r>
      <w:r w:rsidR="00067204">
        <w:rPr>
          <w:rFonts w:ascii="Times New Roman" w:eastAsia="Times New Roman" w:hAnsi="Times New Roman" w:cs="Times New Roman"/>
          <w:sz w:val="24"/>
          <w:szCs w:val="24"/>
          <w:lang w:eastAsia="hr-HR"/>
        </w:rPr>
        <w:t>;</w:t>
      </w:r>
    </w:p>
    <w:p w14:paraId="6DCB4534" w14:textId="77777777"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t>13.  u slučaju vršnjačkog seksualnog nasilja dodatno:</w:t>
      </w:r>
    </w:p>
    <w:p w14:paraId="2A2AD487" w14:textId="42DE98CC" w:rsidR="001B7335" w:rsidRPr="001B7335" w:rsidRDefault="001B7335" w:rsidP="001B7335">
      <w:pPr>
        <w:spacing w:after="0" w:line="360" w:lineRule="auto"/>
        <w:jc w:val="both"/>
        <w:rPr>
          <w:rFonts w:ascii="Times New Roman" w:eastAsia="Times New Roman" w:hAnsi="Times New Roman" w:cs="Times New Roman"/>
          <w:color w:val="FF0000"/>
          <w:sz w:val="24"/>
          <w:szCs w:val="24"/>
          <w:u w:val="single"/>
          <w:lang w:eastAsia="hr-HR"/>
        </w:rPr>
      </w:pPr>
      <w:r w:rsidRPr="001B7335">
        <w:rPr>
          <w:rFonts w:ascii="Times New Roman" w:eastAsia="Times New Roman" w:hAnsi="Times New Roman" w:cs="Times New Roman"/>
          <w:sz w:val="24"/>
          <w:szCs w:val="24"/>
          <w:lang w:eastAsia="hr-HR"/>
        </w:rPr>
        <w:t xml:space="preserve">-  od strane stručne osobe obaviti razgovor s djetetom koje je počinilo nasilje, ukazati djetetu na neprihvatljivost i štetnost takvog ponašanja. Tijekom razgovora posebno obratiti pozornost iznosi li dijete neke okolnosti koje bi ukazivale da je dijete žrtva zanemarivanja ili zlostavljanja u svojoj obitelji ili izvan nje, u kojem slučaju će se odmah izvijestiti </w:t>
      </w:r>
      <w:r w:rsidR="00DD52CE">
        <w:rPr>
          <w:rFonts w:ascii="Times New Roman" w:eastAsia="Times New Roman" w:hAnsi="Times New Roman" w:cs="Times New Roman"/>
          <w:sz w:val="24"/>
          <w:szCs w:val="24"/>
          <w:lang w:eastAsia="hr-HR"/>
        </w:rPr>
        <w:t>Zavod</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4828039A"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pozvati roditelje/skrbnike ili druge osobe koje skrbe o djetetu koje je počinilo nasilje, upoznati ih s događajem, kao i s neprihvatljivošću i štetnošću takvog ponašanja, savjetovati ih s ciljem </w:t>
      </w:r>
      <w:r w:rsidRPr="001B7335">
        <w:rPr>
          <w:rFonts w:ascii="Times New Roman" w:eastAsia="Times New Roman" w:hAnsi="Times New Roman" w:cs="Times New Roman"/>
          <w:sz w:val="24"/>
          <w:szCs w:val="24"/>
          <w:lang w:eastAsia="hr-HR"/>
        </w:rPr>
        <w:lastRenderedPageBreak/>
        <w:t xml:space="preserve">promjene takvog ponašanja djeteta, te ih pozvati na uključivanje u savjetovanje ili stručnu pomoć, </w:t>
      </w:r>
    </w:p>
    <w:p w14:paraId="421F0C81" w14:textId="7876958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dijete na njemu razumljiv i prilagođen način i osobe koje skrbe o djetetu obavijestiti o obvezi prijave nadležnom </w:t>
      </w:r>
      <w:r w:rsidR="00E12009">
        <w:rPr>
          <w:rFonts w:ascii="Times New Roman" w:eastAsia="Times New Roman" w:hAnsi="Times New Roman" w:cs="Times New Roman"/>
          <w:sz w:val="24"/>
          <w:szCs w:val="24"/>
          <w:lang w:eastAsia="hr-HR"/>
        </w:rPr>
        <w:t>područnom uredu Zavoda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policiji ili nadležnom državnom odvjetništvu te očekivanim procedurama,</w:t>
      </w:r>
    </w:p>
    <w:p w14:paraId="3C2F775F" w14:textId="12E0E16F"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poduzeti mje</w:t>
      </w:r>
      <w:r w:rsidR="00067204">
        <w:rPr>
          <w:rFonts w:ascii="Times New Roman" w:eastAsia="Times New Roman" w:hAnsi="Times New Roman" w:cs="Times New Roman"/>
          <w:sz w:val="24"/>
          <w:szCs w:val="24"/>
          <w:lang w:eastAsia="hr-HR"/>
        </w:rPr>
        <w:t>re za zaštitu privatnosti djece,</w:t>
      </w:r>
    </w:p>
    <w:p w14:paraId="04034E6F" w14:textId="58351618"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t>- poduzeti mjere za</w:t>
      </w:r>
      <w:r w:rsidRPr="001B7335">
        <w:rPr>
          <w:rFonts w:ascii="Calibri" w:eastAsia="Calibri" w:hAnsi="Calibri" w:cs="Times New Roman"/>
        </w:rPr>
        <w:t xml:space="preserve"> </w:t>
      </w:r>
      <w:r w:rsidRPr="001B7335">
        <w:rPr>
          <w:rFonts w:ascii="Times New Roman" w:eastAsia="Times New Roman" w:hAnsi="Times New Roman" w:cs="Times New Roman"/>
          <w:sz w:val="24"/>
          <w:szCs w:val="24"/>
          <w:lang w:eastAsia="hr-HR"/>
        </w:rPr>
        <w:t>sustavnu i kontinuiranu prevenciju nasilja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16EABCCE" w14:textId="61DD491A"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t>14. u slučaju nasilnog postupanja koje je izazvalo ili može izazvati visoku razinu uznemirenosti i stresa kod druge djece ustanova će zatražiti odgovarajuću stručnu psihološku ili socijaln</w:t>
      </w:r>
      <w:r w:rsidR="00F83B76">
        <w:rPr>
          <w:rFonts w:ascii="Times New Roman" w:eastAsia="Times New Roman" w:hAnsi="Times New Roman" w:cs="Times New Roman"/>
          <w:sz w:val="24"/>
          <w:szCs w:val="24"/>
          <w:lang w:eastAsia="hr-HR"/>
        </w:rPr>
        <w:t>o/pedagoško/psihološku pomoć</w:t>
      </w:r>
      <w:r w:rsidR="00121121">
        <w:rPr>
          <w:rFonts w:ascii="Times New Roman" w:eastAsia="Times New Roman" w:hAnsi="Times New Roman" w:cs="Times New Roman"/>
          <w:sz w:val="24"/>
          <w:szCs w:val="24"/>
          <w:vertAlign w:val="superscript"/>
          <w:lang w:eastAsia="hr-HR"/>
        </w:rPr>
        <w:t>19</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4659EA73" w14:textId="785350A1"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sz w:val="24"/>
          <w:szCs w:val="24"/>
          <w:lang w:eastAsia="hr-HR"/>
        </w:rPr>
        <w:t xml:space="preserve">15. o svim poduzetim aktivnostima i mjerama radi zaštite djece  te svojim opažanjima djelatnici ustanova  dužni su voditi službene bilješke koje predaju čelniku ustanove, a na zahtjev dostaviti i drugim nadležnim tijelima (policija, državno odvjetništvo sud, </w:t>
      </w:r>
      <w:r w:rsidR="00E12009">
        <w:rPr>
          <w:rFonts w:ascii="Times New Roman" w:eastAsia="Times New Roman" w:hAnsi="Times New Roman" w:cs="Times New Roman"/>
          <w:sz w:val="24"/>
          <w:szCs w:val="24"/>
          <w:lang w:eastAsia="hr-HR"/>
        </w:rPr>
        <w:t>Zavod</w:t>
      </w:r>
      <w:r w:rsidRPr="001B7335">
        <w:rPr>
          <w:rFonts w:ascii="Times New Roman" w:eastAsia="Times New Roman" w:hAnsi="Times New Roman" w:cs="Times New Roman"/>
          <w:sz w:val="24"/>
          <w:szCs w:val="24"/>
          <w:lang w:eastAsia="hr-HR"/>
        </w:rPr>
        <w:t>)</w:t>
      </w:r>
      <w:r w:rsidR="00067204">
        <w:rPr>
          <w:rFonts w:ascii="Times New Roman" w:eastAsia="Times New Roman" w:hAnsi="Times New Roman" w:cs="Times New Roman"/>
          <w:sz w:val="24"/>
          <w:szCs w:val="24"/>
          <w:lang w:eastAsia="hr-HR"/>
        </w:rPr>
        <w:t>;</w:t>
      </w:r>
    </w:p>
    <w:p w14:paraId="21C42BFA" w14:textId="3E032D45"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16. o postupanju povodom prijave sumnje na seksualno nasilje nad djetetom</w:t>
      </w:r>
      <w:r w:rsidR="009C14C9">
        <w:rPr>
          <w:rFonts w:ascii="Times New Roman" w:eastAsia="Times New Roman" w:hAnsi="Times New Roman" w:cs="Times New Roman"/>
          <w:sz w:val="24"/>
          <w:szCs w:val="24"/>
          <w:lang w:eastAsia="hr-HR"/>
        </w:rPr>
        <w:t xml:space="preserve"> ustanova je dužna </w:t>
      </w:r>
      <w:r w:rsidRPr="001B7335">
        <w:rPr>
          <w:rFonts w:ascii="Times New Roman" w:eastAsia="Times New Roman" w:hAnsi="Times New Roman" w:cs="Times New Roman"/>
          <w:sz w:val="24"/>
          <w:szCs w:val="24"/>
          <w:lang w:eastAsia="hr-HR"/>
        </w:rPr>
        <w:t>najkasnije u roku od 7 dana, obavijestiti:</w:t>
      </w:r>
    </w:p>
    <w:p w14:paraId="5BED5ECA" w14:textId="0F150A9A"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nadležno ministarstvo</w:t>
      </w:r>
      <w:r w:rsidR="00121121">
        <w:rPr>
          <w:rFonts w:ascii="Times New Roman" w:eastAsia="Times New Roman" w:hAnsi="Times New Roman" w:cs="Times New Roman"/>
          <w:sz w:val="24"/>
          <w:szCs w:val="24"/>
          <w:vertAlign w:val="superscript"/>
          <w:lang w:eastAsia="hr-HR"/>
        </w:rPr>
        <w:t>20</w:t>
      </w:r>
      <w:r w:rsidRPr="001B7335">
        <w:rPr>
          <w:rFonts w:ascii="Times New Roman" w:eastAsia="Times New Roman" w:hAnsi="Times New Roman" w:cs="Times New Roman"/>
          <w:sz w:val="24"/>
          <w:szCs w:val="24"/>
          <w:lang w:eastAsia="hr-HR"/>
        </w:rPr>
        <w:t xml:space="preserve"> </w:t>
      </w:r>
    </w:p>
    <w:p w14:paraId="3C5A5435" w14:textId="77777777" w:rsid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pravobraniteljicu za djecu</w:t>
      </w:r>
    </w:p>
    <w:p w14:paraId="37E0FE38" w14:textId="369B5CC1" w:rsidR="001458FC" w:rsidRPr="00121121" w:rsidRDefault="001458FC" w:rsidP="001458FC">
      <w:pPr>
        <w:spacing w:after="0" w:line="360" w:lineRule="auto"/>
        <w:jc w:val="both"/>
        <w:rPr>
          <w:rFonts w:ascii="Times New Roman" w:eastAsia="Times New Roman" w:hAnsi="Times New Roman" w:cs="Times New Roman"/>
          <w:sz w:val="24"/>
          <w:szCs w:val="24"/>
          <w:vertAlign w:val="superscript"/>
          <w:lang w:eastAsia="hr-HR"/>
        </w:rPr>
      </w:pPr>
      <w:r w:rsidRPr="001458FC">
        <w:rPr>
          <w:rFonts w:ascii="Times New Roman" w:eastAsia="Times New Roman" w:hAnsi="Times New Roman" w:cs="Times New Roman"/>
          <w:sz w:val="24"/>
          <w:szCs w:val="24"/>
          <w:lang w:eastAsia="hr-HR"/>
        </w:rPr>
        <w:t xml:space="preserve">c) </w:t>
      </w:r>
      <w:r>
        <w:rPr>
          <w:rFonts w:ascii="Times New Roman" w:eastAsia="Times New Roman" w:hAnsi="Times New Roman" w:cs="Times New Roman"/>
          <w:sz w:val="24"/>
          <w:szCs w:val="24"/>
          <w:lang w:eastAsia="hr-HR"/>
        </w:rPr>
        <w:t>p</w:t>
      </w:r>
      <w:r w:rsidR="001E3F6B">
        <w:rPr>
          <w:rFonts w:ascii="Times New Roman" w:eastAsia="Times New Roman" w:hAnsi="Times New Roman" w:cs="Times New Roman"/>
          <w:sz w:val="24"/>
          <w:szCs w:val="24"/>
          <w:lang w:eastAsia="hr-HR"/>
        </w:rPr>
        <w:t>ravobraniteljicu</w:t>
      </w:r>
      <w:r w:rsidRPr="001458FC">
        <w:rPr>
          <w:rFonts w:ascii="Times New Roman" w:eastAsia="Times New Roman" w:hAnsi="Times New Roman" w:cs="Times New Roman"/>
          <w:sz w:val="24"/>
          <w:szCs w:val="24"/>
          <w:lang w:eastAsia="hr-HR"/>
        </w:rPr>
        <w:t xml:space="preserve"> za osobe s invaliditetom ukoli</w:t>
      </w:r>
      <w:r w:rsidR="00121121">
        <w:rPr>
          <w:rFonts w:ascii="Times New Roman" w:eastAsia="Times New Roman" w:hAnsi="Times New Roman" w:cs="Times New Roman"/>
          <w:sz w:val="24"/>
          <w:szCs w:val="24"/>
          <w:lang w:eastAsia="hr-HR"/>
        </w:rPr>
        <w:t>ko dijete ima teškoće u razvoju</w:t>
      </w:r>
      <w:r w:rsidR="00121121">
        <w:rPr>
          <w:rFonts w:ascii="Times New Roman" w:eastAsia="Times New Roman" w:hAnsi="Times New Roman" w:cs="Times New Roman"/>
          <w:sz w:val="24"/>
          <w:szCs w:val="24"/>
          <w:vertAlign w:val="superscript"/>
          <w:lang w:eastAsia="hr-HR"/>
        </w:rPr>
        <w:t>21</w:t>
      </w:r>
    </w:p>
    <w:p w14:paraId="705D5383" w14:textId="30B9E7C5" w:rsidR="001B7335" w:rsidRDefault="001458FC"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1B7335" w:rsidRPr="001B7335">
        <w:rPr>
          <w:rFonts w:ascii="Times New Roman" w:eastAsia="Times New Roman" w:hAnsi="Times New Roman" w:cs="Times New Roman"/>
          <w:sz w:val="24"/>
          <w:szCs w:val="24"/>
          <w:lang w:eastAsia="hr-HR"/>
        </w:rPr>
        <w:t>) nadležnog</w:t>
      </w:r>
      <w:r w:rsidR="00496701">
        <w:rPr>
          <w:rFonts w:ascii="Times New Roman" w:eastAsia="Times New Roman" w:hAnsi="Times New Roman" w:cs="Times New Roman"/>
          <w:sz w:val="24"/>
          <w:szCs w:val="24"/>
          <w:lang w:eastAsia="hr-HR"/>
        </w:rPr>
        <w:t xml:space="preserve"> </w:t>
      </w:r>
      <w:r w:rsidR="001B7335" w:rsidRPr="001B7335">
        <w:rPr>
          <w:rFonts w:ascii="Times New Roman" w:eastAsia="Times New Roman" w:hAnsi="Times New Roman" w:cs="Times New Roman"/>
          <w:sz w:val="24"/>
          <w:szCs w:val="24"/>
          <w:lang w:eastAsia="hr-HR"/>
        </w:rPr>
        <w:t>liječnika</w:t>
      </w:r>
      <w:r w:rsidR="001E3F6B">
        <w:rPr>
          <w:rFonts w:ascii="Times New Roman" w:eastAsia="Times New Roman" w:hAnsi="Times New Roman" w:cs="Times New Roman"/>
          <w:sz w:val="24"/>
          <w:szCs w:val="24"/>
          <w:lang w:eastAsia="hr-HR"/>
        </w:rPr>
        <w:t>/</w:t>
      </w:r>
      <w:proofErr w:type="spellStart"/>
      <w:r w:rsidR="001E3F6B">
        <w:rPr>
          <w:rFonts w:ascii="Times New Roman" w:eastAsia="Times New Roman" w:hAnsi="Times New Roman" w:cs="Times New Roman"/>
          <w:sz w:val="24"/>
          <w:szCs w:val="24"/>
          <w:lang w:eastAsia="hr-HR"/>
        </w:rPr>
        <w:t>cu</w:t>
      </w:r>
      <w:proofErr w:type="spellEnd"/>
      <w:r w:rsidR="00F31DC1">
        <w:rPr>
          <w:rFonts w:ascii="Times New Roman" w:eastAsia="Times New Roman" w:hAnsi="Times New Roman" w:cs="Times New Roman"/>
          <w:sz w:val="24"/>
          <w:szCs w:val="24"/>
          <w:lang w:eastAsia="hr-HR"/>
        </w:rPr>
        <w:t xml:space="preserve"> školske i adolescentne medicine i nadležnog liječnika primarne zdravstvene zaštite (liječnik opće medicine/pedijatar)</w:t>
      </w:r>
      <w:r w:rsidR="006B678D">
        <w:rPr>
          <w:rFonts w:ascii="Times New Roman" w:eastAsia="Times New Roman" w:hAnsi="Times New Roman" w:cs="Times New Roman"/>
          <w:sz w:val="24"/>
          <w:szCs w:val="24"/>
          <w:lang w:eastAsia="hr-HR"/>
        </w:rPr>
        <w:t>.</w:t>
      </w:r>
    </w:p>
    <w:p w14:paraId="13A15A4A" w14:textId="77777777" w:rsidR="00227083" w:rsidRDefault="00227083" w:rsidP="001B7335">
      <w:pPr>
        <w:spacing w:after="0" w:line="360" w:lineRule="auto"/>
        <w:jc w:val="both"/>
        <w:rPr>
          <w:rFonts w:ascii="Times New Roman" w:eastAsia="Times New Roman" w:hAnsi="Times New Roman" w:cs="Times New Roman"/>
          <w:sz w:val="24"/>
          <w:szCs w:val="24"/>
          <w:lang w:eastAsia="hr-HR"/>
        </w:rPr>
      </w:pPr>
    </w:p>
    <w:bookmarkEnd w:id="1"/>
    <w:p w14:paraId="770189E7" w14:textId="4565B3A2" w:rsidR="001B7335" w:rsidRPr="001B7335" w:rsidRDefault="00C96188" w:rsidP="008E1E89">
      <w:pPr>
        <w:pStyle w:val="Naslov1"/>
        <w:rPr>
          <w:rFonts w:eastAsia="Times New Roman"/>
          <w:lang w:eastAsia="hr-HR"/>
        </w:rPr>
      </w:pPr>
      <w:r>
        <w:rPr>
          <w:rFonts w:eastAsia="Times New Roman"/>
          <w:lang w:eastAsia="hr-HR"/>
        </w:rPr>
        <w:t>III</w:t>
      </w:r>
      <w:r w:rsidR="001B7335" w:rsidRPr="001B7335">
        <w:rPr>
          <w:rFonts w:eastAsia="Times New Roman"/>
          <w:lang w:eastAsia="hr-HR"/>
        </w:rPr>
        <w:t>. POSLODAVCI, DRUGA NADLEŽNA TIJELA I PRAVOBRANITELJICA ZA RAVNOPRAVNOST SPOLOVA</w:t>
      </w:r>
    </w:p>
    <w:p w14:paraId="11146D93"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57BC6C01" w14:textId="77777777" w:rsidR="001B7335" w:rsidRPr="00067204"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067204">
        <w:rPr>
          <w:rFonts w:ascii="Times New Roman" w:eastAsia="Times New Roman" w:hAnsi="Times New Roman" w:cs="Times New Roman"/>
          <w:b/>
          <w:bCs/>
          <w:sz w:val="24"/>
          <w:szCs w:val="24"/>
          <w:lang w:eastAsia="hr-HR"/>
        </w:rPr>
        <w:t>Zakonodavni okvir</w:t>
      </w:r>
    </w:p>
    <w:p w14:paraId="728846C4" w14:textId="77A6DA94"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Zaštita od seksualnog </w:t>
      </w:r>
      <w:r w:rsidR="00BF71D3">
        <w:rPr>
          <w:rFonts w:ascii="Times New Roman" w:eastAsia="Times New Roman" w:hAnsi="Times New Roman" w:cs="Times New Roman"/>
          <w:bCs/>
          <w:sz w:val="24"/>
          <w:szCs w:val="24"/>
          <w:lang w:eastAsia="hr-HR"/>
        </w:rPr>
        <w:t xml:space="preserve">(spolnog) </w:t>
      </w:r>
      <w:r w:rsidRPr="001B7335">
        <w:rPr>
          <w:rFonts w:ascii="Times New Roman" w:eastAsia="Times New Roman" w:hAnsi="Times New Roman" w:cs="Times New Roman"/>
          <w:bCs/>
          <w:sz w:val="24"/>
          <w:szCs w:val="24"/>
          <w:lang w:eastAsia="hr-HR"/>
        </w:rPr>
        <w:t xml:space="preserve">uznemiravanja regulirana je </w:t>
      </w:r>
      <w:r w:rsidRPr="00067204">
        <w:rPr>
          <w:rFonts w:ascii="Times New Roman" w:eastAsia="Times New Roman" w:hAnsi="Times New Roman" w:cs="Times New Roman"/>
          <w:bCs/>
          <w:i/>
          <w:sz w:val="24"/>
          <w:szCs w:val="24"/>
          <w:lang w:eastAsia="hr-HR"/>
        </w:rPr>
        <w:t>Zakonom o radu</w:t>
      </w:r>
      <w:r w:rsidR="00121121">
        <w:rPr>
          <w:rFonts w:ascii="Times New Roman" w:eastAsia="Times New Roman" w:hAnsi="Times New Roman" w:cs="Times New Roman"/>
          <w:bCs/>
          <w:i/>
          <w:sz w:val="24"/>
          <w:szCs w:val="24"/>
          <w:vertAlign w:val="superscript"/>
          <w:lang w:eastAsia="hr-HR"/>
        </w:rPr>
        <w:t>22</w:t>
      </w:r>
      <w:r w:rsidRPr="00067204">
        <w:rPr>
          <w:rFonts w:ascii="Times New Roman" w:eastAsia="Times New Roman" w:hAnsi="Times New Roman" w:cs="Times New Roman"/>
          <w:bCs/>
          <w:i/>
          <w:sz w:val="24"/>
          <w:szCs w:val="24"/>
          <w:lang w:eastAsia="hr-HR"/>
        </w:rPr>
        <w:t>, Zakonom o ravnopravnosti spolova</w:t>
      </w:r>
      <w:r w:rsidR="00121121">
        <w:rPr>
          <w:rFonts w:ascii="Times New Roman" w:eastAsia="Times New Roman" w:hAnsi="Times New Roman" w:cs="Times New Roman"/>
          <w:bCs/>
          <w:i/>
          <w:sz w:val="24"/>
          <w:szCs w:val="24"/>
          <w:vertAlign w:val="superscript"/>
          <w:lang w:eastAsia="hr-HR"/>
        </w:rPr>
        <w:t>23</w:t>
      </w:r>
      <w:r w:rsidRPr="00067204">
        <w:rPr>
          <w:rFonts w:ascii="Times New Roman" w:eastAsia="Times New Roman" w:hAnsi="Times New Roman" w:cs="Times New Roman"/>
          <w:bCs/>
          <w:i/>
          <w:sz w:val="24"/>
          <w:szCs w:val="24"/>
          <w:lang w:eastAsia="hr-HR"/>
        </w:rPr>
        <w:t>, Zakonom o suzbijanju diskriminacije</w:t>
      </w:r>
      <w:r w:rsidR="00121121">
        <w:rPr>
          <w:rFonts w:ascii="Times New Roman" w:eastAsia="Times New Roman" w:hAnsi="Times New Roman" w:cs="Times New Roman"/>
          <w:bCs/>
          <w:i/>
          <w:sz w:val="24"/>
          <w:szCs w:val="24"/>
          <w:vertAlign w:val="superscript"/>
          <w:lang w:eastAsia="hr-HR"/>
        </w:rPr>
        <w:t>24</w:t>
      </w:r>
      <w:r w:rsidRPr="001B7335">
        <w:rPr>
          <w:rFonts w:ascii="Times New Roman" w:eastAsia="Times New Roman" w:hAnsi="Times New Roman" w:cs="Times New Roman"/>
          <w:bCs/>
          <w:sz w:val="24"/>
          <w:szCs w:val="24"/>
          <w:lang w:eastAsia="hr-HR"/>
        </w:rPr>
        <w:t xml:space="preserve"> i </w:t>
      </w:r>
      <w:r w:rsidRPr="00067204">
        <w:rPr>
          <w:rFonts w:ascii="Times New Roman" w:eastAsia="Times New Roman" w:hAnsi="Times New Roman" w:cs="Times New Roman"/>
          <w:bCs/>
          <w:i/>
          <w:sz w:val="24"/>
          <w:szCs w:val="24"/>
          <w:lang w:eastAsia="hr-HR"/>
        </w:rPr>
        <w:t>Kaznenim zakonom</w:t>
      </w:r>
      <w:r w:rsidR="00121121">
        <w:rPr>
          <w:rFonts w:ascii="Times New Roman" w:eastAsia="Times New Roman" w:hAnsi="Times New Roman" w:cs="Times New Roman"/>
          <w:bCs/>
          <w:i/>
          <w:sz w:val="24"/>
          <w:szCs w:val="24"/>
          <w:vertAlign w:val="superscript"/>
          <w:lang w:eastAsia="hr-HR"/>
        </w:rPr>
        <w:t>25</w:t>
      </w:r>
      <w:r w:rsidRPr="001B7335">
        <w:rPr>
          <w:rFonts w:ascii="Times New Roman" w:eastAsia="Times New Roman" w:hAnsi="Times New Roman" w:cs="Times New Roman"/>
          <w:bCs/>
          <w:sz w:val="24"/>
          <w:szCs w:val="24"/>
          <w:lang w:eastAsia="hr-HR"/>
        </w:rPr>
        <w:t>.</w:t>
      </w:r>
    </w:p>
    <w:p w14:paraId="710FB653" w14:textId="46DB04D1" w:rsidR="001B7335" w:rsidRDefault="001B7335" w:rsidP="00067204">
      <w:pPr>
        <w:spacing w:after="0" w:line="360" w:lineRule="auto"/>
        <w:ind w:firstLine="708"/>
        <w:jc w:val="both"/>
        <w:rPr>
          <w:rFonts w:ascii="Times New Roman" w:hAnsi="Times New Roman" w:cs="Times New Roman"/>
          <w:sz w:val="24"/>
          <w:szCs w:val="24"/>
        </w:rPr>
      </w:pPr>
      <w:r w:rsidRPr="001B7335">
        <w:rPr>
          <w:rFonts w:ascii="Times New Roman" w:hAnsi="Times New Roman" w:cs="Times New Roman"/>
          <w:sz w:val="24"/>
          <w:szCs w:val="24"/>
        </w:rPr>
        <w:t xml:space="preserve">Ukoliko u obzir uzmemo da </w:t>
      </w:r>
      <w:r w:rsidRPr="00067204">
        <w:rPr>
          <w:rFonts w:ascii="Times New Roman" w:hAnsi="Times New Roman" w:cs="Times New Roman"/>
          <w:i/>
          <w:sz w:val="24"/>
          <w:szCs w:val="24"/>
        </w:rPr>
        <w:t>Zakon o suzbijanju diskriminacije</w:t>
      </w:r>
      <w:r w:rsidRPr="001B7335">
        <w:rPr>
          <w:rFonts w:ascii="Times New Roman" w:hAnsi="Times New Roman" w:cs="Times New Roman"/>
          <w:sz w:val="24"/>
          <w:szCs w:val="24"/>
        </w:rPr>
        <w:t xml:space="preserve"> spolno uznemiravanje definira kao „svako verbalno, neverbalno ili tjelesno neželjeno ponašanje spolne naravi koje ima za cilj, ili stvarno predstavlja povredu dostojanstva osobe, a posebice ako stvara zastrašujuće, neprijateljsko, ponižavajuće, omalovažavajuće, ili uvredljivo okruženje“, posebno </w:t>
      </w:r>
      <w:r w:rsidRPr="001B7335">
        <w:rPr>
          <w:rFonts w:ascii="Times New Roman" w:hAnsi="Times New Roman" w:cs="Times New Roman"/>
          <w:sz w:val="24"/>
          <w:szCs w:val="24"/>
        </w:rPr>
        <w:lastRenderedPageBreak/>
        <w:t>je važno naglasiti kako je pretpostavka za ostvarenje ove prijestupne radnje kumulativno ispunjen</w:t>
      </w:r>
      <w:r w:rsidR="00BF71D3">
        <w:rPr>
          <w:rFonts w:ascii="Times New Roman" w:hAnsi="Times New Roman" w:cs="Times New Roman"/>
          <w:sz w:val="24"/>
          <w:szCs w:val="24"/>
        </w:rPr>
        <w:t xml:space="preserve">je svih uvjeta koji su navedeni. </w:t>
      </w:r>
    </w:p>
    <w:p w14:paraId="64333F9D" w14:textId="35447F3A" w:rsidR="00121121" w:rsidRDefault="00121121" w:rsidP="00121121">
      <w:pPr>
        <w:pStyle w:val="Tekstfusnote"/>
        <w:rPr>
          <w:color w:val="auto"/>
        </w:rPr>
      </w:pPr>
      <w:r>
        <w:rPr>
          <w:color w:val="auto"/>
          <w:vertAlign w:val="superscript"/>
        </w:rPr>
        <w:t xml:space="preserve">19 </w:t>
      </w:r>
      <w:r w:rsidRPr="001458FC">
        <w:rPr>
          <w:color w:val="auto"/>
        </w:rPr>
        <w:t>U odgojno – obrazovnom sustavu to su timovi za krizne intervencije</w:t>
      </w:r>
    </w:p>
    <w:p w14:paraId="3B733981" w14:textId="1FD1A046" w:rsidR="00121121" w:rsidRDefault="00121121" w:rsidP="00121121">
      <w:pPr>
        <w:pStyle w:val="Tekstfusnote"/>
        <w:rPr>
          <w:color w:val="auto"/>
        </w:rPr>
      </w:pPr>
      <w:r>
        <w:rPr>
          <w:color w:val="auto"/>
          <w:vertAlign w:val="superscript"/>
        </w:rPr>
        <w:t xml:space="preserve">20 </w:t>
      </w:r>
      <w:r>
        <w:rPr>
          <w:color w:val="auto"/>
        </w:rPr>
        <w:t>Odredba se odnosi na sve ustanove, a u</w:t>
      </w:r>
      <w:r w:rsidRPr="001458FC">
        <w:rPr>
          <w:color w:val="auto"/>
        </w:rPr>
        <w:t xml:space="preserve"> slučaju nasilja u odgojno-obrazovnim ustanovama putem web obrasca za prijavu nasilnog ponašanja koji je dostupan na mrežnim stranicama Ministarstvo znanosti i obrazovanja  </w:t>
      </w:r>
    </w:p>
    <w:p w14:paraId="4AC2EBC3" w14:textId="014238ED" w:rsidR="00121121" w:rsidRDefault="00121121" w:rsidP="00121121">
      <w:pPr>
        <w:pStyle w:val="Tekstfusnote"/>
        <w:jc w:val="both"/>
        <w:rPr>
          <w:color w:val="auto"/>
        </w:rPr>
      </w:pPr>
      <w:r>
        <w:rPr>
          <w:color w:val="auto"/>
          <w:vertAlign w:val="superscript"/>
        </w:rPr>
        <w:t xml:space="preserve">21 </w:t>
      </w:r>
      <w:r w:rsidRPr="001458FC">
        <w:rPr>
          <w:color w:val="auto"/>
        </w:rPr>
        <w:t>U obavijesti je, između, ostalog potrebno opisati koje teškoće ima dijete. Ukoliko dijete nema teškoće, Pravobranitelja za osobe s invaliditetom nije potrebno obavještavati.</w:t>
      </w:r>
    </w:p>
    <w:p w14:paraId="625403AF" w14:textId="26C9E677" w:rsidR="00121121" w:rsidRPr="00906356" w:rsidRDefault="00121121" w:rsidP="00121121">
      <w:pPr>
        <w:pStyle w:val="Tekstfusnote"/>
        <w:rPr>
          <w:color w:val="auto"/>
        </w:rPr>
      </w:pPr>
      <w:r>
        <w:rPr>
          <w:i/>
          <w:color w:val="auto"/>
          <w:vertAlign w:val="superscript"/>
        </w:rPr>
        <w:t>22</w:t>
      </w:r>
      <w:r w:rsidRPr="00267AC1">
        <w:rPr>
          <w:i/>
          <w:color w:val="auto"/>
        </w:rPr>
        <w:t>Zakon o radu</w:t>
      </w:r>
      <w:r w:rsidRPr="00906356">
        <w:rPr>
          <w:color w:val="auto"/>
        </w:rPr>
        <w:t xml:space="preserve"> (Narodne</w:t>
      </w:r>
      <w:r>
        <w:rPr>
          <w:color w:val="auto"/>
        </w:rPr>
        <w:t xml:space="preserve"> novine, br. 93/14, 127/17, </w:t>
      </w:r>
      <w:r w:rsidRPr="00906356">
        <w:rPr>
          <w:color w:val="auto"/>
        </w:rPr>
        <w:t>98/19</w:t>
      </w:r>
      <w:r>
        <w:rPr>
          <w:color w:val="auto"/>
        </w:rPr>
        <w:t xml:space="preserve"> i 151/22</w:t>
      </w:r>
      <w:r w:rsidRPr="00906356">
        <w:rPr>
          <w:color w:val="auto"/>
        </w:rPr>
        <w:t>), članak 134.</w:t>
      </w:r>
    </w:p>
    <w:p w14:paraId="1B8386C3" w14:textId="344D0931" w:rsidR="00121121" w:rsidRPr="00906356" w:rsidRDefault="00121121" w:rsidP="00121121">
      <w:pPr>
        <w:pStyle w:val="Tekstfusnote"/>
        <w:rPr>
          <w:color w:val="auto"/>
        </w:rPr>
      </w:pPr>
      <w:r>
        <w:rPr>
          <w:i/>
          <w:color w:val="auto"/>
          <w:vertAlign w:val="superscript"/>
        </w:rPr>
        <w:t xml:space="preserve">23 </w:t>
      </w:r>
      <w:r w:rsidRPr="00267AC1">
        <w:rPr>
          <w:i/>
          <w:color w:val="auto"/>
        </w:rPr>
        <w:t>Zakon o ravnopravnosti spolova</w:t>
      </w:r>
      <w:r w:rsidRPr="00906356">
        <w:rPr>
          <w:color w:val="auto"/>
        </w:rPr>
        <w:t xml:space="preserve"> (Narodne novine, br. 82/08 i 69/17)</w:t>
      </w:r>
      <w:r>
        <w:rPr>
          <w:color w:val="auto"/>
        </w:rPr>
        <w:t>, članak 8.</w:t>
      </w:r>
    </w:p>
    <w:p w14:paraId="15E29A46" w14:textId="426166E8" w:rsidR="00121121" w:rsidRDefault="00121121" w:rsidP="00121121">
      <w:pPr>
        <w:pStyle w:val="Tekstfusnote"/>
        <w:rPr>
          <w:color w:val="auto"/>
        </w:rPr>
      </w:pPr>
      <w:r>
        <w:rPr>
          <w:i/>
          <w:color w:val="auto"/>
          <w:vertAlign w:val="superscript"/>
        </w:rPr>
        <w:t xml:space="preserve">24 </w:t>
      </w:r>
      <w:r w:rsidRPr="00267AC1">
        <w:rPr>
          <w:i/>
          <w:color w:val="auto"/>
        </w:rPr>
        <w:t>Zakon o suzbijanju diskriminacije</w:t>
      </w:r>
      <w:r w:rsidRPr="00906356">
        <w:rPr>
          <w:color w:val="auto"/>
        </w:rPr>
        <w:t xml:space="preserve"> (Narodne novine, br. 85/08 i 112/12)</w:t>
      </w:r>
      <w:r>
        <w:rPr>
          <w:color w:val="auto"/>
        </w:rPr>
        <w:t>,</w:t>
      </w:r>
      <w:r w:rsidRPr="00906356">
        <w:rPr>
          <w:color w:val="auto"/>
        </w:rPr>
        <w:t xml:space="preserve"> članak 3.</w:t>
      </w:r>
    </w:p>
    <w:p w14:paraId="41CF7622" w14:textId="73A960B9" w:rsidR="00121121" w:rsidRPr="00906356" w:rsidRDefault="00121121" w:rsidP="00121121">
      <w:pPr>
        <w:pStyle w:val="Tekstfusnote"/>
        <w:rPr>
          <w:color w:val="auto"/>
        </w:rPr>
      </w:pPr>
      <w:r>
        <w:rPr>
          <w:i/>
          <w:color w:val="auto"/>
          <w:vertAlign w:val="superscript"/>
        </w:rPr>
        <w:t xml:space="preserve">25 </w:t>
      </w:r>
      <w:r w:rsidRPr="00267AC1">
        <w:rPr>
          <w:i/>
          <w:color w:val="auto"/>
        </w:rPr>
        <w:t>Kazneni zakon</w:t>
      </w:r>
      <w:r w:rsidRPr="00906356">
        <w:rPr>
          <w:color w:val="auto"/>
        </w:rPr>
        <w:t xml:space="preserve"> (Narodne novine, br. 125/11, 144/12, 56/15, </w:t>
      </w:r>
      <w:r>
        <w:rPr>
          <w:color w:val="auto"/>
        </w:rPr>
        <w:t xml:space="preserve">61/15, 101/17, 118/18, 126/19, </w:t>
      </w:r>
      <w:r w:rsidRPr="00906356">
        <w:rPr>
          <w:color w:val="auto"/>
        </w:rPr>
        <w:t>84/21</w:t>
      </w:r>
      <w:r>
        <w:rPr>
          <w:color w:val="auto"/>
        </w:rPr>
        <w:t xml:space="preserve"> i 114/22</w:t>
      </w:r>
      <w:r w:rsidRPr="00906356">
        <w:rPr>
          <w:color w:val="auto"/>
        </w:rPr>
        <w:t>), članak 156.</w:t>
      </w:r>
    </w:p>
    <w:p w14:paraId="2F0042C5" w14:textId="77777777" w:rsidR="00121121" w:rsidRPr="00906356" w:rsidRDefault="00121121" w:rsidP="00121121">
      <w:pPr>
        <w:pStyle w:val="Tekstfusnote"/>
        <w:rPr>
          <w:color w:val="auto"/>
        </w:rPr>
      </w:pPr>
    </w:p>
    <w:p w14:paraId="4A4F6149" w14:textId="77777777" w:rsidR="00121121" w:rsidRPr="001458FC" w:rsidRDefault="00121121" w:rsidP="00121121">
      <w:pPr>
        <w:pStyle w:val="Tekstfusnote"/>
        <w:jc w:val="both"/>
        <w:rPr>
          <w:color w:val="auto"/>
        </w:rPr>
      </w:pPr>
    </w:p>
    <w:p w14:paraId="61C61526" w14:textId="77777777" w:rsidR="001B7335" w:rsidRPr="006C3F8B"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6C3F8B">
        <w:rPr>
          <w:rFonts w:ascii="Times New Roman" w:eastAsia="Times New Roman" w:hAnsi="Times New Roman" w:cs="Times New Roman"/>
          <w:b/>
          <w:bCs/>
          <w:sz w:val="24"/>
          <w:szCs w:val="24"/>
          <w:lang w:eastAsia="hr-HR"/>
        </w:rPr>
        <w:t>Postupanje poslodavaca, drugih nadležnih tijela</w:t>
      </w:r>
    </w:p>
    <w:p w14:paraId="3DCCB036" w14:textId="77777777" w:rsidR="0022259E"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Poslodavci i druga nadležna tijela dužni su urediti svoje interne pravne okvire i akte sukladno </w:t>
      </w:r>
      <w:r w:rsidRPr="00267AC1">
        <w:rPr>
          <w:rFonts w:ascii="Times New Roman" w:eastAsia="Times New Roman" w:hAnsi="Times New Roman" w:cs="Times New Roman"/>
          <w:bCs/>
          <w:i/>
          <w:sz w:val="24"/>
          <w:szCs w:val="24"/>
          <w:lang w:eastAsia="hr-HR"/>
        </w:rPr>
        <w:t>Zakonu o radu</w:t>
      </w:r>
      <w:r w:rsidRPr="001B7335">
        <w:rPr>
          <w:rFonts w:ascii="Times New Roman" w:eastAsia="Times New Roman" w:hAnsi="Times New Roman" w:cs="Times New Roman"/>
          <w:bCs/>
          <w:sz w:val="24"/>
          <w:szCs w:val="24"/>
          <w:lang w:eastAsia="hr-HR"/>
        </w:rPr>
        <w:t xml:space="preserve"> i drugim propisima te provoditi učinkovite postupke zaštite svojih  djelatnica</w:t>
      </w:r>
      <w:r w:rsidR="00267AC1">
        <w:rPr>
          <w:rFonts w:ascii="Times New Roman" w:eastAsia="Times New Roman" w:hAnsi="Times New Roman" w:cs="Times New Roman"/>
          <w:bCs/>
          <w:sz w:val="24"/>
          <w:szCs w:val="24"/>
          <w:lang w:eastAsia="hr-HR"/>
        </w:rPr>
        <w:t>/ka</w:t>
      </w:r>
      <w:r w:rsidRPr="001B7335">
        <w:rPr>
          <w:rFonts w:ascii="Times New Roman" w:eastAsia="Times New Roman" w:hAnsi="Times New Roman" w:cs="Times New Roman"/>
          <w:bCs/>
          <w:sz w:val="24"/>
          <w:szCs w:val="24"/>
          <w:lang w:eastAsia="hr-HR"/>
        </w:rPr>
        <w:t>, studentica</w:t>
      </w:r>
      <w:r w:rsidR="00267AC1">
        <w:rPr>
          <w:rFonts w:ascii="Times New Roman" w:eastAsia="Times New Roman" w:hAnsi="Times New Roman" w:cs="Times New Roman"/>
          <w:bCs/>
          <w:sz w:val="24"/>
          <w:szCs w:val="24"/>
          <w:lang w:eastAsia="hr-HR"/>
        </w:rPr>
        <w:t>/ata</w:t>
      </w:r>
      <w:r w:rsidRPr="001B7335">
        <w:rPr>
          <w:rFonts w:ascii="Times New Roman" w:eastAsia="Times New Roman" w:hAnsi="Times New Roman" w:cs="Times New Roman"/>
          <w:bCs/>
          <w:sz w:val="24"/>
          <w:szCs w:val="24"/>
          <w:lang w:eastAsia="hr-HR"/>
        </w:rPr>
        <w:t xml:space="preserve"> koje</w:t>
      </w:r>
      <w:r w:rsidR="00267AC1">
        <w:rPr>
          <w:rFonts w:ascii="Times New Roman" w:eastAsia="Times New Roman" w:hAnsi="Times New Roman" w:cs="Times New Roman"/>
          <w:bCs/>
          <w:sz w:val="24"/>
          <w:szCs w:val="24"/>
          <w:lang w:eastAsia="hr-HR"/>
        </w:rPr>
        <w:t>/i</w:t>
      </w:r>
      <w:r w:rsidRPr="001B7335">
        <w:rPr>
          <w:rFonts w:ascii="Times New Roman" w:eastAsia="Times New Roman" w:hAnsi="Times New Roman" w:cs="Times New Roman"/>
          <w:bCs/>
          <w:sz w:val="24"/>
          <w:szCs w:val="24"/>
          <w:lang w:eastAsia="hr-HR"/>
        </w:rPr>
        <w:t xml:space="preserve"> tvrde da su žrtve spolnog uznemiravanja kao i osigurati disciplinske i druge kazne za počinitelje. Osim toga poslodavci i druga nadležna tijela dužni su osigurati zaštitu identiteta prijavitelja/</w:t>
      </w:r>
      <w:proofErr w:type="spellStart"/>
      <w:r w:rsidRPr="001B7335">
        <w:rPr>
          <w:rFonts w:ascii="Times New Roman" w:eastAsia="Times New Roman" w:hAnsi="Times New Roman" w:cs="Times New Roman"/>
          <w:bCs/>
          <w:sz w:val="24"/>
          <w:szCs w:val="24"/>
          <w:lang w:eastAsia="hr-HR"/>
        </w:rPr>
        <w:t>ica</w:t>
      </w:r>
      <w:proofErr w:type="spellEnd"/>
      <w:r w:rsidRPr="001B7335">
        <w:rPr>
          <w:rFonts w:ascii="Times New Roman" w:eastAsia="Times New Roman" w:hAnsi="Times New Roman" w:cs="Times New Roman"/>
          <w:bCs/>
          <w:sz w:val="24"/>
          <w:szCs w:val="24"/>
          <w:lang w:eastAsia="hr-HR"/>
        </w:rPr>
        <w:t xml:space="preserve"> ovih djela kroz uvođenje sigurnih komunikacijskih kanala za prijavu ovog prijestupa, posebice kada  prijavitelji/</w:t>
      </w:r>
      <w:proofErr w:type="spellStart"/>
      <w:r w:rsidRPr="001B7335">
        <w:rPr>
          <w:rFonts w:ascii="Times New Roman" w:eastAsia="Times New Roman" w:hAnsi="Times New Roman" w:cs="Times New Roman"/>
          <w:bCs/>
          <w:sz w:val="24"/>
          <w:szCs w:val="24"/>
          <w:lang w:eastAsia="hr-HR"/>
        </w:rPr>
        <w:t>ce</w:t>
      </w:r>
      <w:proofErr w:type="spellEnd"/>
      <w:r w:rsidRPr="001B7335">
        <w:rPr>
          <w:rFonts w:ascii="Times New Roman" w:eastAsia="Times New Roman" w:hAnsi="Times New Roman" w:cs="Times New Roman"/>
          <w:bCs/>
          <w:sz w:val="24"/>
          <w:szCs w:val="24"/>
          <w:lang w:eastAsia="hr-HR"/>
        </w:rPr>
        <w:t xml:space="preserve"> traže zaštitu svog identiteta.</w:t>
      </w:r>
    </w:p>
    <w:p w14:paraId="71E9443F" w14:textId="5D1447A8" w:rsidR="00097082" w:rsidRDefault="00097082" w:rsidP="00067204">
      <w:pPr>
        <w:spacing w:after="0" w:line="360" w:lineRule="auto"/>
        <w:ind w:firstLine="708"/>
        <w:jc w:val="both"/>
        <w:rPr>
          <w:rFonts w:ascii="Times New Roman" w:eastAsia="Times New Roman" w:hAnsi="Times New Roman" w:cs="Times New Roman"/>
          <w:bCs/>
          <w:sz w:val="24"/>
          <w:szCs w:val="24"/>
          <w:lang w:eastAsia="hr-HR"/>
        </w:rPr>
      </w:pPr>
      <w:r w:rsidRPr="00097082">
        <w:rPr>
          <w:rFonts w:ascii="Times New Roman" w:eastAsia="Calibri" w:hAnsi="Times New Roman" w:cs="Times New Roman"/>
          <w:bCs/>
          <w:sz w:val="24"/>
          <w:szCs w:val="24"/>
          <w:lang w:eastAsia="hr-HR"/>
        </w:rPr>
        <w:t>Poslodavac koji zapošljava najmanje 20 radnika dužan je, uz prethodnu pisanu suglasnost osobe za koju predlaže imenovanje, imenovati jednu osobu, a poslodavac koji zapošljava više od 75 radnika dužan je imenovati dvije osobe različitog spola koje su osim njega ovlaštene primati i rješavati pritužbe vezane za zaštitu dostojanstva radnika, pri čemu navedene osobe mogu biti radnici ili osobe koje nisu u radnom odnosu kod poslodavca. Poslodavac je dužan, u roku od 8 dana od dana imenovanja, obavijestiti radnike o tim osobama</w:t>
      </w:r>
      <w:r>
        <w:rPr>
          <w:rFonts w:ascii="Times New Roman" w:eastAsia="Calibri" w:hAnsi="Times New Roman" w:cs="Times New Roman"/>
          <w:bCs/>
          <w:sz w:val="24"/>
          <w:szCs w:val="24"/>
          <w:lang w:eastAsia="hr-HR"/>
        </w:rPr>
        <w:t>.</w:t>
      </w:r>
    </w:p>
    <w:p w14:paraId="6A0D9F91" w14:textId="2A023A66" w:rsidR="0022259E" w:rsidRDefault="0022259E" w:rsidP="0022259E">
      <w:pPr>
        <w:spacing w:after="0" w:line="360" w:lineRule="auto"/>
        <w:ind w:firstLine="708"/>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 xml:space="preserve">Sukladno odredbama </w:t>
      </w:r>
      <w:r w:rsidRPr="00097082">
        <w:rPr>
          <w:rFonts w:ascii="Times New Roman" w:eastAsia="Calibri" w:hAnsi="Times New Roman" w:cs="Times New Roman"/>
          <w:bCs/>
          <w:i/>
          <w:sz w:val="24"/>
          <w:szCs w:val="24"/>
          <w:lang w:eastAsia="hr-HR"/>
        </w:rPr>
        <w:t>Zakona o radu</w:t>
      </w:r>
      <w:r w:rsidR="00417299">
        <w:rPr>
          <w:rFonts w:ascii="Times New Roman" w:eastAsia="Calibri" w:hAnsi="Times New Roman" w:cs="Times New Roman"/>
          <w:bCs/>
          <w:i/>
          <w:sz w:val="24"/>
          <w:szCs w:val="24"/>
          <w:vertAlign w:val="superscript"/>
          <w:lang w:eastAsia="hr-HR"/>
        </w:rPr>
        <w:t>26</w:t>
      </w:r>
      <w:r w:rsidRPr="0022259E">
        <w:rPr>
          <w:rFonts w:ascii="Times New Roman" w:eastAsia="Calibri" w:hAnsi="Times New Roman" w:cs="Times New Roman"/>
          <w:bCs/>
          <w:sz w:val="24"/>
          <w:szCs w:val="24"/>
          <w:lang w:eastAsia="hr-HR"/>
        </w:rPr>
        <w:t>, poslodavac ili osoba koja je imenovana za primanje i rješavanje pritužbi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14:paraId="48639B1B" w14:textId="27AF7D0E" w:rsidR="0022259E" w:rsidRPr="0022259E" w:rsidRDefault="0022259E" w:rsidP="0022259E">
      <w:pPr>
        <w:spacing w:after="0" w:line="360" w:lineRule="auto"/>
        <w:ind w:firstLine="708"/>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Ako poslodavac ili osoba koja je za to imenovana ne poduzme mjere za sprječavanje uznemiravanja ili spolnog uznemiravanja ili ako su mjere koje su poduzete očito neprimjerene, radnik koji je uznemiravan ili spolno uznemiravan ima pravo prekinuti rad dok mu se ne osigura</w:t>
      </w:r>
    </w:p>
    <w:p w14:paraId="772F92DF" w14:textId="309B2FBA" w:rsidR="0022259E" w:rsidRPr="0022259E" w:rsidRDefault="0022259E" w:rsidP="0022259E">
      <w:pPr>
        <w:spacing w:after="0" w:line="360" w:lineRule="auto"/>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 xml:space="preserve">zaštita, pod uvjetom da je u daljnjem roku od osam dana zatražio zaštitu pred nadležnim sudom. Međutim, radnik ima pravo prekinuti rad i bez dostavljanja pritužbe poslodavcu, ako postoje okolnosti zbog kojih nije opravdano očekivati da će poslodavac zaštititi dostojanstvo radnika, </w:t>
      </w:r>
      <w:r w:rsidRPr="0022259E">
        <w:rPr>
          <w:rFonts w:ascii="Times New Roman" w:eastAsia="Calibri" w:hAnsi="Times New Roman" w:cs="Times New Roman"/>
          <w:bCs/>
          <w:sz w:val="24"/>
          <w:szCs w:val="24"/>
          <w:lang w:eastAsia="hr-HR"/>
        </w:rPr>
        <w:lastRenderedPageBreak/>
        <w:t>pod uvjetom da je zatražio zaštitu pred nadležnim sudom i o tome obavijestio poslodavca u roku od osam dana od dana prekida rada.</w:t>
      </w:r>
    </w:p>
    <w:p w14:paraId="33F4B096" w14:textId="77777777" w:rsidR="00417299" w:rsidRDefault="0022259E" w:rsidP="0022259E">
      <w:pPr>
        <w:spacing w:after="0" w:line="360" w:lineRule="auto"/>
        <w:ind w:firstLine="708"/>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 xml:space="preserve">Za vrijeme prekida rada zbog spolnog uznemiravanja radnik ima pravo na naknadu plaće u iznosu plaće koju bi ostvario da je u tom razdoblju radio. Ako bi se pravomoćnom sudskom odlukom utvrdilo kako nije došlo do povrede dostojanstva radnika, poslodavac bi mogao potraživati povrat isplaćene naknade plaće. Važno je naglasiti da su svi podaci utvrđeni u </w:t>
      </w:r>
    </w:p>
    <w:p w14:paraId="5E7236F7" w14:textId="77777777" w:rsidR="00417299" w:rsidRDefault="00417299" w:rsidP="00417299">
      <w:pPr>
        <w:pStyle w:val="Tekstfusnote"/>
        <w:rPr>
          <w:color w:val="auto"/>
        </w:rPr>
      </w:pPr>
    </w:p>
    <w:p w14:paraId="75307129" w14:textId="71D3AF11" w:rsidR="00417299" w:rsidRPr="00097082" w:rsidRDefault="00417299" w:rsidP="00417299">
      <w:pPr>
        <w:pStyle w:val="Tekstfusnote"/>
        <w:rPr>
          <w:color w:val="auto"/>
        </w:rPr>
      </w:pPr>
      <w:r>
        <w:rPr>
          <w:color w:val="auto"/>
          <w:vertAlign w:val="superscript"/>
        </w:rPr>
        <w:t xml:space="preserve">26 </w:t>
      </w:r>
      <w:r w:rsidRPr="00097082">
        <w:rPr>
          <w:color w:val="auto"/>
        </w:rPr>
        <w:t xml:space="preserve">Članak 134. </w:t>
      </w:r>
      <w:r w:rsidRPr="00097082">
        <w:rPr>
          <w:i/>
          <w:color w:val="auto"/>
        </w:rPr>
        <w:t>Zakona o radu</w:t>
      </w:r>
      <w:r w:rsidRPr="00097082">
        <w:rPr>
          <w:color w:val="auto"/>
        </w:rPr>
        <w:t xml:space="preserve"> (Narodne novine, br. 93/14, 127/17, 89/19 i 151/22)</w:t>
      </w:r>
    </w:p>
    <w:p w14:paraId="042DF319" w14:textId="77777777" w:rsidR="00417299" w:rsidRDefault="00417299" w:rsidP="00417299">
      <w:pPr>
        <w:spacing w:after="0" w:line="360" w:lineRule="auto"/>
        <w:jc w:val="both"/>
        <w:rPr>
          <w:rFonts w:ascii="Times New Roman" w:eastAsia="Calibri" w:hAnsi="Times New Roman" w:cs="Times New Roman"/>
          <w:bCs/>
          <w:sz w:val="24"/>
          <w:szCs w:val="24"/>
          <w:lang w:eastAsia="hr-HR"/>
        </w:rPr>
      </w:pPr>
    </w:p>
    <w:p w14:paraId="62EF8C0C" w14:textId="4D273BDD" w:rsidR="001B7335" w:rsidRPr="001B7335" w:rsidRDefault="0022259E" w:rsidP="00417299">
      <w:pPr>
        <w:spacing w:after="0" w:line="360" w:lineRule="auto"/>
        <w:jc w:val="both"/>
        <w:rPr>
          <w:rFonts w:ascii="Times New Roman" w:eastAsia="Times New Roman" w:hAnsi="Times New Roman" w:cs="Times New Roman"/>
          <w:bCs/>
          <w:sz w:val="24"/>
          <w:szCs w:val="24"/>
          <w:lang w:eastAsia="hr-HR"/>
        </w:rPr>
      </w:pPr>
      <w:r w:rsidRPr="0022259E">
        <w:rPr>
          <w:rFonts w:ascii="Times New Roman" w:eastAsia="Calibri" w:hAnsi="Times New Roman" w:cs="Times New Roman"/>
          <w:bCs/>
          <w:sz w:val="24"/>
          <w:szCs w:val="24"/>
          <w:lang w:eastAsia="hr-HR"/>
        </w:rPr>
        <w:t>postupku zaštite dostojanstva tajni što bi svakako trebalo djelovati poticajno na žrtve da prijavljuju diskriminatorna ponašanja</w:t>
      </w:r>
      <w:r>
        <w:rPr>
          <w:rFonts w:ascii="Times New Roman" w:eastAsia="Calibri" w:hAnsi="Times New Roman" w:cs="Times New Roman"/>
          <w:bCs/>
          <w:sz w:val="24"/>
          <w:szCs w:val="24"/>
          <w:lang w:eastAsia="hr-HR"/>
        </w:rPr>
        <w:t>.</w:t>
      </w:r>
      <w:r w:rsidR="001B7335" w:rsidRPr="001B7335">
        <w:rPr>
          <w:rFonts w:ascii="Times New Roman" w:eastAsia="Times New Roman" w:hAnsi="Times New Roman" w:cs="Times New Roman"/>
          <w:bCs/>
          <w:sz w:val="24"/>
          <w:szCs w:val="24"/>
          <w:lang w:eastAsia="hr-HR"/>
        </w:rPr>
        <w:t xml:space="preserve"> </w:t>
      </w:r>
    </w:p>
    <w:p w14:paraId="1ADC9EF9" w14:textId="77777777"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Ukoliko se radi o sumnji u kaznena djela protiv spolnih sloboda (spolno uznemiravanje nadređenih prema podređenima – odnosno ukoliko postoji odnos ovisnosti između žrtve i počinitelja, ili se radi o bludnim radnjama, pokušaju silovanja i/ili silovanju), kaznenu prijavu protiv osumnjičenika, poslodavci i druga nadležna tijela dužna su odmah po saznanju za kazneno djelo podnijeti nadležnom državnom odvjetništvu. Podnošenje kaznene prijave ne priječi paralelno vođenje i internih postupaka/istraga protiv počinitelja te izricanje disciplinskih sankcija i/ili suspenzija ukoliko se utvrde povrede radnih obveza i dužnosti osumnjičenih/prijavljenih uslijed spolnog uznemiravanja. Navedeno stajalište utvrđeno je u više odluka Ustavnog suda. </w:t>
      </w:r>
    </w:p>
    <w:p w14:paraId="45C243EE" w14:textId="69D5DE18"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Ukoliko žrtva ne želi da se </w:t>
      </w:r>
      <w:r w:rsidR="00267AC1">
        <w:rPr>
          <w:rFonts w:ascii="Times New Roman" w:eastAsia="Times New Roman" w:hAnsi="Times New Roman" w:cs="Times New Roman"/>
          <w:bCs/>
          <w:sz w:val="24"/>
          <w:szCs w:val="24"/>
          <w:lang w:eastAsia="hr-HR"/>
        </w:rPr>
        <w:t xml:space="preserve">njena </w:t>
      </w:r>
      <w:r w:rsidRPr="001B7335">
        <w:rPr>
          <w:rFonts w:ascii="Times New Roman" w:eastAsia="Times New Roman" w:hAnsi="Times New Roman" w:cs="Times New Roman"/>
          <w:bCs/>
          <w:sz w:val="24"/>
          <w:szCs w:val="24"/>
          <w:lang w:eastAsia="hr-HR"/>
        </w:rPr>
        <w:t>prijava prosljeđuje dalje ili ne želi da se postupa po njoj, poslodavc</w:t>
      </w:r>
      <w:r w:rsidR="00267AC1">
        <w:rPr>
          <w:rFonts w:ascii="Times New Roman" w:eastAsia="Times New Roman" w:hAnsi="Times New Roman" w:cs="Times New Roman"/>
          <w:bCs/>
          <w:sz w:val="24"/>
          <w:szCs w:val="24"/>
          <w:lang w:eastAsia="hr-HR"/>
        </w:rPr>
        <w:t>i i ostala nadležna tijela pošto</w:t>
      </w:r>
      <w:r w:rsidRPr="001B7335">
        <w:rPr>
          <w:rFonts w:ascii="Times New Roman" w:eastAsia="Times New Roman" w:hAnsi="Times New Roman" w:cs="Times New Roman"/>
          <w:bCs/>
          <w:sz w:val="24"/>
          <w:szCs w:val="24"/>
          <w:lang w:eastAsia="hr-HR"/>
        </w:rPr>
        <w:t xml:space="preserve">vat će stav žrtve, te izraditi o istome pisanu zabilješku. No, ukoliko se radi o kaznenom djelu koje se goni po službenoj dužnosti, </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bCs/>
          <w:sz w:val="24"/>
          <w:szCs w:val="24"/>
          <w:lang w:eastAsia="hr-HR"/>
        </w:rPr>
        <w:t>kao što je spolno uznemiravanje iz čl</w:t>
      </w:r>
      <w:r w:rsidR="001E3F6B">
        <w:rPr>
          <w:rFonts w:ascii="Times New Roman" w:eastAsia="Times New Roman" w:hAnsi="Times New Roman" w:cs="Times New Roman"/>
          <w:bCs/>
          <w:sz w:val="24"/>
          <w:szCs w:val="24"/>
          <w:lang w:eastAsia="hr-HR"/>
        </w:rPr>
        <w:t>anka</w:t>
      </w:r>
      <w:r w:rsidRPr="001B7335">
        <w:rPr>
          <w:rFonts w:ascii="Times New Roman" w:eastAsia="Times New Roman" w:hAnsi="Times New Roman" w:cs="Times New Roman"/>
          <w:bCs/>
          <w:sz w:val="24"/>
          <w:szCs w:val="24"/>
          <w:lang w:eastAsia="hr-HR"/>
        </w:rPr>
        <w:t xml:space="preserve"> 156. </w:t>
      </w:r>
      <w:r w:rsidRPr="008F0DF9">
        <w:rPr>
          <w:rFonts w:ascii="Times New Roman" w:eastAsia="Times New Roman" w:hAnsi="Times New Roman" w:cs="Times New Roman"/>
          <w:bCs/>
          <w:i/>
          <w:sz w:val="24"/>
          <w:szCs w:val="24"/>
          <w:lang w:eastAsia="hr-HR"/>
        </w:rPr>
        <w:t>Kaznenog zakona</w:t>
      </w:r>
      <w:r w:rsidRPr="001B7335">
        <w:rPr>
          <w:rFonts w:ascii="Times New Roman" w:eastAsia="Times New Roman" w:hAnsi="Times New Roman" w:cs="Times New Roman"/>
          <w:bCs/>
          <w:sz w:val="24"/>
          <w:szCs w:val="24"/>
          <w:lang w:eastAsia="hr-HR"/>
        </w:rPr>
        <w:t xml:space="preserve">, prijava se mora podnijeti nadležnom državnom odvjetništvu, bez obzira na stav žrtve. </w:t>
      </w:r>
    </w:p>
    <w:p w14:paraId="0965FF8E" w14:textId="77777777" w:rsidR="0022259E" w:rsidRPr="001B7335" w:rsidRDefault="0022259E" w:rsidP="001B7335">
      <w:pPr>
        <w:spacing w:after="0" w:line="360" w:lineRule="auto"/>
        <w:jc w:val="both"/>
        <w:rPr>
          <w:rFonts w:ascii="Times New Roman" w:eastAsia="Times New Roman" w:hAnsi="Times New Roman" w:cs="Times New Roman"/>
          <w:bCs/>
          <w:sz w:val="24"/>
          <w:szCs w:val="24"/>
          <w:lang w:eastAsia="hr-HR"/>
        </w:rPr>
      </w:pPr>
    </w:p>
    <w:p w14:paraId="5FE02D07" w14:textId="55576617" w:rsidR="001B7335" w:rsidRPr="008F0DF9" w:rsidRDefault="001B7335" w:rsidP="001B7335">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1.</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w:t>
      </w:r>
      <w:r w:rsidR="008F0DF9">
        <w:rPr>
          <w:rFonts w:ascii="Times New Roman" w:eastAsia="Times New Roman" w:hAnsi="Times New Roman" w:cs="Times New Roman"/>
          <w:b/>
          <w:bCs/>
          <w:sz w:val="24"/>
          <w:szCs w:val="24"/>
          <w:lang w:eastAsia="hr-HR"/>
        </w:rPr>
        <w:t>1</w:t>
      </w:r>
      <w:r w:rsidRPr="008F0DF9">
        <w:rPr>
          <w:rFonts w:ascii="Times New Roman" w:eastAsia="Times New Roman" w:hAnsi="Times New Roman" w:cs="Times New Roman"/>
          <w:b/>
          <w:bCs/>
          <w:sz w:val="24"/>
          <w:szCs w:val="24"/>
          <w:lang w:eastAsia="hr-HR"/>
        </w:rPr>
        <w:t>. Anonimne prijave/obavijesti</w:t>
      </w:r>
    </w:p>
    <w:p w14:paraId="34612FA3" w14:textId="7E4F186B" w:rsidR="008F0DF9"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Što se tiče anonimnih/neformalnih prijava ili tzv. obavijesti o počinjenju spolnog uznemiravanja, kod takvih je pritužbi/obavijesti postupanje protiv počinitelja objektivno ograničeno, no ono nije isključeno. Preporuka je da se kod takvih slučajeva svakako uz najviši stupanj zaštite identiteta žrtve ili žrtava pokuša ista ili iste identificirati uz pronalaženje dodatnih svjedoka</w:t>
      </w:r>
      <w:r w:rsidR="00267AC1">
        <w:rPr>
          <w:rFonts w:ascii="Times New Roman" w:eastAsia="Times New Roman" w:hAnsi="Times New Roman" w:cs="Times New Roman"/>
          <w:bCs/>
          <w:sz w:val="24"/>
          <w:szCs w:val="24"/>
          <w:lang w:eastAsia="hr-HR"/>
        </w:rPr>
        <w:t>/inja</w:t>
      </w:r>
      <w:r w:rsidRPr="001B7335">
        <w:rPr>
          <w:rFonts w:ascii="Times New Roman" w:eastAsia="Times New Roman" w:hAnsi="Times New Roman" w:cs="Times New Roman"/>
          <w:bCs/>
          <w:sz w:val="24"/>
          <w:szCs w:val="24"/>
          <w:lang w:eastAsia="hr-HR"/>
        </w:rPr>
        <w:t xml:space="preserve">. Zatim je potrebno žrtvu osnažiti kako bi eventualno razmislila o neanonimnom istupu. Ukoliko se to postigne, postupak se opet provodi sukladno  internim propisima poslodavca kao i kod običnih prijava kod kojih se traži zaštita identiteta žrtve. </w:t>
      </w:r>
    </w:p>
    <w:p w14:paraId="7637FB0F" w14:textId="2E5C8239"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lastRenderedPageBreak/>
        <w:t>Ukoliko se ne može doći do identiteta žrtava, ukoliko su pritužbe potpuno anonimne i/ili čak posredničke (netko drugi anonimno prijavljuje da je vidio neprimjerenu radnju prema nekom trećem, ali taj ili ta svjedok/</w:t>
      </w:r>
      <w:proofErr w:type="spellStart"/>
      <w:r w:rsidRPr="001B7335">
        <w:rPr>
          <w:rFonts w:ascii="Times New Roman" w:eastAsia="Times New Roman" w:hAnsi="Times New Roman" w:cs="Times New Roman"/>
          <w:bCs/>
          <w:sz w:val="24"/>
          <w:szCs w:val="24"/>
          <w:lang w:eastAsia="hr-HR"/>
        </w:rPr>
        <w:t>kinja</w:t>
      </w:r>
      <w:proofErr w:type="spellEnd"/>
      <w:r w:rsidRPr="001B7335">
        <w:rPr>
          <w:rFonts w:ascii="Times New Roman" w:eastAsia="Times New Roman" w:hAnsi="Times New Roman" w:cs="Times New Roman"/>
          <w:bCs/>
          <w:sz w:val="24"/>
          <w:szCs w:val="24"/>
          <w:lang w:eastAsia="hr-HR"/>
        </w:rPr>
        <w:t xml:space="preserve"> također žele ostati anonimni), obavlja se samo razgovor s osobom za koju se tvrdi da je počinila zabranjenu ili zabranjene radnje uz zabilješku o razgovoru, u kojoj je potrebno posebno registrirati stav osumnjičenog o počinjenom (negiranje, priznanje, kajanje) te u odnosu na to istome se skreće pozornost na pravni okvir, ali i na obveze iz radnog odnosa sukladno zakonima (</w:t>
      </w:r>
      <w:r w:rsidRPr="008F0DF9">
        <w:rPr>
          <w:rFonts w:ascii="Times New Roman" w:eastAsia="Times New Roman" w:hAnsi="Times New Roman" w:cs="Times New Roman"/>
          <w:bCs/>
          <w:i/>
          <w:sz w:val="24"/>
          <w:szCs w:val="24"/>
          <w:lang w:eastAsia="hr-HR"/>
        </w:rPr>
        <w:t xml:space="preserve">Zakon o radu, Zakon o državnim službenicima </w:t>
      </w:r>
      <w:r w:rsidRPr="001B7335">
        <w:rPr>
          <w:rFonts w:ascii="Times New Roman" w:eastAsia="Times New Roman" w:hAnsi="Times New Roman" w:cs="Times New Roman"/>
          <w:bCs/>
          <w:sz w:val="24"/>
          <w:szCs w:val="24"/>
          <w:lang w:eastAsia="hr-HR"/>
        </w:rPr>
        <w:t xml:space="preserve">i slično), ugovoru o radu, etičkom kodeksu, pravilnicima itd., no samo za eventualne buduće prijave i slučajeve u kojima će se </w:t>
      </w:r>
      <w:r w:rsidR="00267AC1">
        <w:rPr>
          <w:rFonts w:ascii="Times New Roman" w:eastAsia="Times New Roman" w:hAnsi="Times New Roman" w:cs="Times New Roman"/>
          <w:bCs/>
          <w:sz w:val="24"/>
          <w:szCs w:val="24"/>
          <w:lang w:eastAsia="hr-HR"/>
        </w:rPr>
        <w:t>potencijalno</w:t>
      </w:r>
      <w:r w:rsidRPr="001B7335">
        <w:rPr>
          <w:rFonts w:ascii="Times New Roman" w:eastAsia="Times New Roman" w:hAnsi="Times New Roman" w:cs="Times New Roman"/>
          <w:bCs/>
          <w:sz w:val="24"/>
          <w:szCs w:val="24"/>
          <w:lang w:eastAsia="hr-HR"/>
        </w:rPr>
        <w:t xml:space="preserve"> moći dokazati spolna diskriminacija. </w:t>
      </w:r>
    </w:p>
    <w:p w14:paraId="5CA760DD"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1C3BE637" w14:textId="2E4CBC09" w:rsidR="001B7335" w:rsidRPr="008F0DF9" w:rsidRDefault="001B7335" w:rsidP="001B7335">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1.</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 Postupak po prijavi, teret dokaza i sankcije</w:t>
      </w:r>
    </w:p>
    <w:p w14:paraId="0AF6A172" w14:textId="26E6366B"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Postupak po prijavi uglavnom teče na način da se zatraži pisano očitovanje na pritužbene razloge od osobe koja se sumnjiči za počinjenje spolnog uznemiravanja. Bitno je da se ima u vidu da je sukladno članku 30. </w:t>
      </w:r>
      <w:r w:rsidRPr="008F0DF9">
        <w:rPr>
          <w:rFonts w:ascii="Times New Roman" w:eastAsia="Times New Roman" w:hAnsi="Times New Roman" w:cs="Times New Roman"/>
          <w:bCs/>
          <w:i/>
          <w:sz w:val="24"/>
          <w:szCs w:val="24"/>
          <w:lang w:eastAsia="hr-HR"/>
        </w:rPr>
        <w:t>Zakona o ravnopravnosti spolova</w:t>
      </w:r>
      <w:r w:rsidRPr="001B7335">
        <w:rPr>
          <w:rFonts w:ascii="Times New Roman" w:eastAsia="Times New Roman" w:hAnsi="Times New Roman" w:cs="Times New Roman"/>
          <w:bCs/>
          <w:sz w:val="24"/>
          <w:szCs w:val="24"/>
          <w:lang w:eastAsia="hr-HR"/>
        </w:rPr>
        <w:t xml:space="preserve"> i članku 20. </w:t>
      </w:r>
      <w:r w:rsidRPr="008F0DF9">
        <w:rPr>
          <w:rFonts w:ascii="Times New Roman" w:eastAsia="Times New Roman" w:hAnsi="Times New Roman" w:cs="Times New Roman"/>
          <w:bCs/>
          <w:i/>
          <w:sz w:val="24"/>
          <w:szCs w:val="24"/>
          <w:lang w:eastAsia="hr-HR"/>
        </w:rPr>
        <w:t xml:space="preserve">Zakona o suzbijanju diskriminacije </w:t>
      </w:r>
      <w:r w:rsidRPr="001B7335">
        <w:rPr>
          <w:rFonts w:ascii="Times New Roman" w:eastAsia="Times New Roman" w:hAnsi="Times New Roman" w:cs="Times New Roman"/>
          <w:bCs/>
          <w:sz w:val="24"/>
          <w:szCs w:val="24"/>
          <w:lang w:eastAsia="hr-HR"/>
        </w:rPr>
        <w:t xml:space="preserve">teret dokaza  na strani osumnjičenog ako žrtve prethodno iznesu činjenice koje opravdavaju sumnju u počinjenje. Dakle, osumnjičeni dokazuju da nisu počinili ono što im se stavlja na teret, dok žrtve moraju iznijeti činjenice koje opravdavaju sumnju da je došlo do diskriminacijskog postupanja. Nije dovoljno samo negiranje počinjenja od strane osumnjičenog. No, važno je isto tako znati da sve prijave ne opravdavaju sumnju da je došlo do diskriminacijskog postupanja automatski. Standard procjene i prag progona je i ovdje vrlo važan i oni ne smiju biti prenisko određeni jer bi onda otvorili prostor manipulacijama i denuncijacijama, a borbu protiv diskriminacije pretvorili u svoju suprotnost. </w:t>
      </w:r>
    </w:p>
    <w:p w14:paraId="329C5A59" w14:textId="77777777"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Po zaprimanju pisanog očitovanja od osumnjičenog, ovlaštena osoba kod poslodavca ili sam poslodavac, donosi odluku o disciplinskoj mjeri/kazni koja može u odnosu na težinu i način počinjenja biti od pisane opomene pa sve do otkaza zbog težih povreda radne dužnosti. Praksa je također da se kod ovih postupaka ne suočavaju žrtva i osumnjičeni. Suočavanje je moguće uz izričitu suglasnost žrtve, odnosno osobe koja prijavljuje da je žrtva ovog prijestupa.   </w:t>
      </w:r>
    </w:p>
    <w:p w14:paraId="3342CA32"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2453AD0B" w14:textId="418D2F6F" w:rsidR="001B7335" w:rsidRPr="008F0DF9" w:rsidRDefault="001B7335" w:rsidP="008F0DF9">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1.</w:t>
      </w:r>
      <w:r w:rsidR="008F0DF9">
        <w:rPr>
          <w:rFonts w:ascii="Times New Roman" w:eastAsia="Times New Roman" w:hAnsi="Times New Roman" w:cs="Times New Roman"/>
          <w:b/>
          <w:bCs/>
          <w:sz w:val="24"/>
          <w:szCs w:val="24"/>
          <w:lang w:eastAsia="hr-HR"/>
        </w:rPr>
        <w:t>2.3.</w:t>
      </w:r>
      <w:r w:rsidRPr="008F0DF9">
        <w:rPr>
          <w:rFonts w:ascii="Times New Roman" w:eastAsia="Times New Roman" w:hAnsi="Times New Roman" w:cs="Times New Roman"/>
          <w:b/>
          <w:bCs/>
          <w:sz w:val="24"/>
          <w:szCs w:val="24"/>
          <w:lang w:eastAsia="hr-HR"/>
        </w:rPr>
        <w:t xml:space="preserve"> Pravobraniteljica za ravnopravnost spolova</w:t>
      </w:r>
    </w:p>
    <w:p w14:paraId="39224069" w14:textId="424A2D6B"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bCs/>
          <w:sz w:val="24"/>
          <w:szCs w:val="24"/>
          <w:lang w:eastAsia="hr-HR"/>
        </w:rPr>
        <w:t>Pravobraniteljica, po pritužbama</w:t>
      </w:r>
      <w:r w:rsidR="000E407C">
        <w:rPr>
          <w:rFonts w:ascii="Times New Roman" w:eastAsia="Times New Roman" w:hAnsi="Times New Roman"/>
          <w:bCs/>
          <w:sz w:val="24"/>
          <w:szCs w:val="24"/>
          <w:lang w:eastAsia="hr-HR"/>
        </w:rPr>
        <w:t xml:space="preserve"> </w:t>
      </w:r>
      <w:r w:rsidR="000E407C" w:rsidRPr="000E407C">
        <w:rPr>
          <w:rFonts w:ascii="Times New Roman" w:eastAsia="Times New Roman" w:hAnsi="Times New Roman"/>
          <w:bCs/>
          <w:sz w:val="24"/>
          <w:szCs w:val="24"/>
          <w:lang w:eastAsia="hr-HR"/>
        </w:rPr>
        <w:t>građanki i građana te samoinicijativno</w:t>
      </w:r>
      <w:r w:rsidRPr="000E407C">
        <w:rPr>
          <w:rFonts w:ascii="Times New Roman" w:eastAsia="Times New Roman" w:hAnsi="Times New Roman"/>
          <w:bCs/>
          <w:sz w:val="24"/>
          <w:szCs w:val="24"/>
          <w:lang w:eastAsia="hr-HR"/>
        </w:rPr>
        <w:t>,</w:t>
      </w:r>
      <w:r w:rsidRPr="001B7335">
        <w:rPr>
          <w:rFonts w:ascii="Times New Roman" w:eastAsia="Times New Roman" w:hAnsi="Times New Roman"/>
          <w:bCs/>
          <w:sz w:val="24"/>
          <w:szCs w:val="24"/>
          <w:lang w:eastAsia="hr-HR"/>
        </w:rPr>
        <w:t xml:space="preserve"> prati postupanje poslodavaca i ostalih nadležnih tijela, uključujući i policiju u procesuiranju spolnog uznemiravanja. Ukoliko utvrdi da praćena tijela u postupku dodatno spolno diskriminiraju žrtvu, odnosno ne osiguravaju adekvatnu zaštitu žrtve ili ne sankcioniraju počinitelja ili ne </w:t>
      </w:r>
      <w:r w:rsidRPr="001B7335">
        <w:rPr>
          <w:rFonts w:ascii="Times New Roman" w:eastAsia="Times New Roman" w:hAnsi="Times New Roman"/>
          <w:bCs/>
          <w:sz w:val="24"/>
          <w:szCs w:val="24"/>
          <w:lang w:eastAsia="hr-HR"/>
        </w:rPr>
        <w:lastRenderedPageBreak/>
        <w:t xml:space="preserve">postupaju sukladno zakonu, pokrenuti će </w:t>
      </w:r>
      <w:proofErr w:type="spellStart"/>
      <w:r w:rsidRPr="001B7335">
        <w:rPr>
          <w:rFonts w:ascii="Times New Roman" w:eastAsia="Times New Roman" w:hAnsi="Times New Roman"/>
          <w:bCs/>
          <w:sz w:val="24"/>
          <w:szCs w:val="24"/>
          <w:lang w:eastAsia="hr-HR"/>
        </w:rPr>
        <w:t>antidiskriminacijske</w:t>
      </w:r>
      <w:proofErr w:type="spellEnd"/>
      <w:r w:rsidRPr="001B7335">
        <w:rPr>
          <w:rFonts w:ascii="Times New Roman" w:eastAsia="Times New Roman" w:hAnsi="Times New Roman"/>
          <w:bCs/>
          <w:sz w:val="24"/>
          <w:szCs w:val="24"/>
          <w:lang w:eastAsia="hr-HR"/>
        </w:rPr>
        <w:t xml:space="preserve"> postupke protiv istih, </w:t>
      </w:r>
      <w:r w:rsidR="000E407C" w:rsidRPr="000E407C">
        <w:rPr>
          <w:rFonts w:ascii="Times New Roman" w:eastAsia="Times New Roman" w:hAnsi="Times New Roman"/>
          <w:bCs/>
          <w:sz w:val="24"/>
          <w:szCs w:val="24"/>
          <w:lang w:eastAsia="hr-HR"/>
        </w:rPr>
        <w:t>koji mogu rezultirati utvrđenjem diskriminacije i izricanjem</w:t>
      </w:r>
      <w:r w:rsidR="000E407C" w:rsidRPr="001B7335">
        <w:rPr>
          <w:rFonts w:ascii="Times New Roman" w:eastAsia="Times New Roman" w:hAnsi="Times New Roman"/>
          <w:bCs/>
          <w:color w:val="000000" w:themeColor="text1"/>
          <w:sz w:val="24"/>
          <w:szCs w:val="24"/>
          <w:lang w:eastAsia="hr-HR"/>
        </w:rPr>
        <w:t xml:space="preserve"> </w:t>
      </w:r>
      <w:r w:rsidRPr="001B7335">
        <w:rPr>
          <w:rFonts w:ascii="Times New Roman" w:eastAsia="Times New Roman" w:hAnsi="Times New Roman"/>
          <w:bCs/>
          <w:color w:val="000000" w:themeColor="text1"/>
          <w:sz w:val="24"/>
          <w:szCs w:val="24"/>
          <w:lang w:eastAsia="hr-HR"/>
        </w:rPr>
        <w:t xml:space="preserve">upozorenja, preporuka i prijedloga; </w:t>
      </w:r>
      <w:r w:rsidRPr="001B7335">
        <w:rPr>
          <w:rFonts w:ascii="Times New Roman" w:eastAsia="Times New Roman" w:hAnsi="Times New Roman"/>
          <w:bCs/>
          <w:sz w:val="24"/>
          <w:szCs w:val="24"/>
          <w:lang w:eastAsia="hr-HR"/>
        </w:rPr>
        <w:t xml:space="preserve">ukoliko </w:t>
      </w:r>
      <w:r w:rsidR="00FC4CD6">
        <w:rPr>
          <w:rFonts w:ascii="Times New Roman" w:eastAsia="Times New Roman" w:hAnsi="Times New Roman"/>
          <w:bCs/>
          <w:sz w:val="24"/>
          <w:szCs w:val="24"/>
          <w:lang w:eastAsia="hr-HR"/>
        </w:rPr>
        <w:t>p</w:t>
      </w:r>
      <w:r w:rsidRPr="001B7335">
        <w:rPr>
          <w:rFonts w:ascii="Times New Roman" w:eastAsia="Times New Roman" w:hAnsi="Times New Roman"/>
          <w:bCs/>
          <w:sz w:val="24"/>
          <w:szCs w:val="24"/>
          <w:lang w:eastAsia="hr-HR"/>
        </w:rPr>
        <w:t xml:space="preserve">ravobraniteljica sazna za povredu odredbi </w:t>
      </w:r>
      <w:r w:rsidRPr="00FC4CD6">
        <w:rPr>
          <w:rFonts w:ascii="Times New Roman" w:eastAsia="Times New Roman" w:hAnsi="Times New Roman"/>
          <w:bCs/>
          <w:i/>
          <w:sz w:val="24"/>
          <w:szCs w:val="24"/>
          <w:lang w:eastAsia="hr-HR"/>
        </w:rPr>
        <w:t>Zakona o ravnopravnosti spolova</w:t>
      </w:r>
      <w:r w:rsidRPr="001B7335">
        <w:rPr>
          <w:rFonts w:ascii="Times New Roman" w:eastAsia="Times New Roman" w:hAnsi="Times New Roman"/>
          <w:bCs/>
          <w:sz w:val="24"/>
          <w:szCs w:val="24"/>
          <w:lang w:eastAsia="hr-HR"/>
        </w:rPr>
        <w:t xml:space="preserve"> s obilježjima kaznenog djela, podnijet će prijavu nadležnom državnom odvjetništvu; </w:t>
      </w:r>
      <w:r w:rsidRPr="001B7335">
        <w:rPr>
          <w:rFonts w:ascii="Times New Roman" w:eastAsia="Times New Roman" w:hAnsi="Times New Roman" w:cs="Times New Roman"/>
          <w:bCs/>
          <w:sz w:val="24"/>
          <w:szCs w:val="24"/>
          <w:lang w:eastAsia="hr-HR"/>
        </w:rPr>
        <w:t>ako pravobraniteljica ocijeni</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bCs/>
          <w:sz w:val="24"/>
          <w:szCs w:val="24"/>
          <w:lang w:eastAsia="hr-HR"/>
        </w:rPr>
        <w:t>da je povrijeđeno načelo ravnopravnosti spolova može podnijeti prijedlog za pokretanje postupka ocjene ustavnosti zakona, odnosno ustavnosti i zakonitosti drugih propisa ili predložiti postupak izmjene zakona i propisa.</w:t>
      </w:r>
    </w:p>
    <w:p w14:paraId="1561728B" w14:textId="77777777"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Pravobraniteljica za ravnopravnost spolova nema ovlasti nad radom državnog odvjetništva i sudova i u principu obustavlja svoje postupanje ukoliko je o istoj stvari pokrenut sudski postupak (bilo prekršajni, kazneni ili građanski). </w:t>
      </w:r>
    </w:p>
    <w:p w14:paraId="567405C0"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13E09997" w14:textId="77777777" w:rsidR="00B57C42"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Sudska zaštita od (spolne) diskriminacije</w:t>
      </w:r>
    </w:p>
    <w:p w14:paraId="197D4293" w14:textId="77777777" w:rsidR="00B57C42" w:rsidRDefault="00B57C42" w:rsidP="00B57C42">
      <w:pPr>
        <w:spacing w:after="0" w:line="360" w:lineRule="auto"/>
        <w:ind w:left="360" w:firstLine="348"/>
        <w:jc w:val="both"/>
        <w:rPr>
          <w:rFonts w:ascii="Times New Roman" w:eastAsia="Times New Roman" w:hAnsi="Times New Roman" w:cs="Times New Roman"/>
          <w:bCs/>
          <w:sz w:val="24"/>
          <w:szCs w:val="24"/>
          <w:lang w:eastAsia="hr-HR"/>
        </w:rPr>
      </w:pPr>
      <w:r w:rsidRPr="00B57C42">
        <w:rPr>
          <w:rFonts w:ascii="Times New Roman" w:eastAsia="Times New Roman" w:hAnsi="Times New Roman" w:cs="Times New Roman"/>
          <w:bCs/>
          <w:sz w:val="24"/>
          <w:szCs w:val="24"/>
          <w:lang w:eastAsia="hr-HR"/>
        </w:rPr>
        <w:t xml:space="preserve">Pravobraniteljica za ravnopravnost spolova upoznat će osobe koje su joj se obratile s </w:t>
      </w:r>
    </w:p>
    <w:p w14:paraId="3844B4CD" w14:textId="44721367" w:rsidR="00B57C42" w:rsidRPr="00B57C42" w:rsidRDefault="00B57C42" w:rsidP="00B57C42">
      <w:pPr>
        <w:spacing w:after="0" w:line="360" w:lineRule="auto"/>
        <w:jc w:val="both"/>
        <w:rPr>
          <w:rFonts w:ascii="Times New Roman" w:eastAsia="Times New Roman" w:hAnsi="Times New Roman" w:cs="Times New Roman"/>
          <w:bCs/>
          <w:sz w:val="24"/>
          <w:szCs w:val="24"/>
          <w:lang w:eastAsia="hr-HR"/>
        </w:rPr>
      </w:pPr>
      <w:r w:rsidRPr="00B57C42">
        <w:rPr>
          <w:rFonts w:ascii="Times New Roman" w:eastAsia="Times New Roman" w:hAnsi="Times New Roman" w:cs="Times New Roman"/>
          <w:bCs/>
          <w:sz w:val="24"/>
          <w:szCs w:val="24"/>
          <w:lang w:eastAsia="hr-HR"/>
        </w:rPr>
        <w:t>tvrdnjama da su žrtve spolnog uznemiravanja ili nekog drugog oblika spolne diskriminacije s pravnim okvirom R</w:t>
      </w:r>
      <w:r>
        <w:rPr>
          <w:rFonts w:ascii="Times New Roman" w:eastAsia="Times New Roman" w:hAnsi="Times New Roman" w:cs="Times New Roman"/>
          <w:bCs/>
          <w:sz w:val="24"/>
          <w:szCs w:val="24"/>
          <w:lang w:eastAsia="hr-HR"/>
        </w:rPr>
        <w:t>epublike Hrvatske</w:t>
      </w:r>
      <w:r w:rsidRPr="00B57C42">
        <w:rPr>
          <w:rFonts w:ascii="Times New Roman" w:eastAsia="Times New Roman" w:hAnsi="Times New Roman" w:cs="Times New Roman"/>
          <w:bCs/>
          <w:sz w:val="24"/>
          <w:szCs w:val="24"/>
          <w:lang w:eastAsia="hr-HR"/>
        </w:rPr>
        <w:t xml:space="preserve"> koji nudi zaštitu od takve vrste diskriminatornog postupanja. Naime, kod ovih prijestupa zaštita je osigurana i putem (privatnih) tužbi za zaštitu od diskriminacije iz članka 17. </w:t>
      </w:r>
      <w:r w:rsidRPr="00B57C42">
        <w:rPr>
          <w:rFonts w:ascii="Times New Roman" w:eastAsia="Times New Roman" w:hAnsi="Times New Roman" w:cs="Times New Roman"/>
          <w:bCs/>
          <w:i/>
          <w:sz w:val="24"/>
          <w:szCs w:val="24"/>
          <w:lang w:eastAsia="hr-HR"/>
        </w:rPr>
        <w:t>Zakona o suzbijanju diskriminacije</w:t>
      </w:r>
      <w:r w:rsidRPr="00B57C42">
        <w:rPr>
          <w:rFonts w:ascii="Times New Roman" w:eastAsia="Times New Roman" w:hAnsi="Times New Roman" w:cs="Times New Roman"/>
          <w:bCs/>
          <w:sz w:val="24"/>
          <w:szCs w:val="24"/>
          <w:lang w:eastAsia="hr-HR"/>
        </w:rPr>
        <w:t xml:space="preserve"> i članka 30. </w:t>
      </w:r>
      <w:r w:rsidRPr="00B57C42">
        <w:rPr>
          <w:rFonts w:ascii="Times New Roman" w:eastAsia="Times New Roman" w:hAnsi="Times New Roman" w:cs="Times New Roman"/>
          <w:bCs/>
          <w:i/>
          <w:sz w:val="24"/>
          <w:szCs w:val="24"/>
          <w:lang w:eastAsia="hr-HR"/>
        </w:rPr>
        <w:t>Zakona o ravnopravnosti spolova</w:t>
      </w:r>
      <w:r w:rsidRPr="00B57C42">
        <w:rPr>
          <w:rFonts w:ascii="Times New Roman" w:eastAsia="Times New Roman" w:hAnsi="Times New Roman" w:cs="Times New Roman"/>
          <w:bCs/>
          <w:sz w:val="24"/>
          <w:szCs w:val="24"/>
          <w:lang w:eastAsia="hr-HR"/>
        </w:rPr>
        <w:t>. Kod spolnog uznemiravanja tužbe se najčešće podnose protiv poslodavaca i drugih nadležnih tijela zbog propusta da se osigura učinkovita zaštita žrtava i/ili primjereno disciplinski kazni počinitelj, odnosno zbog propusta da se u postupku osigura odsustvo spolne diskriminacije i/ili učinkovito zaštiti dostojanstvo radnika/</w:t>
      </w:r>
      <w:proofErr w:type="spellStart"/>
      <w:r w:rsidRPr="00B57C42">
        <w:rPr>
          <w:rFonts w:ascii="Times New Roman" w:eastAsia="Times New Roman" w:hAnsi="Times New Roman" w:cs="Times New Roman"/>
          <w:bCs/>
          <w:sz w:val="24"/>
          <w:szCs w:val="24"/>
          <w:lang w:eastAsia="hr-HR"/>
        </w:rPr>
        <w:t>ca</w:t>
      </w:r>
      <w:proofErr w:type="spellEnd"/>
      <w:r w:rsidRPr="00B57C42">
        <w:rPr>
          <w:rFonts w:ascii="Times New Roman" w:eastAsia="Times New Roman" w:hAnsi="Times New Roman" w:cs="Times New Roman"/>
          <w:bCs/>
          <w:sz w:val="24"/>
          <w:szCs w:val="24"/>
          <w:lang w:eastAsia="hr-HR"/>
        </w:rPr>
        <w:t>.</w:t>
      </w:r>
    </w:p>
    <w:p w14:paraId="1E6932FF" w14:textId="77777777" w:rsidR="001B7335" w:rsidRPr="001B7335" w:rsidRDefault="001B7335" w:rsidP="001B7335">
      <w:pPr>
        <w:spacing w:after="0" w:line="360" w:lineRule="auto"/>
        <w:jc w:val="both"/>
        <w:rPr>
          <w:rFonts w:ascii="Times New Roman" w:eastAsia="Times New Roman" w:hAnsi="Times New Roman" w:cs="Times New Roman"/>
          <w:bCs/>
          <w:strike/>
          <w:sz w:val="24"/>
          <w:szCs w:val="24"/>
          <w:lang w:eastAsia="hr-HR"/>
        </w:rPr>
      </w:pPr>
    </w:p>
    <w:p w14:paraId="44D62366" w14:textId="77777777" w:rsidR="001B7335" w:rsidRPr="008F0DF9"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Prekršajne sankcije</w:t>
      </w:r>
    </w:p>
    <w:p w14:paraId="6618D3D3" w14:textId="77777777"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8F0DF9">
        <w:rPr>
          <w:rFonts w:ascii="Times New Roman" w:eastAsia="Times New Roman" w:hAnsi="Times New Roman" w:cs="Times New Roman"/>
          <w:bCs/>
          <w:i/>
          <w:sz w:val="24"/>
          <w:szCs w:val="24"/>
          <w:lang w:eastAsia="hr-HR"/>
        </w:rPr>
        <w:t>Zakon o ravnopravnosti spolova</w:t>
      </w:r>
      <w:r w:rsidRPr="001B7335">
        <w:rPr>
          <w:rFonts w:ascii="Times New Roman" w:eastAsia="Times New Roman" w:hAnsi="Times New Roman" w:cs="Times New Roman"/>
          <w:bCs/>
          <w:sz w:val="24"/>
          <w:szCs w:val="24"/>
          <w:lang w:eastAsia="hr-HR"/>
        </w:rPr>
        <w:t xml:space="preserve"> u svojim člancima 31. – 38. i </w:t>
      </w:r>
      <w:r w:rsidRPr="008F0DF9">
        <w:rPr>
          <w:rFonts w:ascii="Times New Roman" w:eastAsia="Times New Roman" w:hAnsi="Times New Roman" w:cs="Times New Roman"/>
          <w:bCs/>
          <w:i/>
          <w:sz w:val="24"/>
          <w:szCs w:val="24"/>
          <w:lang w:eastAsia="hr-HR"/>
        </w:rPr>
        <w:t>Zakon o suzbijanju diskriminacije</w:t>
      </w:r>
      <w:r w:rsidRPr="001B7335">
        <w:rPr>
          <w:rFonts w:ascii="Times New Roman" w:eastAsia="Times New Roman" w:hAnsi="Times New Roman" w:cs="Times New Roman"/>
          <w:bCs/>
          <w:sz w:val="24"/>
          <w:szCs w:val="24"/>
          <w:lang w:eastAsia="hr-HR"/>
        </w:rPr>
        <w:t xml:space="preserve"> u člancima 25. – 29. propisuju i prekršajne sankcije protiv počinitelja spolne diskriminacije – fizičkih osoba, poslodavaca, odnosno odgovornih pravnih osoba. </w:t>
      </w:r>
    </w:p>
    <w:p w14:paraId="61832256" w14:textId="77777777" w:rsidR="001B7335" w:rsidRPr="001B7335" w:rsidRDefault="001B7335" w:rsidP="001B7335">
      <w:pPr>
        <w:spacing w:after="0" w:line="360" w:lineRule="auto"/>
        <w:jc w:val="both"/>
        <w:rPr>
          <w:rFonts w:ascii="Times New Roman" w:eastAsia="Batang" w:hAnsi="Times New Roman" w:cs="Times New Roman"/>
          <w:sz w:val="24"/>
          <w:szCs w:val="24"/>
          <w:lang w:eastAsia="hr-HR"/>
        </w:rPr>
      </w:pPr>
    </w:p>
    <w:p w14:paraId="187C1E6B" w14:textId="77777777" w:rsidR="008F0DF9" w:rsidRDefault="008F0DF9" w:rsidP="001B7335">
      <w:pPr>
        <w:spacing w:after="0" w:line="360" w:lineRule="auto"/>
        <w:jc w:val="both"/>
        <w:rPr>
          <w:rFonts w:ascii="Times New Roman" w:eastAsia="Times New Roman" w:hAnsi="Times New Roman" w:cs="Times New Roman"/>
          <w:b/>
          <w:bCs/>
          <w:sz w:val="24"/>
          <w:szCs w:val="24"/>
          <w:lang w:eastAsia="hr-HR"/>
        </w:rPr>
      </w:pPr>
    </w:p>
    <w:p w14:paraId="2B8BD126" w14:textId="77777777" w:rsidR="008E1E89" w:rsidRDefault="008E1E89" w:rsidP="001B7335">
      <w:pPr>
        <w:spacing w:after="0" w:line="360" w:lineRule="auto"/>
        <w:jc w:val="both"/>
        <w:rPr>
          <w:rFonts w:ascii="Times New Roman" w:eastAsia="Times New Roman" w:hAnsi="Times New Roman" w:cs="Times New Roman"/>
          <w:b/>
          <w:bCs/>
          <w:sz w:val="24"/>
          <w:szCs w:val="24"/>
          <w:lang w:eastAsia="hr-HR"/>
        </w:rPr>
      </w:pPr>
    </w:p>
    <w:p w14:paraId="2DE37426" w14:textId="77777777" w:rsidR="008E1E89" w:rsidRDefault="008E1E89" w:rsidP="001B7335">
      <w:pPr>
        <w:spacing w:after="0" w:line="360" w:lineRule="auto"/>
        <w:jc w:val="both"/>
        <w:rPr>
          <w:rFonts w:ascii="Times New Roman" w:eastAsia="Times New Roman" w:hAnsi="Times New Roman" w:cs="Times New Roman"/>
          <w:b/>
          <w:bCs/>
          <w:sz w:val="24"/>
          <w:szCs w:val="24"/>
          <w:lang w:eastAsia="hr-HR"/>
        </w:rPr>
      </w:pPr>
    </w:p>
    <w:p w14:paraId="09EBAB60" w14:textId="77777777" w:rsidR="008E1E89" w:rsidRPr="001B7335" w:rsidRDefault="008E1E89" w:rsidP="001B7335">
      <w:pPr>
        <w:spacing w:after="0" w:line="360" w:lineRule="auto"/>
        <w:jc w:val="both"/>
        <w:rPr>
          <w:rFonts w:ascii="Times New Roman" w:eastAsia="Times New Roman" w:hAnsi="Times New Roman" w:cs="Times New Roman"/>
          <w:b/>
          <w:bCs/>
          <w:sz w:val="24"/>
          <w:szCs w:val="24"/>
          <w:lang w:eastAsia="hr-HR"/>
        </w:rPr>
      </w:pPr>
    </w:p>
    <w:p w14:paraId="077E04A7" w14:textId="57970B4E" w:rsidR="001B7335" w:rsidRPr="001B7335" w:rsidRDefault="00C96188" w:rsidP="008E1E89">
      <w:pPr>
        <w:pStyle w:val="Naslov1"/>
        <w:rPr>
          <w:rFonts w:eastAsia="Times New Roman"/>
          <w:lang w:eastAsia="hr-HR"/>
        </w:rPr>
      </w:pPr>
      <w:r>
        <w:rPr>
          <w:rFonts w:eastAsia="Times New Roman"/>
          <w:lang w:eastAsia="hr-HR"/>
        </w:rPr>
        <w:lastRenderedPageBreak/>
        <w:t>I</w:t>
      </w:r>
      <w:r w:rsidR="001B7335" w:rsidRPr="001B7335">
        <w:rPr>
          <w:rFonts w:eastAsia="Times New Roman"/>
          <w:lang w:eastAsia="hr-HR"/>
        </w:rPr>
        <w:t>V. OBLICI, NAČIN I SADRŽAJ SURADNJE NADLEŽNIH TIJELA U POSTUPANJU SA ŽRTVAMA SEKSUALNOG NASILJA</w:t>
      </w:r>
    </w:p>
    <w:p w14:paraId="088530D8"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78AF8E74" w14:textId="5E267FF2" w:rsidR="001B7335" w:rsidRPr="001B7335" w:rsidRDefault="00F31DC1" w:rsidP="001B7335">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Protokolom potiču se daljnje aktivnosti unaprjeđenja suradnje nadležnih tijela i drugih čimbenika koji sudjeluju u otkrivanju i suzbijanju </w:t>
      </w:r>
      <w:r w:rsidR="001B7335" w:rsidRPr="001B7335">
        <w:rPr>
          <w:rFonts w:ascii="Times New Roman" w:eastAsia="Times New Roman" w:hAnsi="Times New Roman" w:cs="Times New Roman"/>
          <w:sz w:val="24"/>
          <w:szCs w:val="24"/>
          <w:lang w:eastAsia="hr-HR"/>
        </w:rPr>
        <w:t>seksualnog nasilja te pružanju pomoći, potpore i zaštite osobi izloženoj bilo kojem obliku seksualnog nasilja.</w:t>
      </w:r>
    </w:p>
    <w:p w14:paraId="01F8FCFE"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p>
    <w:p w14:paraId="480E51B2" w14:textId="77777777" w:rsidR="001B7335" w:rsidRPr="001B7335" w:rsidRDefault="001B7335" w:rsidP="006B678D">
      <w:pPr>
        <w:spacing w:after="0" w:line="360" w:lineRule="auto"/>
        <w:ind w:firstLine="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Obveze nadležnih tijela, institucija i medija:</w:t>
      </w:r>
    </w:p>
    <w:p w14:paraId="6D58C2C8" w14:textId="3308C9DB"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U nadležnom ministarstvu/tijelu koje sudjeluje u otkrivanju i suzbijanju seksualnog nasilja te pružanju zaštite, pomoći i potpore žrtvama seksualnog nasilja, obveza praćenja provedbe ovog Protokola povjerava se već imenovanim koordinatorima/</w:t>
      </w:r>
      <w:proofErr w:type="spellStart"/>
      <w:r w:rsidRPr="001B7335">
        <w:rPr>
          <w:rFonts w:ascii="Times New Roman" w:eastAsia="Times New Roman" w:hAnsi="Times New Roman" w:cs="Times New Roman"/>
          <w:sz w:val="24"/>
          <w:szCs w:val="24"/>
          <w:lang w:eastAsia="hr-HR"/>
        </w:rPr>
        <w:t>cama</w:t>
      </w:r>
      <w:proofErr w:type="spellEnd"/>
      <w:r w:rsidRPr="001B7335">
        <w:rPr>
          <w:rFonts w:ascii="Times New Roman" w:eastAsia="Times New Roman" w:hAnsi="Times New Roman" w:cs="Times New Roman"/>
          <w:sz w:val="24"/>
          <w:szCs w:val="24"/>
          <w:lang w:eastAsia="hr-HR"/>
        </w:rPr>
        <w:t xml:space="preserve"> za ravnopravnost spolova koji će jednom godišnje tražiti od tijela nadležnih za provođenje Protokola izvješće o primjeni Protokola te će o istom izvijestiti Ured za ravnopravnost sp</w:t>
      </w:r>
      <w:r w:rsidR="00C026E4">
        <w:rPr>
          <w:rFonts w:ascii="Times New Roman" w:eastAsia="Times New Roman" w:hAnsi="Times New Roman" w:cs="Times New Roman"/>
          <w:sz w:val="24"/>
          <w:szCs w:val="24"/>
          <w:lang w:eastAsia="hr-HR"/>
        </w:rPr>
        <w:t>olova Vlade Republike Hrvatske.</w:t>
      </w:r>
      <w:r w:rsidR="00F4481E">
        <w:rPr>
          <w:rFonts w:ascii="Times New Roman" w:eastAsia="Times New Roman" w:hAnsi="Times New Roman" w:cs="Times New Roman"/>
          <w:sz w:val="24"/>
          <w:szCs w:val="24"/>
          <w:lang w:eastAsia="hr-HR"/>
        </w:rPr>
        <w:t xml:space="preserve"> </w:t>
      </w:r>
    </w:p>
    <w:p w14:paraId="013567EC" w14:textId="3A1FA057" w:rsidR="001B7335" w:rsidRPr="001B7335" w:rsidRDefault="001B7335" w:rsidP="001B7335">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2. Prema </w:t>
      </w:r>
      <w:r w:rsidRPr="001B7335">
        <w:rPr>
          <w:rFonts w:ascii="Times New Roman" w:eastAsia="Calibri" w:hAnsi="Times New Roman" w:cs="Times New Roman"/>
          <w:i/>
          <w:sz w:val="24"/>
          <w:szCs w:val="24"/>
        </w:rPr>
        <w:t>Zakonu o pravima žrtava seksualnog nasilja za vrijeme oružane agresije na Republiku Hrvatsku u Domovinskom ratu</w:t>
      </w:r>
      <w:r w:rsidRPr="001B7335">
        <w:rPr>
          <w:rFonts w:ascii="Times New Roman" w:eastAsia="Calibri" w:hAnsi="Times New Roman" w:cs="Times New Roman"/>
          <w:sz w:val="24"/>
          <w:szCs w:val="24"/>
        </w:rPr>
        <w:t xml:space="preserve">, ministarstvo nadležno za </w:t>
      </w:r>
      <w:r w:rsidR="00FC4CD6">
        <w:rPr>
          <w:rFonts w:ascii="Times New Roman" w:eastAsia="Calibri" w:hAnsi="Times New Roman" w:cs="Times New Roman"/>
          <w:sz w:val="24"/>
          <w:szCs w:val="24"/>
        </w:rPr>
        <w:t xml:space="preserve">hrvatske </w:t>
      </w:r>
      <w:r w:rsidRPr="001B7335">
        <w:rPr>
          <w:rFonts w:ascii="Times New Roman" w:eastAsia="Calibri" w:hAnsi="Times New Roman" w:cs="Times New Roman"/>
          <w:sz w:val="24"/>
          <w:szCs w:val="24"/>
        </w:rPr>
        <w:t>branitelje ima obvezu nadležnom tijelu prijaviti saznanja o kaznenom djelu odnosno o počinjenom seksualnom nasilju u Domovinskom ratu.</w:t>
      </w:r>
    </w:p>
    <w:p w14:paraId="5896A371" w14:textId="6B50C449" w:rsidR="001B7335" w:rsidRPr="00C026E4" w:rsidRDefault="00C026E4" w:rsidP="00C026E4">
      <w:pPr>
        <w:spacing w:after="0" w:line="360" w:lineRule="auto"/>
        <w:jc w:val="both"/>
        <w:rPr>
          <w:rFonts w:ascii="Times New Roman" w:eastAsia="Times New Roman" w:hAnsi="Times New Roman"/>
          <w:sz w:val="24"/>
          <w:szCs w:val="24"/>
          <w:lang w:eastAsia="hr-HR"/>
        </w:rPr>
      </w:pPr>
      <w:r>
        <w:rPr>
          <w:rFonts w:ascii="Times New Roman" w:eastAsia="Calibri" w:hAnsi="Times New Roman" w:cs="Times New Roman"/>
          <w:sz w:val="24"/>
          <w:szCs w:val="24"/>
        </w:rPr>
        <w:t xml:space="preserve">3. </w:t>
      </w:r>
      <w:r w:rsidR="001B7335" w:rsidRPr="00C026E4">
        <w:rPr>
          <w:rFonts w:ascii="Times New Roman" w:eastAsia="Calibri" w:hAnsi="Times New Roman"/>
          <w:sz w:val="24"/>
          <w:szCs w:val="24"/>
        </w:rPr>
        <w:t xml:space="preserve">Svi stručnjaci koji </w:t>
      </w:r>
      <w:r w:rsidR="001B7335" w:rsidRPr="00C026E4">
        <w:rPr>
          <w:rFonts w:ascii="Times New Roman" w:eastAsia="Times New Roman" w:hAnsi="Times New Roman"/>
          <w:sz w:val="24"/>
          <w:szCs w:val="24"/>
          <w:lang w:eastAsia="hr-HR"/>
        </w:rPr>
        <w:t>sudjeluju u otkrivanju i suzbijanju seksualnog nasilja i pružanju zaštite, pomoći i potpore žrtvama seksualnog nasilja te reagiraju na hitne slučajeve moraju biti osposobljeni da prepoznaju osobe s invaliditetom  kao punopravne osobe jednake pred zakonom i njihovim pritužbama i izjavama dati istu težinu kao što bi je imale osobe bez invaliditeta.</w:t>
      </w:r>
    </w:p>
    <w:p w14:paraId="59C5F86D" w14:textId="69FD5FAA" w:rsidR="00C423BD" w:rsidRPr="00C026E4" w:rsidRDefault="00C026E4" w:rsidP="00C026E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sz w:val="24"/>
          <w:szCs w:val="24"/>
          <w:lang w:eastAsia="hr-HR"/>
        </w:rPr>
        <w:t xml:space="preserve">4. </w:t>
      </w:r>
      <w:r w:rsidR="00C423BD" w:rsidRPr="00C026E4">
        <w:rPr>
          <w:rFonts w:ascii="Times New Roman" w:eastAsia="Times New Roman" w:hAnsi="Times New Roman"/>
          <w:sz w:val="24"/>
          <w:szCs w:val="24"/>
          <w:lang w:eastAsia="hr-HR"/>
        </w:rPr>
        <w:t xml:space="preserve">Sva tijela koja sudjeluju u otkrivanju i suzbijanju seksualnog nasilja te pružanju zaštite, pomoći i potpore žrtvama seksualnog nasilja dužna su kroz programe edukacije planirati kontinuirano osposobljavanje stručnjaka koji </w:t>
      </w:r>
      <w:r w:rsidRPr="00C026E4">
        <w:rPr>
          <w:rFonts w:ascii="Times New Roman" w:eastAsia="Times New Roman" w:hAnsi="Times New Roman"/>
          <w:sz w:val="24"/>
          <w:szCs w:val="24"/>
          <w:lang w:eastAsia="hr-HR"/>
        </w:rPr>
        <w:t>rade na</w:t>
      </w:r>
      <w:r w:rsidR="00C423BD" w:rsidRPr="00C026E4">
        <w:rPr>
          <w:rFonts w:ascii="Times New Roman" w:eastAsia="Times New Roman" w:hAnsi="Times New Roman"/>
          <w:sz w:val="24"/>
          <w:szCs w:val="24"/>
          <w:lang w:eastAsia="hr-HR"/>
        </w:rPr>
        <w:t xml:space="preserve"> navedenim poslovima te osigurati sredstva za provedbu edukacije</w:t>
      </w:r>
      <w:r>
        <w:rPr>
          <w:rFonts w:ascii="Times New Roman" w:eastAsia="Times New Roman" w:hAnsi="Times New Roman"/>
          <w:sz w:val="24"/>
          <w:szCs w:val="24"/>
          <w:lang w:eastAsia="hr-HR"/>
        </w:rPr>
        <w:t>.</w:t>
      </w:r>
    </w:p>
    <w:p w14:paraId="44F9C0B8" w14:textId="528001DC" w:rsidR="001B7335" w:rsidRPr="001B3C40" w:rsidRDefault="00C026E4" w:rsidP="001B3C40">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1B3C40">
        <w:rPr>
          <w:rFonts w:ascii="Times New Roman" w:eastAsia="Times New Roman" w:hAnsi="Times New Roman"/>
          <w:sz w:val="24"/>
          <w:szCs w:val="24"/>
          <w:lang w:eastAsia="hr-HR"/>
        </w:rPr>
        <w:t xml:space="preserve">. </w:t>
      </w:r>
      <w:r w:rsidR="001B7335" w:rsidRPr="001B3C40">
        <w:rPr>
          <w:rFonts w:ascii="Times New Roman" w:eastAsia="Times New Roman" w:hAnsi="Times New Roman"/>
          <w:sz w:val="24"/>
          <w:szCs w:val="24"/>
          <w:lang w:eastAsia="hr-HR"/>
        </w:rPr>
        <w:t xml:space="preserve">Svi stručnjaci zaposleni u tijelima koja sudjeluju u otkrivanju i suzbijanju seksualnog </w:t>
      </w:r>
    </w:p>
    <w:p w14:paraId="3C633CDE" w14:textId="77777777" w:rsid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nasilja, te pružanju zaštite, pomoći i potpore žrtvama seksualnog nasilja, dužni su sudjelovati u redovnoj edukaciji koja se odnosi na navedeno područje njihovog rada. </w:t>
      </w:r>
    </w:p>
    <w:p w14:paraId="31A505CA" w14:textId="78DEF079" w:rsidR="00FC4CD6" w:rsidRPr="001B7335" w:rsidRDefault="00FC4CD6" w:rsidP="00FC4CD6">
      <w:pPr>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6</w:t>
      </w:r>
      <w:r w:rsidRPr="001D080E">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r w:rsidRPr="001B3C40">
        <w:rPr>
          <w:rFonts w:ascii="Times New Roman" w:eastAsia="Times New Roman" w:hAnsi="Times New Roman" w:cs="Times New Roman"/>
          <w:sz w:val="24"/>
          <w:szCs w:val="24"/>
          <w:lang w:eastAsia="hr-HR"/>
        </w:rPr>
        <w:t>Povjerenstva za ravnopravnost spolova u županijama i Gradu Zagrebu te osnovana gradska i općinska povjerenstva dužna su uspostaviti suradnju s organizacijama civilnoga društva  koje programski djeluju radi zaštite žrtava seksualnog nasilja i afirmacije njihovih prava zbog razmjene iskustava i stvaranja dobre prakse.</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Cs/>
          <w:sz w:val="24"/>
          <w:szCs w:val="24"/>
          <w:lang w:eastAsia="hr-HR"/>
        </w:rPr>
        <w:t>Povjerenstvo za praćenje provedbe Protokola izradit će obrazac za prikupljanje podataka o provedbi Protokola.</w:t>
      </w:r>
    </w:p>
    <w:p w14:paraId="67097581" w14:textId="1F371E31" w:rsidR="00FC4CD6" w:rsidRPr="001B7335" w:rsidRDefault="00FC4CD6" w:rsidP="00FC4CD6">
      <w:pPr>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7</w:t>
      </w:r>
      <w:r w:rsidRPr="001B7335">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Sve stručne osobe koje postupaju sukladno Protokolu</w:t>
      </w:r>
      <w:r w:rsidRPr="001B7335">
        <w:rPr>
          <w:rFonts w:ascii="Times New Roman" w:eastAsia="Times New Roman" w:hAnsi="Times New Roman" w:cs="Times New Roman"/>
          <w:bCs/>
          <w:sz w:val="24"/>
          <w:szCs w:val="24"/>
          <w:lang w:eastAsia="hr-HR"/>
        </w:rPr>
        <w:t xml:space="preserve"> dužn</w:t>
      </w:r>
      <w:r>
        <w:rPr>
          <w:rFonts w:ascii="Times New Roman" w:eastAsia="Times New Roman" w:hAnsi="Times New Roman" w:cs="Times New Roman"/>
          <w:bCs/>
          <w:sz w:val="24"/>
          <w:szCs w:val="24"/>
          <w:lang w:eastAsia="hr-HR"/>
        </w:rPr>
        <w:t>e</w:t>
      </w:r>
      <w:r w:rsidRPr="001B7335">
        <w:rPr>
          <w:rFonts w:ascii="Times New Roman" w:eastAsia="Times New Roman" w:hAnsi="Times New Roman" w:cs="Times New Roman"/>
          <w:bCs/>
          <w:sz w:val="24"/>
          <w:szCs w:val="24"/>
          <w:lang w:eastAsia="hr-HR"/>
        </w:rPr>
        <w:t xml:space="preserve"> su štititi interese žrtava seksualnog nasilja sukladno</w:t>
      </w:r>
      <w:r w:rsidRPr="001B7335">
        <w:rPr>
          <w:rFonts w:ascii="Times New Roman" w:eastAsia="Times New Roman" w:hAnsi="Times New Roman" w:cs="Times New Roman"/>
          <w:bCs/>
          <w:i/>
          <w:sz w:val="24"/>
          <w:szCs w:val="24"/>
          <w:lang w:eastAsia="hr-HR"/>
        </w:rPr>
        <w:t xml:space="preserve"> Konvenciji o uklanjanju svih oblika diskriminacije žena UN-a,</w:t>
      </w:r>
      <w:r w:rsidRPr="001B7335">
        <w:rPr>
          <w:rFonts w:ascii="Times New Roman" w:eastAsia="Times New Roman" w:hAnsi="Times New Roman" w:cs="Times New Roman"/>
          <w:bCs/>
          <w:sz w:val="24"/>
          <w:szCs w:val="24"/>
          <w:lang w:eastAsia="hr-HR"/>
        </w:rPr>
        <w:t xml:space="preserve"> </w:t>
      </w:r>
      <w:r w:rsidRPr="00AD1504">
        <w:rPr>
          <w:rFonts w:ascii="Times New Roman" w:eastAsia="Times New Roman" w:hAnsi="Times New Roman" w:cs="Times New Roman"/>
          <w:bCs/>
          <w:i/>
          <w:sz w:val="24"/>
          <w:szCs w:val="24"/>
          <w:lang w:eastAsia="hr-HR"/>
        </w:rPr>
        <w:t xml:space="preserve">Konvenciji </w:t>
      </w:r>
      <w:r>
        <w:rPr>
          <w:rFonts w:ascii="Times New Roman" w:eastAsia="Times New Roman" w:hAnsi="Times New Roman" w:cs="Times New Roman"/>
          <w:bCs/>
          <w:i/>
          <w:sz w:val="24"/>
          <w:szCs w:val="24"/>
          <w:lang w:eastAsia="hr-HR"/>
        </w:rPr>
        <w:t>o pravima djeteta, Konvenciji Vijeća Europe</w:t>
      </w:r>
      <w:r w:rsidRPr="00AD1504">
        <w:rPr>
          <w:rFonts w:ascii="Times New Roman" w:eastAsia="Times New Roman" w:hAnsi="Times New Roman" w:cs="Times New Roman"/>
          <w:bCs/>
          <w:i/>
          <w:sz w:val="24"/>
          <w:szCs w:val="24"/>
          <w:lang w:eastAsia="hr-HR"/>
        </w:rPr>
        <w:t xml:space="preserve"> o zaštiti djece od seksualnog iskorištavanja i seksualnog zlostavljanja</w:t>
      </w:r>
      <w:r w:rsidRPr="00AD1504">
        <w:rPr>
          <w:rFonts w:ascii="Times New Roman" w:eastAsia="Times New Roman" w:hAnsi="Times New Roman" w:cs="Times New Roman"/>
          <w:bCs/>
          <w:sz w:val="24"/>
          <w:szCs w:val="24"/>
          <w:lang w:eastAsia="hr-HR"/>
        </w:rPr>
        <w:t xml:space="preserve">, </w:t>
      </w:r>
      <w:r w:rsidRPr="001B7335">
        <w:rPr>
          <w:rFonts w:ascii="Times New Roman" w:eastAsia="Times New Roman" w:hAnsi="Times New Roman" w:cs="Times New Roman"/>
          <w:bCs/>
          <w:i/>
          <w:sz w:val="24"/>
          <w:szCs w:val="24"/>
          <w:lang w:eastAsia="hr-HR"/>
        </w:rPr>
        <w:t xml:space="preserve">Deklaraciji o uklanjanju nasilja nad ženama UN-a, </w:t>
      </w:r>
      <w:proofErr w:type="spellStart"/>
      <w:r w:rsidRPr="001B7335">
        <w:rPr>
          <w:rFonts w:ascii="Times New Roman" w:eastAsia="Times New Roman" w:hAnsi="Times New Roman" w:cs="Times New Roman"/>
          <w:bCs/>
          <w:i/>
          <w:sz w:val="24"/>
          <w:szCs w:val="24"/>
          <w:lang w:eastAsia="hr-HR"/>
        </w:rPr>
        <w:t>Istanbulskoj</w:t>
      </w:r>
      <w:proofErr w:type="spellEnd"/>
      <w:r w:rsidRPr="001B7335">
        <w:rPr>
          <w:rFonts w:ascii="Times New Roman" w:eastAsia="Times New Roman" w:hAnsi="Times New Roman" w:cs="Times New Roman"/>
          <w:bCs/>
          <w:i/>
          <w:sz w:val="24"/>
          <w:szCs w:val="24"/>
          <w:lang w:eastAsia="hr-HR"/>
        </w:rPr>
        <w:t xml:space="preserve"> konvenciji</w:t>
      </w:r>
      <w:r w:rsidRPr="001B7335">
        <w:rPr>
          <w:rFonts w:ascii="Times New Roman" w:eastAsia="Times New Roman" w:hAnsi="Times New Roman" w:cs="Times New Roman"/>
          <w:bCs/>
          <w:sz w:val="24"/>
          <w:szCs w:val="24"/>
          <w:lang w:eastAsia="hr-HR"/>
        </w:rPr>
        <w:t xml:space="preserve">, </w:t>
      </w:r>
      <w:r w:rsidRPr="001B7335">
        <w:rPr>
          <w:rFonts w:ascii="Times New Roman" w:eastAsia="Times New Roman" w:hAnsi="Times New Roman" w:cs="Times New Roman"/>
          <w:bCs/>
          <w:i/>
          <w:sz w:val="24"/>
          <w:szCs w:val="24"/>
          <w:lang w:eastAsia="hr-HR"/>
        </w:rPr>
        <w:t>Konvenciji o pravima osoba s invaliditetom</w:t>
      </w:r>
      <w:r w:rsidRPr="001B7335">
        <w:rPr>
          <w:rFonts w:ascii="Times New Roman" w:eastAsia="Times New Roman" w:hAnsi="Times New Roman" w:cs="Times New Roman"/>
          <w:bCs/>
          <w:sz w:val="24"/>
          <w:szCs w:val="24"/>
          <w:lang w:eastAsia="hr-HR"/>
        </w:rPr>
        <w:t xml:space="preserve">, </w:t>
      </w:r>
      <w:r w:rsidRPr="00AD1504">
        <w:rPr>
          <w:rFonts w:ascii="Times New Roman" w:eastAsia="Times New Roman" w:hAnsi="Times New Roman" w:cs="Times New Roman"/>
          <w:i/>
          <w:sz w:val="24"/>
          <w:szCs w:val="24"/>
          <w:lang w:eastAsia="hr-HR"/>
        </w:rPr>
        <w:t xml:space="preserve">Općem komentaru br.1. (2014) na Konvenciju  </w:t>
      </w:r>
      <w:r w:rsidRPr="00AD1504">
        <w:rPr>
          <w:rFonts w:ascii="Times New Roman" w:eastAsia="Times New Roman" w:hAnsi="Times New Roman" w:cs="Times New Roman"/>
          <w:bCs/>
          <w:i/>
          <w:sz w:val="24"/>
          <w:szCs w:val="24"/>
          <w:lang w:eastAsia="hr-HR"/>
        </w:rPr>
        <w:t>o pravima osoba s invaliditetom</w:t>
      </w:r>
      <w:r w:rsidRPr="001B7335">
        <w:rPr>
          <w:rFonts w:ascii="Times New Roman" w:eastAsia="Times New Roman" w:hAnsi="Times New Roman" w:cs="Times New Roman"/>
          <w:sz w:val="24"/>
          <w:szCs w:val="24"/>
          <w:lang w:eastAsia="hr-HR"/>
        </w:rPr>
        <w:t xml:space="preserve"> na članak 12., </w:t>
      </w:r>
      <w:r w:rsidRPr="00AD1504">
        <w:rPr>
          <w:rFonts w:ascii="Times New Roman" w:eastAsia="Times New Roman" w:hAnsi="Times New Roman" w:cs="Times New Roman"/>
          <w:i/>
          <w:sz w:val="24"/>
          <w:szCs w:val="24"/>
          <w:lang w:eastAsia="hr-HR"/>
        </w:rPr>
        <w:t xml:space="preserve">Općem komentaru br. 3. (2014) na Konvenciju  </w:t>
      </w:r>
      <w:r w:rsidRPr="001B7335">
        <w:rPr>
          <w:rFonts w:ascii="Times New Roman" w:eastAsia="Times New Roman" w:hAnsi="Times New Roman" w:cs="Times New Roman"/>
          <w:bCs/>
          <w:i/>
          <w:sz w:val="24"/>
          <w:szCs w:val="24"/>
          <w:lang w:eastAsia="hr-HR"/>
        </w:rPr>
        <w:t>o pravima osoba s invaliditetom</w:t>
      </w:r>
      <w:r w:rsidRPr="001B7335">
        <w:rPr>
          <w:rFonts w:ascii="Times New Roman" w:eastAsia="Times New Roman" w:hAnsi="Times New Roman" w:cs="Times New Roman"/>
          <w:sz w:val="24"/>
          <w:szCs w:val="24"/>
          <w:lang w:eastAsia="hr-HR"/>
        </w:rPr>
        <w:t xml:space="preserve"> na članak 6. u vezi članka 16. </w:t>
      </w:r>
      <w:r w:rsidRPr="00AD1504">
        <w:rPr>
          <w:rFonts w:ascii="Times New Roman" w:eastAsia="Times New Roman" w:hAnsi="Times New Roman" w:cs="Times New Roman"/>
          <w:i/>
          <w:sz w:val="24"/>
          <w:szCs w:val="24"/>
          <w:lang w:eastAsia="hr-HR"/>
        </w:rPr>
        <w:t>Konvencije</w:t>
      </w:r>
      <w:r w:rsidRPr="001B7335">
        <w:rPr>
          <w:rFonts w:ascii="Times New Roman" w:eastAsia="Times New Roman" w:hAnsi="Times New Roman" w:cs="Times New Roman"/>
          <w:sz w:val="24"/>
          <w:szCs w:val="24"/>
          <w:lang w:eastAsia="hr-HR"/>
        </w:rPr>
        <w:t xml:space="preserve"> te točke 25/26, </w:t>
      </w:r>
      <w:r w:rsidRPr="00AD1504">
        <w:rPr>
          <w:rFonts w:ascii="Times New Roman" w:eastAsia="Times New Roman" w:hAnsi="Times New Roman" w:cs="Times New Roman"/>
          <w:i/>
          <w:sz w:val="24"/>
          <w:szCs w:val="24"/>
          <w:lang w:eastAsia="hr-HR"/>
        </w:rPr>
        <w:t>Zaključnim primjedbama o Inicijalnom izvješću Republike Hrvatske o provedbi Konvencije o pravima osoba s invaliditetom</w:t>
      </w:r>
      <w:r w:rsidRPr="001B7335">
        <w:rPr>
          <w:rFonts w:ascii="Times New Roman" w:eastAsia="Times New Roman" w:hAnsi="Times New Roman" w:cs="Times New Roman"/>
          <w:sz w:val="24"/>
          <w:szCs w:val="24"/>
          <w:lang w:eastAsia="hr-HR"/>
        </w:rPr>
        <w:t xml:space="preserve"> (travanj 2015),</w:t>
      </w:r>
      <w:r w:rsidRPr="001B7335">
        <w:rPr>
          <w:rFonts w:ascii="Helvetica" w:eastAsia="Times New Roman" w:hAnsi="Helvetica" w:cs="Helvetica"/>
          <w:sz w:val="24"/>
          <w:szCs w:val="24"/>
          <w:lang w:eastAsia="hr-HR"/>
        </w:rPr>
        <w:t xml:space="preserve"> </w:t>
      </w:r>
      <w:r w:rsidRPr="001B7335">
        <w:rPr>
          <w:rFonts w:ascii="Times New Roman" w:eastAsia="Times New Roman" w:hAnsi="Times New Roman" w:cs="Times New Roman"/>
          <w:i/>
          <w:sz w:val="24"/>
          <w:szCs w:val="24"/>
          <w:lang w:eastAsia="hr-HR"/>
        </w:rPr>
        <w:t xml:space="preserve">Direktivi 2012/29/EU Europskog parlamenta i Vijeća </w:t>
      </w:r>
      <w:r w:rsidRPr="00AD1504">
        <w:rPr>
          <w:rFonts w:ascii="Times New Roman" w:eastAsia="Times New Roman" w:hAnsi="Times New Roman" w:cs="Times New Roman"/>
          <w:sz w:val="24"/>
          <w:szCs w:val="24"/>
          <w:lang w:eastAsia="hr-HR"/>
        </w:rPr>
        <w:t>od 29. listopada 2012</w:t>
      </w:r>
      <w:r w:rsidRPr="001B7335">
        <w:rPr>
          <w:rFonts w:ascii="Times New Roman" w:eastAsia="Times New Roman" w:hAnsi="Times New Roman" w:cs="Times New Roman"/>
          <w:i/>
          <w:sz w:val="24"/>
          <w:szCs w:val="24"/>
          <w:lang w:eastAsia="hr-HR"/>
        </w:rPr>
        <w:t>. o uspostavi minimalnih standarda za prava, potporu i zaštitu žrtava kaznenih djela te o zamjeni Okvirne odluke Vijeća 2001/220/PUP</w:t>
      </w:r>
      <w:r w:rsidRPr="001B7335">
        <w:rPr>
          <w:rFonts w:ascii="Times New Roman" w:eastAsia="Times New Roman" w:hAnsi="Times New Roman" w:cs="Times New Roman"/>
          <w:sz w:val="24"/>
          <w:szCs w:val="24"/>
          <w:lang w:eastAsia="hr-HR"/>
        </w:rPr>
        <w:t xml:space="preserve"> </w:t>
      </w:r>
      <w:r w:rsidRPr="001B7335">
        <w:rPr>
          <w:rFonts w:ascii="Times New Roman" w:eastAsia="Times New Roman" w:hAnsi="Times New Roman" w:cs="Times New Roman"/>
          <w:i/>
          <w:sz w:val="24"/>
          <w:szCs w:val="24"/>
          <w:lang w:eastAsia="hr-HR"/>
        </w:rPr>
        <w:t>(Direktiva o pravima žrtava),</w:t>
      </w:r>
      <w:r w:rsidRPr="001B7335">
        <w:rPr>
          <w:rFonts w:ascii="Times New Roman" w:eastAsia="Times New Roman" w:hAnsi="Times New Roman" w:cs="Times New Roman"/>
          <w:sz w:val="24"/>
          <w:szCs w:val="24"/>
          <w:lang w:eastAsia="hr-HR"/>
        </w:rPr>
        <w:t xml:space="preserve"> </w:t>
      </w:r>
      <w:r w:rsidRPr="001B7335">
        <w:rPr>
          <w:rFonts w:ascii="Times New Roman" w:eastAsia="Times New Roman" w:hAnsi="Times New Roman" w:cs="Times New Roman"/>
          <w:bCs/>
          <w:sz w:val="24"/>
          <w:szCs w:val="24"/>
          <w:lang w:eastAsia="hr-HR"/>
        </w:rPr>
        <w:t>preporukama Odbora ministara Vijeća Europe te ostalim relevantnim međunarodnim obvezama.</w:t>
      </w:r>
    </w:p>
    <w:p w14:paraId="70EDB565" w14:textId="4604C41B" w:rsidR="00FC4CD6" w:rsidRPr="00D331B3" w:rsidRDefault="00FC4CD6" w:rsidP="00FC4CD6">
      <w:pPr>
        <w:spacing w:after="0" w:line="360" w:lineRule="auto"/>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w:t>
      </w:r>
      <w:r w:rsidRPr="001B7335">
        <w:rPr>
          <w:rFonts w:ascii="Times New Roman" w:eastAsia="Times New Roman" w:hAnsi="Times New Roman" w:cs="Times New Roman"/>
          <w:bCs/>
          <w:sz w:val="24"/>
          <w:szCs w:val="24"/>
          <w:lang w:eastAsia="hr-HR"/>
        </w:rPr>
        <w:t>. Mediji će u svom radu osobitu pažnju poklanjati zaštiti prava i interesa žrtava seksualnog nasilja, posebice djece</w:t>
      </w:r>
      <w:r>
        <w:rPr>
          <w:rFonts w:ascii="Times New Roman" w:eastAsia="Times New Roman" w:hAnsi="Times New Roman" w:cs="Times New Roman"/>
          <w:bCs/>
          <w:sz w:val="24"/>
          <w:szCs w:val="24"/>
          <w:lang w:eastAsia="hr-HR"/>
        </w:rPr>
        <w:t xml:space="preserve">, </w:t>
      </w:r>
      <w:r w:rsidRPr="00D331B3">
        <w:rPr>
          <w:rFonts w:ascii="Times New Roman" w:eastAsia="Times New Roman" w:hAnsi="Times New Roman" w:cs="Times New Roman"/>
          <w:bCs/>
          <w:sz w:val="24"/>
          <w:szCs w:val="24"/>
          <w:lang w:eastAsia="hr-HR"/>
        </w:rPr>
        <w:t xml:space="preserve">sukladno odredbama </w:t>
      </w:r>
      <w:r w:rsidRPr="00D331B3">
        <w:rPr>
          <w:rFonts w:ascii="Times New Roman" w:eastAsia="Times New Roman" w:hAnsi="Times New Roman" w:cs="Times New Roman"/>
          <w:bCs/>
          <w:i/>
          <w:sz w:val="24"/>
          <w:szCs w:val="24"/>
          <w:lang w:eastAsia="hr-HR"/>
        </w:rPr>
        <w:t xml:space="preserve">Zakona o medijima </w:t>
      </w:r>
      <w:r w:rsidRPr="00D331B3">
        <w:rPr>
          <w:rFonts w:ascii="Times New Roman" w:eastAsia="Times New Roman" w:hAnsi="Times New Roman" w:cs="Times New Roman"/>
          <w:bCs/>
          <w:sz w:val="24"/>
          <w:szCs w:val="24"/>
          <w:lang w:eastAsia="hr-HR"/>
        </w:rPr>
        <w:t>i</w:t>
      </w:r>
      <w:r w:rsidRPr="00D331B3">
        <w:rPr>
          <w:rFonts w:ascii="Times New Roman" w:eastAsia="Times New Roman" w:hAnsi="Times New Roman" w:cs="Times New Roman"/>
          <w:bCs/>
          <w:i/>
          <w:sz w:val="24"/>
          <w:szCs w:val="24"/>
          <w:lang w:eastAsia="hr-HR"/>
        </w:rPr>
        <w:t xml:space="preserve"> Zakona o elektroničkim medijima</w:t>
      </w:r>
      <w:r w:rsidR="00417299">
        <w:rPr>
          <w:rFonts w:ascii="Times New Roman" w:eastAsia="Times New Roman" w:hAnsi="Times New Roman" w:cs="Times New Roman"/>
          <w:bCs/>
          <w:i/>
          <w:sz w:val="24"/>
          <w:szCs w:val="24"/>
          <w:vertAlign w:val="superscript"/>
          <w:lang w:eastAsia="hr-HR"/>
        </w:rPr>
        <w:t>27</w:t>
      </w:r>
      <w:r w:rsidRPr="00D331B3">
        <w:rPr>
          <w:rFonts w:ascii="Times New Roman" w:eastAsia="Times New Roman" w:hAnsi="Times New Roman" w:cs="Times New Roman"/>
          <w:bCs/>
          <w:sz w:val="24"/>
          <w:szCs w:val="24"/>
          <w:lang w:eastAsia="hr-HR"/>
        </w:rPr>
        <w:t xml:space="preserve">. </w:t>
      </w:r>
    </w:p>
    <w:p w14:paraId="4FA67ED1" w14:textId="1205F4A9" w:rsidR="001B7335" w:rsidRDefault="009128DC" w:rsidP="006B678D">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Preporuča se da sve stručne osobe koje postupaju sukladno </w:t>
      </w:r>
      <w:r w:rsidRPr="00227083">
        <w:rPr>
          <w:rFonts w:ascii="Times New Roman" w:eastAsia="Times New Roman" w:hAnsi="Times New Roman" w:cs="Times New Roman"/>
          <w:i/>
          <w:sz w:val="24"/>
          <w:szCs w:val="24"/>
          <w:lang w:eastAsia="hr-HR"/>
        </w:rPr>
        <w:t>Protokolu</w:t>
      </w:r>
      <w:r>
        <w:rPr>
          <w:rFonts w:ascii="Times New Roman" w:eastAsia="Times New Roman" w:hAnsi="Times New Roman" w:cs="Times New Roman"/>
          <w:sz w:val="24"/>
          <w:szCs w:val="24"/>
          <w:lang w:eastAsia="hr-HR"/>
        </w:rPr>
        <w:t xml:space="preserve"> održavaju</w:t>
      </w:r>
      <w:r w:rsidR="001B7335" w:rsidRPr="00C026E4">
        <w:rPr>
          <w:rFonts w:ascii="Times New Roman" w:eastAsia="Times New Roman" w:hAnsi="Times New Roman" w:cs="Times New Roman"/>
          <w:sz w:val="24"/>
          <w:szCs w:val="24"/>
          <w:lang w:eastAsia="hr-HR"/>
        </w:rPr>
        <w:t xml:space="preserve"> redovite sastanke </w:t>
      </w:r>
      <w:r w:rsidR="00F31DC1">
        <w:rPr>
          <w:rFonts w:ascii="Times New Roman" w:eastAsia="Times New Roman" w:hAnsi="Times New Roman" w:cs="Times New Roman"/>
          <w:sz w:val="24"/>
          <w:szCs w:val="24"/>
          <w:lang w:eastAsia="hr-HR"/>
        </w:rPr>
        <w:t xml:space="preserve">stručnih osoba za koordiniranje aktivnosti </w:t>
      </w:r>
      <w:r w:rsidR="001B7335" w:rsidRPr="00C026E4">
        <w:rPr>
          <w:rFonts w:ascii="Times New Roman" w:eastAsia="Times New Roman" w:hAnsi="Times New Roman" w:cs="Times New Roman"/>
          <w:sz w:val="24"/>
          <w:szCs w:val="24"/>
          <w:lang w:eastAsia="hr-HR"/>
        </w:rPr>
        <w:t>vezanih uz problematiku se</w:t>
      </w:r>
      <w:r>
        <w:rPr>
          <w:rFonts w:ascii="Times New Roman" w:eastAsia="Times New Roman" w:hAnsi="Times New Roman" w:cs="Times New Roman"/>
          <w:sz w:val="24"/>
          <w:szCs w:val="24"/>
          <w:lang w:eastAsia="hr-HR"/>
        </w:rPr>
        <w:t xml:space="preserve">ksualnog nasilja, </w:t>
      </w:r>
      <w:r w:rsidR="00F31DC1">
        <w:rPr>
          <w:rFonts w:ascii="Times New Roman" w:eastAsia="Times New Roman" w:hAnsi="Times New Roman" w:cs="Times New Roman"/>
          <w:sz w:val="24"/>
          <w:szCs w:val="24"/>
          <w:lang w:eastAsia="hr-HR"/>
        </w:rPr>
        <w:t xml:space="preserve">kao i sa predstavnicima nadležnih tijela </w:t>
      </w:r>
      <w:r>
        <w:rPr>
          <w:rFonts w:ascii="Times New Roman" w:eastAsia="Times New Roman" w:hAnsi="Times New Roman" w:cs="Times New Roman"/>
          <w:sz w:val="24"/>
          <w:szCs w:val="24"/>
          <w:lang w:eastAsia="hr-HR"/>
        </w:rPr>
        <w:t>te uspostave</w:t>
      </w:r>
      <w:r w:rsidR="001B7335" w:rsidRPr="00C026E4">
        <w:rPr>
          <w:rFonts w:ascii="Times New Roman" w:eastAsia="Times New Roman" w:hAnsi="Times New Roman" w:cs="Times New Roman"/>
          <w:sz w:val="24"/>
          <w:szCs w:val="24"/>
          <w:lang w:eastAsia="hr-HR"/>
        </w:rPr>
        <w:t xml:space="preserve"> učinkovite načine suradnje i razmjene značajnih podataka, kako u pogledu pojedinih slučajeva nasilja, tako i o postignućima u rješavanju problema seksualnog nasilja</w:t>
      </w:r>
      <w:r>
        <w:rPr>
          <w:rFonts w:ascii="Times New Roman" w:eastAsia="Times New Roman" w:hAnsi="Times New Roman" w:cs="Times New Roman"/>
          <w:sz w:val="24"/>
          <w:szCs w:val="24"/>
          <w:lang w:eastAsia="hr-HR"/>
        </w:rPr>
        <w:t>.</w:t>
      </w:r>
    </w:p>
    <w:p w14:paraId="76A424C7" w14:textId="0855CCFA" w:rsidR="009128DC" w:rsidRPr="00C026E4" w:rsidRDefault="009128DC" w:rsidP="006B678D">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Sve stručne osobe koje postupaju sukladno </w:t>
      </w:r>
      <w:r w:rsidRPr="00227083">
        <w:rPr>
          <w:rFonts w:ascii="Times New Roman" w:eastAsia="Times New Roman" w:hAnsi="Times New Roman" w:cs="Times New Roman"/>
          <w:i/>
          <w:sz w:val="24"/>
          <w:szCs w:val="24"/>
          <w:lang w:eastAsia="hr-HR"/>
        </w:rPr>
        <w:t>Protokolu</w:t>
      </w:r>
      <w:r>
        <w:rPr>
          <w:rFonts w:ascii="Times New Roman" w:eastAsia="Times New Roman" w:hAnsi="Times New Roman" w:cs="Times New Roman"/>
          <w:sz w:val="24"/>
          <w:szCs w:val="24"/>
          <w:lang w:eastAsia="hr-HR"/>
        </w:rPr>
        <w:t>, dužne su:</w:t>
      </w:r>
    </w:p>
    <w:p w14:paraId="415BEA46" w14:textId="24E4DF7D"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 xml:space="preserve">u slučaju prijave ili obavijesti o </w:t>
      </w:r>
      <w:r w:rsidR="009128DC">
        <w:rPr>
          <w:rFonts w:ascii="Times New Roman" w:eastAsia="Times New Roman" w:hAnsi="Times New Roman" w:cs="Times New Roman"/>
          <w:sz w:val="24"/>
          <w:szCs w:val="24"/>
          <w:lang w:eastAsia="hr-HR"/>
        </w:rPr>
        <w:t>nasilju osiguraju</w:t>
      </w:r>
      <w:r w:rsidR="001B7335" w:rsidRPr="00C026E4">
        <w:rPr>
          <w:rFonts w:ascii="Times New Roman" w:eastAsia="Times New Roman" w:hAnsi="Times New Roman" w:cs="Times New Roman"/>
          <w:sz w:val="24"/>
          <w:szCs w:val="24"/>
          <w:lang w:eastAsia="hr-HR"/>
        </w:rPr>
        <w:t xml:space="preserve"> suradnju s drugim nadležnim tijelima kako bi se osiguralo koordinirano postupanje, imenovati voditelja slučaja odnosno kontakt osobu za žrtvu</w:t>
      </w:r>
      <w:r w:rsidR="00AD1504">
        <w:rPr>
          <w:rFonts w:ascii="Times New Roman" w:eastAsia="Times New Roman" w:hAnsi="Times New Roman" w:cs="Times New Roman"/>
          <w:sz w:val="24"/>
          <w:szCs w:val="24"/>
          <w:lang w:eastAsia="hr-HR"/>
        </w:rPr>
        <w:t>;</w:t>
      </w:r>
    </w:p>
    <w:p w14:paraId="7E374ACE" w14:textId="096ADA9B"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drugom nadležnom tijelu  pružiti odgovarajuće podatke o slučaju i postupanju radi potpunog uvida u poduzete aktivnosti s ciljem sveobuhvatne zaštite djeteta;</w:t>
      </w:r>
    </w:p>
    <w:p w14:paraId="2A3DB6B3" w14:textId="4F8A4355"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uspostaviti suradnju s drugim čimbenicima (organizacijama</w:t>
      </w:r>
      <w:r w:rsidR="009128DC">
        <w:rPr>
          <w:rFonts w:ascii="Times New Roman" w:eastAsia="Times New Roman" w:hAnsi="Times New Roman" w:cs="Times New Roman"/>
          <w:sz w:val="24"/>
          <w:szCs w:val="24"/>
          <w:lang w:eastAsia="hr-HR"/>
        </w:rPr>
        <w:t xml:space="preserve"> civilnog društva</w:t>
      </w:r>
      <w:r w:rsidR="001B7335" w:rsidRPr="00C026E4">
        <w:rPr>
          <w:rFonts w:ascii="Times New Roman" w:eastAsia="Times New Roman" w:hAnsi="Times New Roman" w:cs="Times New Roman"/>
          <w:sz w:val="24"/>
          <w:szCs w:val="24"/>
          <w:lang w:eastAsia="hr-HR"/>
        </w:rPr>
        <w:t>, obiteljskim savjetovalištima</w:t>
      </w:r>
      <w:r>
        <w:rPr>
          <w:rFonts w:ascii="Times New Roman" w:eastAsia="Times New Roman" w:hAnsi="Times New Roman" w:cs="Times New Roman"/>
          <w:sz w:val="24"/>
          <w:szCs w:val="24"/>
          <w:lang w:eastAsia="hr-HR"/>
        </w:rPr>
        <w:t>, zd</w:t>
      </w:r>
      <w:r w:rsidR="001B7335" w:rsidRPr="00C026E4">
        <w:rPr>
          <w:rFonts w:ascii="Times New Roman" w:eastAsia="Times New Roman" w:hAnsi="Times New Roman" w:cs="Times New Roman"/>
          <w:sz w:val="24"/>
          <w:szCs w:val="24"/>
          <w:lang w:eastAsia="hr-HR"/>
        </w:rPr>
        <w:t>ravstvenim ustanovama te stručnjacima koji se bave problematikom seksualnog nasilja) kako bi se osigurala pomoć i podrška žrtvi seksualnog nasilja</w:t>
      </w:r>
      <w:r w:rsidR="00AD1504">
        <w:rPr>
          <w:rFonts w:ascii="Times New Roman" w:eastAsia="Times New Roman" w:hAnsi="Times New Roman" w:cs="Times New Roman"/>
          <w:sz w:val="24"/>
          <w:szCs w:val="24"/>
          <w:lang w:eastAsia="hr-HR"/>
        </w:rPr>
        <w:t>;</w:t>
      </w:r>
    </w:p>
    <w:p w14:paraId="1C96C03B" w14:textId="7965EA1F"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izraditi posebne i prilagođene planove postupanja u slučaju seksualnog nasilja  uvažavaj</w:t>
      </w:r>
      <w:r w:rsidR="00AD1504">
        <w:rPr>
          <w:rFonts w:ascii="Times New Roman" w:eastAsia="Times New Roman" w:hAnsi="Times New Roman" w:cs="Times New Roman"/>
          <w:sz w:val="24"/>
          <w:szCs w:val="24"/>
          <w:lang w:eastAsia="hr-HR"/>
        </w:rPr>
        <w:t>ući posebnosti pojedinih tijela.</w:t>
      </w:r>
    </w:p>
    <w:p w14:paraId="5E594AAF" w14:textId="77777777" w:rsidR="001B7335" w:rsidRDefault="001B7335" w:rsidP="001B7335">
      <w:pPr>
        <w:spacing w:after="0" w:line="360" w:lineRule="auto"/>
        <w:jc w:val="both"/>
        <w:rPr>
          <w:rFonts w:ascii="Times New Roman" w:eastAsia="Times New Roman" w:hAnsi="Times New Roman" w:cs="Times New Roman"/>
          <w:sz w:val="24"/>
          <w:szCs w:val="24"/>
          <w:lang w:eastAsia="hr-HR"/>
        </w:rPr>
      </w:pPr>
    </w:p>
    <w:p w14:paraId="311A45FC" w14:textId="77777777" w:rsidR="008E1E89" w:rsidRPr="001B7335" w:rsidRDefault="008E1E89" w:rsidP="001B7335">
      <w:pPr>
        <w:spacing w:after="0" w:line="360" w:lineRule="auto"/>
        <w:jc w:val="both"/>
        <w:rPr>
          <w:rFonts w:ascii="Times New Roman" w:eastAsia="Times New Roman" w:hAnsi="Times New Roman" w:cs="Times New Roman"/>
          <w:sz w:val="24"/>
          <w:szCs w:val="24"/>
          <w:lang w:eastAsia="hr-HR"/>
        </w:rPr>
      </w:pPr>
    </w:p>
    <w:p w14:paraId="6C3A3A3C" w14:textId="77777777" w:rsidR="001B7335" w:rsidRPr="001B7335" w:rsidRDefault="001B7335" w:rsidP="008E1E89">
      <w:pPr>
        <w:pStyle w:val="Naslov1"/>
        <w:rPr>
          <w:rFonts w:eastAsia="Times New Roman"/>
          <w:lang w:eastAsia="hr-HR"/>
        </w:rPr>
      </w:pPr>
      <w:r w:rsidRPr="001B7335">
        <w:rPr>
          <w:rFonts w:eastAsia="Times New Roman"/>
          <w:lang w:eastAsia="hr-HR"/>
        </w:rPr>
        <w:lastRenderedPageBreak/>
        <w:t xml:space="preserve">V. ZAVRŠNE ODREDBE </w:t>
      </w:r>
    </w:p>
    <w:p w14:paraId="10D913C0" w14:textId="77777777" w:rsidR="001B7335" w:rsidRPr="001B7335" w:rsidRDefault="001B7335" w:rsidP="001B7335">
      <w:pPr>
        <w:spacing w:after="0" w:line="276" w:lineRule="auto"/>
        <w:jc w:val="both"/>
        <w:rPr>
          <w:rFonts w:ascii="Times New Roman" w:eastAsia="Times New Roman" w:hAnsi="Times New Roman" w:cs="Times New Roman"/>
          <w:sz w:val="24"/>
          <w:szCs w:val="24"/>
          <w:lang w:eastAsia="hr-HR"/>
        </w:rPr>
      </w:pPr>
    </w:p>
    <w:p w14:paraId="72D75B47" w14:textId="77777777"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sz w:val="24"/>
          <w:szCs w:val="24"/>
          <w:lang w:eastAsia="hr-HR"/>
        </w:rPr>
        <w:t xml:space="preserve">Svako državno tijelo koje sudjeluje u otkrivanju i suzbijanju seksualnog nasilja te pružanju pomoći, zaštite i potpore žrtvama seksualnog nasilja, dužno je postupati u skladu s aktivnostima određenim ovim </w:t>
      </w:r>
      <w:r w:rsidRPr="00227083">
        <w:rPr>
          <w:rFonts w:ascii="Times New Roman" w:eastAsia="Times New Roman" w:hAnsi="Times New Roman" w:cs="Times New Roman"/>
          <w:i/>
          <w:sz w:val="24"/>
          <w:szCs w:val="24"/>
          <w:lang w:eastAsia="hr-HR"/>
        </w:rPr>
        <w:t>Protokolom</w:t>
      </w:r>
      <w:r w:rsidRPr="001B7335">
        <w:rPr>
          <w:rFonts w:ascii="Times New Roman" w:eastAsia="Times New Roman" w:hAnsi="Times New Roman" w:cs="Times New Roman"/>
          <w:sz w:val="24"/>
          <w:szCs w:val="24"/>
          <w:lang w:eastAsia="hr-HR"/>
        </w:rPr>
        <w:t>.</w:t>
      </w:r>
    </w:p>
    <w:p w14:paraId="4AD5AB47" w14:textId="23FFDE4F"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Protokol je izrađen temeljem važećih zakonskih propisa te je, u sl</w:t>
      </w:r>
      <w:r w:rsidR="00FC4CD6">
        <w:rPr>
          <w:rFonts w:ascii="Times New Roman" w:eastAsia="Times New Roman" w:hAnsi="Times New Roman" w:cs="Times New Roman"/>
          <w:bCs/>
          <w:sz w:val="24"/>
          <w:szCs w:val="24"/>
          <w:lang w:eastAsia="hr-HR"/>
        </w:rPr>
        <w:t>učaju izmjena i dopuna zakona koji su relevantni</w:t>
      </w:r>
      <w:r w:rsidRPr="001B7335">
        <w:rPr>
          <w:rFonts w:ascii="Times New Roman" w:eastAsia="Times New Roman" w:hAnsi="Times New Roman" w:cs="Times New Roman"/>
          <w:bCs/>
          <w:sz w:val="24"/>
          <w:szCs w:val="24"/>
          <w:lang w:eastAsia="hr-HR"/>
        </w:rPr>
        <w:t xml:space="preserve"> za </w:t>
      </w:r>
      <w:r w:rsidRPr="00227083">
        <w:rPr>
          <w:rFonts w:ascii="Times New Roman" w:eastAsia="Times New Roman" w:hAnsi="Times New Roman" w:cs="Times New Roman"/>
          <w:bCs/>
          <w:i/>
          <w:sz w:val="24"/>
          <w:szCs w:val="24"/>
          <w:lang w:eastAsia="hr-HR"/>
        </w:rPr>
        <w:t>Protokol</w:t>
      </w:r>
      <w:r w:rsidRPr="001B7335">
        <w:rPr>
          <w:rFonts w:ascii="Times New Roman" w:eastAsia="Times New Roman" w:hAnsi="Times New Roman" w:cs="Times New Roman"/>
          <w:bCs/>
          <w:sz w:val="24"/>
          <w:szCs w:val="24"/>
          <w:lang w:eastAsia="hr-HR"/>
        </w:rPr>
        <w:t xml:space="preserve">, </w:t>
      </w:r>
      <w:r w:rsidR="00D331B3">
        <w:rPr>
          <w:rFonts w:ascii="Times New Roman" w:eastAsia="Times New Roman" w:hAnsi="Times New Roman" w:cs="Times New Roman"/>
          <w:bCs/>
          <w:sz w:val="24"/>
          <w:szCs w:val="24"/>
          <w:lang w:eastAsia="hr-HR"/>
        </w:rPr>
        <w:t xml:space="preserve">Ured za ravnopravnost spolova dužan pokrenuti postupak  usklađivanja </w:t>
      </w:r>
      <w:r w:rsidR="00D331B3" w:rsidRPr="00227083">
        <w:rPr>
          <w:rFonts w:ascii="Times New Roman" w:eastAsia="Times New Roman" w:hAnsi="Times New Roman" w:cs="Times New Roman"/>
          <w:bCs/>
          <w:i/>
          <w:sz w:val="24"/>
          <w:szCs w:val="24"/>
          <w:lang w:eastAsia="hr-HR"/>
        </w:rPr>
        <w:t>Protokola</w:t>
      </w:r>
      <w:r w:rsidRPr="001B7335">
        <w:rPr>
          <w:rFonts w:ascii="Times New Roman" w:eastAsia="Times New Roman" w:hAnsi="Times New Roman" w:cs="Times New Roman"/>
          <w:bCs/>
          <w:sz w:val="24"/>
          <w:szCs w:val="24"/>
          <w:lang w:eastAsia="hr-HR"/>
        </w:rPr>
        <w:t>.</w:t>
      </w:r>
    </w:p>
    <w:p w14:paraId="733EE89B" w14:textId="77777777" w:rsidR="00417299" w:rsidRDefault="001B7335" w:rsidP="003B752C">
      <w:pPr>
        <w:pStyle w:val="Odlomakpopisa"/>
        <w:numPr>
          <w:ilvl w:val="0"/>
          <w:numId w:val="8"/>
        </w:numPr>
        <w:spacing w:after="0" w:line="360" w:lineRule="auto"/>
        <w:jc w:val="both"/>
        <w:rPr>
          <w:rFonts w:ascii="Times New Roman" w:eastAsia="Times New Roman" w:hAnsi="Times New Roman"/>
          <w:sz w:val="24"/>
          <w:szCs w:val="24"/>
          <w:lang w:eastAsia="hr-HR"/>
        </w:rPr>
      </w:pPr>
      <w:r w:rsidRPr="001D080E">
        <w:rPr>
          <w:rFonts w:ascii="Times New Roman" w:eastAsia="Times New Roman" w:hAnsi="Times New Roman"/>
          <w:sz w:val="24"/>
          <w:szCs w:val="24"/>
          <w:lang w:eastAsia="hr-HR"/>
        </w:rPr>
        <w:t xml:space="preserve">Ured za ravnopravnost spolova Vlade Republike Hrvatske zadužen je za koordinaciju i praćenje provedbe </w:t>
      </w:r>
      <w:r w:rsidRPr="00227083">
        <w:rPr>
          <w:rFonts w:ascii="Times New Roman" w:eastAsia="Times New Roman" w:hAnsi="Times New Roman"/>
          <w:i/>
          <w:sz w:val="24"/>
          <w:szCs w:val="24"/>
          <w:lang w:eastAsia="hr-HR"/>
        </w:rPr>
        <w:t>Protokola</w:t>
      </w:r>
      <w:r w:rsidRPr="001D080E">
        <w:rPr>
          <w:rFonts w:ascii="Times New Roman" w:eastAsia="Times New Roman" w:hAnsi="Times New Roman"/>
          <w:sz w:val="24"/>
          <w:szCs w:val="24"/>
          <w:lang w:eastAsia="hr-HR"/>
        </w:rPr>
        <w:t xml:space="preserve">  te o navedenom izvještava Vladu Republik</w:t>
      </w:r>
      <w:r w:rsidR="001D080E" w:rsidRPr="001D080E">
        <w:rPr>
          <w:rFonts w:ascii="Times New Roman" w:eastAsia="Times New Roman" w:hAnsi="Times New Roman"/>
          <w:sz w:val="24"/>
          <w:szCs w:val="24"/>
          <w:lang w:eastAsia="hr-HR"/>
        </w:rPr>
        <w:t>e Hrvatske u okviru jednogodišnjeg</w:t>
      </w:r>
      <w:r w:rsidRPr="001D080E">
        <w:rPr>
          <w:rFonts w:ascii="Times New Roman" w:eastAsia="Times New Roman" w:hAnsi="Times New Roman"/>
          <w:sz w:val="24"/>
          <w:szCs w:val="24"/>
          <w:lang w:eastAsia="hr-HR"/>
        </w:rPr>
        <w:t xml:space="preserve"> izvješća o provedbi  nacionalnog strateškog doku</w:t>
      </w:r>
      <w:r w:rsidR="00F4481E" w:rsidRPr="001D080E">
        <w:rPr>
          <w:rFonts w:ascii="Times New Roman" w:eastAsia="Times New Roman" w:hAnsi="Times New Roman"/>
          <w:sz w:val="24"/>
          <w:szCs w:val="24"/>
          <w:lang w:eastAsia="hr-HR"/>
        </w:rPr>
        <w:t xml:space="preserve">menta o ravnopravnosti spolova. Pri Uredu za ravnopravnost spolova djeluje Povjerenstvo za </w:t>
      </w:r>
    </w:p>
    <w:p w14:paraId="5BCE61B7" w14:textId="3AC37708" w:rsidR="00417299" w:rsidRPr="00A14D63" w:rsidRDefault="00417299" w:rsidP="00417299">
      <w:pPr>
        <w:pStyle w:val="Tekstfusnote"/>
        <w:rPr>
          <w:color w:val="auto"/>
        </w:rPr>
      </w:pPr>
      <w:r>
        <w:rPr>
          <w:i/>
          <w:color w:val="auto"/>
          <w:vertAlign w:val="superscript"/>
        </w:rPr>
        <w:t xml:space="preserve">27 </w:t>
      </w:r>
      <w:r w:rsidRPr="00227083">
        <w:rPr>
          <w:i/>
          <w:color w:val="auto"/>
        </w:rPr>
        <w:t>Zakon o medijima</w:t>
      </w:r>
      <w:r w:rsidRPr="00A14D63">
        <w:rPr>
          <w:color w:val="auto"/>
        </w:rPr>
        <w:t xml:space="preserve"> (Narodne novine, br. 59/04,84/11, 81/13 i 114/22); </w:t>
      </w:r>
      <w:r w:rsidRPr="00227083">
        <w:rPr>
          <w:i/>
          <w:color w:val="auto"/>
        </w:rPr>
        <w:t>Zakon o elektroničkim medijima</w:t>
      </w:r>
      <w:r w:rsidRPr="00A14D63">
        <w:rPr>
          <w:color w:val="auto"/>
        </w:rPr>
        <w:t xml:space="preserve"> (Narodne novine, br. 111/21 i 114/22)</w:t>
      </w:r>
    </w:p>
    <w:p w14:paraId="65A59107" w14:textId="003B5B30" w:rsidR="001D080E" w:rsidRPr="00417299" w:rsidRDefault="00F4481E" w:rsidP="00417299">
      <w:pPr>
        <w:pStyle w:val="Odlomakpopisa"/>
        <w:numPr>
          <w:ilvl w:val="0"/>
          <w:numId w:val="8"/>
        </w:numPr>
        <w:spacing w:after="0" w:line="360" w:lineRule="auto"/>
        <w:jc w:val="both"/>
        <w:rPr>
          <w:rFonts w:ascii="Times New Roman" w:eastAsia="Times New Roman" w:hAnsi="Times New Roman"/>
          <w:sz w:val="24"/>
          <w:szCs w:val="24"/>
          <w:lang w:eastAsia="hr-HR"/>
        </w:rPr>
      </w:pPr>
      <w:r w:rsidRPr="00417299">
        <w:rPr>
          <w:rFonts w:ascii="Times New Roman" w:eastAsia="Times New Roman" w:hAnsi="Times New Roman"/>
          <w:sz w:val="24"/>
          <w:szCs w:val="24"/>
          <w:lang w:eastAsia="hr-HR"/>
        </w:rPr>
        <w:t>praćenje primjene P</w:t>
      </w:r>
      <w:r w:rsidR="001D080E" w:rsidRPr="00417299">
        <w:rPr>
          <w:rFonts w:ascii="Times New Roman" w:eastAsia="Times New Roman" w:hAnsi="Times New Roman"/>
          <w:sz w:val="24"/>
          <w:szCs w:val="24"/>
          <w:lang w:eastAsia="hr-HR"/>
        </w:rPr>
        <w:t>rotokola, koje se sastoji od predstavnika/</w:t>
      </w:r>
      <w:proofErr w:type="spellStart"/>
      <w:r w:rsidR="001D080E" w:rsidRPr="00417299">
        <w:rPr>
          <w:rFonts w:ascii="Times New Roman" w:eastAsia="Times New Roman" w:hAnsi="Times New Roman"/>
          <w:sz w:val="24"/>
          <w:szCs w:val="24"/>
          <w:lang w:eastAsia="hr-HR"/>
        </w:rPr>
        <w:t>ca</w:t>
      </w:r>
      <w:proofErr w:type="spellEnd"/>
      <w:r w:rsidR="001D080E" w:rsidRPr="00417299">
        <w:rPr>
          <w:rFonts w:ascii="Times New Roman" w:eastAsia="Times New Roman" w:hAnsi="Times New Roman"/>
          <w:sz w:val="24"/>
          <w:szCs w:val="24"/>
          <w:lang w:eastAsia="hr-HR"/>
        </w:rPr>
        <w:t xml:space="preserve"> tijela državne uprave, pravobraniteljstava i organizacija civilnoga društva.</w:t>
      </w:r>
    </w:p>
    <w:p w14:paraId="05B0BF5B" w14:textId="1A205690" w:rsidR="001B7335" w:rsidRPr="001D080E" w:rsidRDefault="001B7335" w:rsidP="00417299">
      <w:pPr>
        <w:pStyle w:val="Odlomakpopisa"/>
        <w:numPr>
          <w:ilvl w:val="0"/>
          <w:numId w:val="8"/>
        </w:numPr>
        <w:spacing w:after="0" w:line="360" w:lineRule="auto"/>
        <w:jc w:val="both"/>
        <w:rPr>
          <w:rFonts w:ascii="Times New Roman" w:eastAsia="Times New Roman" w:hAnsi="Times New Roman"/>
          <w:sz w:val="24"/>
          <w:szCs w:val="24"/>
          <w:lang w:eastAsia="hr-HR"/>
        </w:rPr>
      </w:pPr>
      <w:r w:rsidRPr="001D080E">
        <w:rPr>
          <w:rFonts w:ascii="Times New Roman" w:eastAsia="Times New Roman" w:hAnsi="Times New Roman"/>
          <w:sz w:val="24"/>
          <w:szCs w:val="24"/>
          <w:lang w:eastAsia="hr-HR"/>
        </w:rPr>
        <w:t xml:space="preserve">Po donošenju ovog </w:t>
      </w:r>
      <w:r w:rsidRPr="00227083">
        <w:rPr>
          <w:rFonts w:ascii="Times New Roman" w:eastAsia="Times New Roman" w:hAnsi="Times New Roman"/>
          <w:i/>
          <w:sz w:val="24"/>
          <w:szCs w:val="24"/>
          <w:lang w:eastAsia="hr-HR"/>
        </w:rPr>
        <w:t>Protokola</w:t>
      </w:r>
      <w:r w:rsidRPr="001D080E">
        <w:rPr>
          <w:rFonts w:ascii="Times New Roman" w:eastAsia="Times New Roman" w:hAnsi="Times New Roman"/>
          <w:sz w:val="24"/>
          <w:szCs w:val="24"/>
          <w:lang w:eastAsia="hr-HR"/>
        </w:rPr>
        <w:t>, zadužuju se sva resorna ministarstva upoznati tijela i ustanove iz svog djelokruga o njegovu donošenju, osigurati njegovu dostupnost te poduzeti potrebne mjere radi njegove dosljedne primjene.</w:t>
      </w:r>
    </w:p>
    <w:p w14:paraId="68A9ADB2" w14:textId="77777777" w:rsidR="001B7335" w:rsidRPr="001B7335" w:rsidRDefault="001B7335" w:rsidP="00417299">
      <w:pPr>
        <w:numPr>
          <w:ilvl w:val="0"/>
          <w:numId w:val="8"/>
        </w:numPr>
        <w:spacing w:after="0" w:line="360" w:lineRule="auto"/>
        <w:contextualSpacing/>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Prilozi uz ovaj </w:t>
      </w:r>
      <w:r w:rsidRPr="00227083">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njegov su sastavni dio. </w:t>
      </w:r>
    </w:p>
    <w:p w14:paraId="507979DE" w14:textId="60881384" w:rsidR="001B7335" w:rsidRPr="001B7335" w:rsidRDefault="001B7335" w:rsidP="00417299">
      <w:pPr>
        <w:numPr>
          <w:ilvl w:val="0"/>
          <w:numId w:val="8"/>
        </w:numPr>
        <w:spacing w:after="0" w:line="360" w:lineRule="auto"/>
        <w:contextualSpacing/>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Stupanjem na snagu ovoga </w:t>
      </w:r>
      <w:r w:rsidRPr="00227083">
        <w:rPr>
          <w:rFonts w:ascii="Times New Roman" w:eastAsia="Times New Roman" w:hAnsi="Times New Roman" w:cs="Times New Roman"/>
          <w:i/>
          <w:sz w:val="24"/>
          <w:szCs w:val="24"/>
          <w:lang w:eastAsia="hr-HR"/>
        </w:rPr>
        <w:t>Protokola</w:t>
      </w:r>
      <w:r w:rsidRPr="001B7335">
        <w:rPr>
          <w:rFonts w:ascii="Times New Roman" w:eastAsia="Times New Roman" w:hAnsi="Times New Roman" w:cs="Times New Roman"/>
          <w:sz w:val="24"/>
          <w:szCs w:val="24"/>
          <w:lang w:eastAsia="hr-HR"/>
        </w:rPr>
        <w:t xml:space="preserve">, prestaje važiti </w:t>
      </w:r>
      <w:r w:rsidRPr="00227083">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o postupanju u slučaju seksualnog nasilja, koji je Vlada donijela </w:t>
      </w:r>
      <w:r w:rsidR="00AD1504">
        <w:rPr>
          <w:rFonts w:ascii="Times New Roman" w:eastAsia="Times New Roman" w:hAnsi="Times New Roman" w:cs="Times New Roman"/>
          <w:sz w:val="24"/>
          <w:szCs w:val="24"/>
          <w:lang w:eastAsia="hr-HR"/>
        </w:rPr>
        <w:t>26. srpnja 2018. godine</w:t>
      </w:r>
      <w:r w:rsidRPr="001B7335">
        <w:rPr>
          <w:rFonts w:ascii="Times New Roman" w:eastAsia="Times New Roman" w:hAnsi="Times New Roman" w:cs="Times New Roman"/>
          <w:sz w:val="24"/>
          <w:szCs w:val="24"/>
          <w:lang w:eastAsia="hr-HR"/>
        </w:rPr>
        <w:t>.</w:t>
      </w:r>
    </w:p>
    <w:p w14:paraId="5F452000" w14:textId="1551AA84" w:rsidR="001B7335" w:rsidRPr="001B7335" w:rsidRDefault="001B7335" w:rsidP="00417299">
      <w:pPr>
        <w:numPr>
          <w:ilvl w:val="0"/>
          <w:numId w:val="8"/>
        </w:num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Ovaj </w:t>
      </w:r>
      <w:r w:rsidRPr="00227083">
        <w:rPr>
          <w:rFonts w:ascii="Times New Roman" w:eastAsia="Times New Roman" w:hAnsi="Times New Roman" w:cs="Times New Roman"/>
          <w:i/>
          <w:sz w:val="24"/>
          <w:szCs w:val="24"/>
          <w:lang w:eastAsia="hr-HR"/>
        </w:rPr>
        <w:t xml:space="preserve">Protokol </w:t>
      </w:r>
      <w:r w:rsidRPr="001B7335">
        <w:rPr>
          <w:rFonts w:ascii="Times New Roman" w:eastAsia="Times New Roman" w:hAnsi="Times New Roman" w:cs="Times New Roman"/>
          <w:sz w:val="24"/>
          <w:szCs w:val="24"/>
          <w:lang w:eastAsia="hr-HR"/>
        </w:rPr>
        <w:t>stupa na snag</w:t>
      </w:r>
      <w:r w:rsidR="00B57C42">
        <w:rPr>
          <w:rFonts w:ascii="Times New Roman" w:eastAsia="Times New Roman" w:hAnsi="Times New Roman" w:cs="Times New Roman"/>
          <w:sz w:val="24"/>
          <w:szCs w:val="24"/>
          <w:lang w:eastAsia="hr-HR"/>
        </w:rPr>
        <w:t>u osmoga dana od dana objave u Narodnim novinama</w:t>
      </w:r>
      <w:r w:rsidRPr="001B7335">
        <w:rPr>
          <w:rFonts w:ascii="Times New Roman" w:eastAsia="Times New Roman" w:hAnsi="Times New Roman" w:cs="Times New Roman"/>
          <w:sz w:val="24"/>
          <w:szCs w:val="24"/>
          <w:lang w:eastAsia="hr-HR"/>
        </w:rPr>
        <w:t>.</w:t>
      </w:r>
    </w:p>
    <w:p w14:paraId="79E97E7B" w14:textId="77777777" w:rsidR="001B7335" w:rsidRDefault="001B7335"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45E7FA47" w14:textId="77777777" w:rsidR="00AD1504" w:rsidRDefault="00AD1504"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4F05964A"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24637FBC"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8280386"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521BF64F"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5C50B3F"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434D1B7F"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0024A60A"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9028B60"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1A9AF21"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35B0513F" w14:textId="77777777" w:rsidR="0086445E" w:rsidRDefault="0086445E"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A5B11B8" w14:textId="77777777" w:rsidR="001B7335" w:rsidRPr="001B7335" w:rsidRDefault="001B7335" w:rsidP="008E1E89">
      <w:pPr>
        <w:pStyle w:val="Naslov1"/>
        <w:rPr>
          <w:rFonts w:eastAsia="Times New Roman"/>
          <w:lang w:eastAsia="hr-HR"/>
        </w:rPr>
      </w:pPr>
      <w:r w:rsidRPr="001B7335">
        <w:rPr>
          <w:rFonts w:eastAsia="Times New Roman"/>
          <w:lang w:eastAsia="hr-HR"/>
        </w:rPr>
        <w:lastRenderedPageBreak/>
        <w:t>VI. PRILOZI</w:t>
      </w:r>
      <w:r w:rsidRPr="001B7335">
        <w:rPr>
          <w:rFonts w:eastAsia="Times New Roman"/>
          <w:lang w:eastAsia="hr-HR"/>
        </w:rPr>
        <w:tab/>
      </w:r>
      <w:r w:rsidRPr="001B7335">
        <w:rPr>
          <w:rFonts w:eastAsia="Times New Roman"/>
          <w:lang w:eastAsia="hr-HR"/>
        </w:rPr>
        <w:tab/>
      </w:r>
      <w:r w:rsidRPr="001B7335">
        <w:rPr>
          <w:rFonts w:eastAsia="Times New Roman"/>
          <w:lang w:eastAsia="hr-HR"/>
        </w:rPr>
        <w:tab/>
      </w:r>
      <w:r w:rsidRPr="001B7335">
        <w:rPr>
          <w:rFonts w:eastAsia="Times New Roman"/>
          <w:lang w:eastAsia="hr-HR"/>
        </w:rPr>
        <w:tab/>
      </w:r>
      <w:r w:rsidRPr="001B7335">
        <w:rPr>
          <w:rFonts w:eastAsia="Times New Roman"/>
          <w:lang w:eastAsia="hr-HR"/>
        </w:rPr>
        <w:tab/>
      </w:r>
      <w:r w:rsidRPr="001B7335">
        <w:rPr>
          <w:rFonts w:eastAsia="Times New Roman"/>
          <w:lang w:eastAsia="hr-HR"/>
        </w:rPr>
        <w:tab/>
      </w:r>
      <w:r w:rsidRPr="001B7335">
        <w:rPr>
          <w:rFonts w:eastAsia="Times New Roman"/>
          <w:lang w:eastAsia="hr-HR"/>
        </w:rPr>
        <w:tab/>
      </w:r>
      <w:r w:rsidRPr="001B7335">
        <w:rPr>
          <w:rFonts w:eastAsia="Times New Roman"/>
          <w:lang w:eastAsia="hr-HR"/>
        </w:rPr>
        <w:tab/>
      </w:r>
    </w:p>
    <w:p w14:paraId="2FAE34E4" w14:textId="77777777" w:rsidR="0049704E" w:rsidRDefault="0049704E" w:rsidP="001B7335">
      <w:pPr>
        <w:spacing w:after="0" w:line="360" w:lineRule="auto"/>
        <w:ind w:left="720"/>
        <w:jc w:val="both"/>
        <w:rPr>
          <w:rFonts w:ascii="Times New Roman" w:eastAsia="Times New Roman" w:hAnsi="Times New Roman" w:cs="Times New Roman"/>
          <w:b/>
          <w:sz w:val="24"/>
          <w:szCs w:val="24"/>
          <w:lang w:eastAsia="hr-HR"/>
        </w:rPr>
      </w:pPr>
    </w:p>
    <w:p w14:paraId="12481EA4"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Prilog 1.</w:t>
      </w:r>
    </w:p>
    <w:p w14:paraId="73CC35F8" w14:textId="5C05D78E" w:rsidR="001B7335" w:rsidRPr="001B7335" w:rsidRDefault="001B7335" w:rsidP="0049704E">
      <w:pPr>
        <w:spacing w:after="0" w:line="276" w:lineRule="auto"/>
        <w:ind w:left="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Zakonske izmjene </w:t>
      </w:r>
      <w:r w:rsidR="001A1B07" w:rsidRPr="001B7335">
        <w:rPr>
          <w:rFonts w:ascii="Times New Roman" w:eastAsia="Times New Roman" w:hAnsi="Times New Roman" w:cs="Times New Roman"/>
          <w:b/>
          <w:sz w:val="24"/>
          <w:szCs w:val="24"/>
          <w:lang w:eastAsia="hr-HR"/>
        </w:rPr>
        <w:t xml:space="preserve">o postupanju u slučaju seksualnog nasilja, u razdoblju </w:t>
      </w:r>
      <w:r w:rsidR="00EF5839">
        <w:rPr>
          <w:rFonts w:ascii="Times New Roman" w:eastAsia="Times New Roman" w:hAnsi="Times New Roman" w:cs="Times New Roman"/>
          <w:b/>
          <w:sz w:val="24"/>
          <w:szCs w:val="24"/>
          <w:lang w:eastAsia="hr-HR"/>
        </w:rPr>
        <w:t>od 2018. do 2023</w:t>
      </w:r>
      <w:r w:rsidR="001A1B07" w:rsidRPr="001B7335">
        <w:rPr>
          <w:rFonts w:ascii="Times New Roman" w:eastAsia="Times New Roman" w:hAnsi="Times New Roman" w:cs="Times New Roman"/>
          <w:b/>
          <w:sz w:val="24"/>
          <w:szCs w:val="24"/>
          <w:lang w:eastAsia="hr-HR"/>
        </w:rPr>
        <w:t>. godine</w:t>
      </w:r>
      <w:r w:rsidR="001A1B07">
        <w:rPr>
          <w:rFonts w:ascii="Times New Roman" w:eastAsia="Times New Roman" w:hAnsi="Times New Roman" w:cs="Times New Roman"/>
          <w:b/>
          <w:sz w:val="24"/>
          <w:szCs w:val="24"/>
          <w:lang w:eastAsia="hr-HR"/>
        </w:rPr>
        <w:t xml:space="preserve">, </w:t>
      </w:r>
      <w:r w:rsidRPr="001B7335">
        <w:rPr>
          <w:rFonts w:ascii="Times New Roman" w:eastAsia="Times New Roman" w:hAnsi="Times New Roman" w:cs="Times New Roman"/>
          <w:b/>
          <w:sz w:val="24"/>
          <w:szCs w:val="24"/>
          <w:lang w:eastAsia="hr-HR"/>
        </w:rPr>
        <w:t xml:space="preserve">relevantne za Protokol </w:t>
      </w:r>
    </w:p>
    <w:p w14:paraId="7C3F545D" w14:textId="77777777" w:rsidR="001B7335" w:rsidRPr="001B7335" w:rsidRDefault="001B7335" w:rsidP="001B7335">
      <w:pPr>
        <w:spacing w:after="0" w:line="276" w:lineRule="auto"/>
        <w:jc w:val="both"/>
        <w:rPr>
          <w:rFonts w:ascii="Times New Roman" w:eastAsia="Times New Roman" w:hAnsi="Times New Roman" w:cs="Times New Roman"/>
          <w:b/>
          <w:sz w:val="24"/>
          <w:szCs w:val="24"/>
          <w:lang w:eastAsia="hr-HR"/>
        </w:rPr>
      </w:pPr>
      <w:bookmarkStart w:id="2" w:name="_GoBack"/>
      <w:bookmarkEnd w:id="2"/>
    </w:p>
    <w:p w14:paraId="65070AF2" w14:textId="15AFA3EB" w:rsidR="001A1B07" w:rsidRDefault="001B7335" w:rsidP="001A1B07">
      <w:pPr>
        <w:spacing w:after="0" w:line="360" w:lineRule="auto"/>
        <w:ind w:firstLine="708"/>
        <w:jc w:val="both"/>
        <w:rPr>
          <w:rFonts w:ascii="Times New Roman" w:eastAsia="Times New Roman" w:hAnsi="Times New Roman" w:cs="Times New Roman"/>
          <w:color w:val="000000"/>
          <w:sz w:val="24"/>
          <w:szCs w:val="24"/>
          <w:lang w:eastAsia="hr-HR"/>
        </w:rPr>
      </w:pPr>
      <w:r w:rsidRPr="001B7335">
        <w:rPr>
          <w:rFonts w:ascii="Times New Roman" w:eastAsia="Times New Roman" w:hAnsi="Times New Roman" w:cs="Times New Roman"/>
          <w:color w:val="000000"/>
          <w:sz w:val="24"/>
          <w:szCs w:val="24"/>
          <w:lang w:eastAsia="hr-HR"/>
        </w:rPr>
        <w:t xml:space="preserve">U cilju jačeg ostvarenja generalno preventivnih učinaka kod spolnih delikata počinjenih na štetu djece, </w:t>
      </w:r>
      <w:r w:rsidRPr="00FC4CD6">
        <w:rPr>
          <w:rFonts w:ascii="Times New Roman" w:eastAsia="Times New Roman" w:hAnsi="Times New Roman" w:cs="Times New Roman"/>
          <w:i/>
          <w:color w:val="000000"/>
          <w:sz w:val="24"/>
          <w:szCs w:val="24"/>
          <w:lang w:eastAsia="hr-HR"/>
        </w:rPr>
        <w:t>Zakonom o izmjenama i dopunama Kaznenog zakona</w:t>
      </w:r>
      <w:r w:rsidRPr="001B7335">
        <w:rPr>
          <w:rFonts w:ascii="Times New Roman" w:eastAsia="Times New Roman" w:hAnsi="Times New Roman" w:cs="Times New Roman"/>
          <w:color w:val="000000"/>
          <w:sz w:val="24"/>
          <w:szCs w:val="24"/>
          <w:lang w:eastAsia="hr-HR"/>
        </w:rPr>
        <w:t xml:space="preserve"> (Narodne novine, broj 118/18), pooštrena je zakonska kaznenopravna politika kažnjavanja u odnosu na kaznena djela spolnog zlostavljanja i iskorištavanja djeteta, propisana u Glavi XVII. </w:t>
      </w:r>
      <w:r w:rsidRPr="00FC4CD6">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Također, značajna izmjena odnosi se na nezastarijevanje kazneno</w:t>
      </w:r>
      <w:r w:rsidR="00EF5839">
        <w:rPr>
          <w:rFonts w:ascii="Times New Roman" w:eastAsia="Times New Roman" w:hAnsi="Times New Roman" w:cs="Times New Roman"/>
          <w:color w:val="000000"/>
          <w:sz w:val="24"/>
          <w:szCs w:val="24"/>
          <w:lang w:eastAsia="hr-HR"/>
        </w:rPr>
        <w:t>g progona (članak 81. stavak 2.</w:t>
      </w:r>
      <w:r w:rsidRPr="001B7335">
        <w:rPr>
          <w:rFonts w:ascii="Times New Roman" w:eastAsia="Times New Roman" w:hAnsi="Times New Roman" w:cs="Times New Roman"/>
          <w:color w:val="000000"/>
          <w:sz w:val="24"/>
          <w:szCs w:val="24"/>
          <w:lang w:eastAsia="hr-HR"/>
        </w:rPr>
        <w:t xml:space="preserve">) kao i nezastarijevanje izvršenja kazne (članak 83. stavak 2.) za teška kaznena djela spolnog zlostavljanja i iskorištavanja djeteta kojima je kao </w:t>
      </w:r>
      <w:proofErr w:type="spellStart"/>
      <w:r w:rsidRPr="001B7335">
        <w:rPr>
          <w:rFonts w:ascii="Times New Roman" w:eastAsia="Times New Roman" w:hAnsi="Times New Roman" w:cs="Times New Roman"/>
          <w:color w:val="000000"/>
          <w:sz w:val="24"/>
          <w:szCs w:val="24"/>
          <w:lang w:eastAsia="hr-HR"/>
        </w:rPr>
        <w:t>kvalifikatorna</w:t>
      </w:r>
      <w:proofErr w:type="spellEnd"/>
      <w:r w:rsidRPr="001B7335">
        <w:rPr>
          <w:rFonts w:ascii="Times New Roman" w:eastAsia="Times New Roman" w:hAnsi="Times New Roman" w:cs="Times New Roman"/>
          <w:color w:val="000000"/>
          <w:sz w:val="24"/>
          <w:szCs w:val="24"/>
          <w:lang w:eastAsia="hr-HR"/>
        </w:rPr>
        <w:t xml:space="preserve"> okolnost propisana smrt djeteta (članak 166. stavak 3.). </w:t>
      </w:r>
      <w:r w:rsidRPr="00EF5839">
        <w:rPr>
          <w:rFonts w:ascii="Times New Roman" w:eastAsia="Times New Roman" w:hAnsi="Times New Roman" w:cs="Times New Roman"/>
          <w:i/>
          <w:color w:val="000000"/>
          <w:sz w:val="24"/>
          <w:szCs w:val="24"/>
          <w:lang w:eastAsia="hr-HR"/>
        </w:rPr>
        <w:t>Zakonom o izmjena i dopunama</w:t>
      </w:r>
      <w:r w:rsidRPr="001B7335">
        <w:rPr>
          <w:rFonts w:ascii="Times New Roman" w:eastAsia="Times New Roman" w:hAnsi="Times New Roman" w:cs="Times New Roman"/>
          <w:color w:val="000000"/>
          <w:sz w:val="24"/>
          <w:szCs w:val="24"/>
          <w:lang w:eastAsia="hr-HR"/>
        </w:rPr>
        <w:t xml:space="preserve">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(Narodne novine, broj 126/19), koji je stupio na snagu 1. siječnja 2020. godine, pooštrena je zakonska politika kažnjavanja propisivanjem viših posebnih minimuma i maksimuma kazne zatvora, između ostalih, za kaznena djela nasilja u obitelji (članak 179.a), sakaćenja ženskih spolnih organa (članak 116.), kaznena djela bludnih radnji (članak 155.), spolnog uznemiravanja (članak 156.) i silovanja (članak 153.). Također, izmijenjena je i koncepcija kaznenog djela silovanja (članak 153.), koja je za posljedicu imala brisanje kaznenog djela spolnog odnošaja bez pristanka (članak 152.), a slijedom koje izmjene se svaki nekonsenzualni spolni odnošaj ili s njim izjednačena spolna radnja na koju žrtva nije dala svoj pristanak smatra kaznenim djelom silovanja (članak 153.). Također, počinitelj ovog kaznenog djela je i onaj tko navede drugu osobu da bez svog pristanka s trećom osobom izvrši spolni odnošaj ili s njim izjednačenu spolnu radnju ili da bez svog pristanka nad samom sobom izvrši sa spolnim odnošajem izjednačenu spolnu radnju. Nadalje, kao posljedica pooštrenja zakonske kaznenopravne politike kažnjavanja i nove koncepcije kaznenog djela silovanja (članak 153.), a u cilju usklađenja s </w:t>
      </w:r>
      <w:r w:rsidRPr="00EF5839">
        <w:rPr>
          <w:rFonts w:ascii="Times New Roman" w:eastAsia="Times New Roman" w:hAnsi="Times New Roman" w:cs="Times New Roman"/>
          <w:i/>
          <w:color w:val="000000"/>
          <w:sz w:val="24"/>
          <w:szCs w:val="24"/>
          <w:lang w:eastAsia="hr-HR"/>
        </w:rPr>
        <w:t>Direktivom o suzbijanju seksualnog zlostavljanja i seksualnog iskorištavanja djece i dječje pornografije</w:t>
      </w:r>
      <w:r w:rsidRPr="001B7335">
        <w:rPr>
          <w:rFonts w:ascii="Times New Roman" w:eastAsia="Times New Roman" w:hAnsi="Times New Roman" w:cs="Times New Roman"/>
          <w:color w:val="000000"/>
          <w:sz w:val="24"/>
          <w:szCs w:val="24"/>
          <w:lang w:eastAsia="hr-HR"/>
        </w:rPr>
        <w:t xml:space="preserve">, pod utjecajem </w:t>
      </w:r>
      <w:r w:rsidRPr="00EF5839">
        <w:rPr>
          <w:rFonts w:ascii="Times New Roman" w:eastAsia="Calibri" w:hAnsi="Times New Roman" w:cs="Times New Roman"/>
          <w:i/>
          <w:color w:val="000000"/>
          <w:sz w:val="24"/>
          <w:szCs w:val="24"/>
        </w:rPr>
        <w:t>Konvencije Vijeća Europe o zaštiti djece od seksualnog iskorištavanja i seksualnog zlostavljanja (</w:t>
      </w:r>
      <w:proofErr w:type="spellStart"/>
      <w:r w:rsidRPr="00EF5839">
        <w:rPr>
          <w:rFonts w:ascii="Times New Roman" w:eastAsia="Calibri" w:hAnsi="Times New Roman" w:cs="Times New Roman"/>
          <w:i/>
          <w:color w:val="000000"/>
          <w:sz w:val="24"/>
          <w:szCs w:val="24"/>
        </w:rPr>
        <w:t>Lanzarote</w:t>
      </w:r>
      <w:proofErr w:type="spellEnd"/>
      <w:r w:rsidRPr="00EF5839">
        <w:rPr>
          <w:rFonts w:ascii="Times New Roman" w:eastAsia="Calibri" w:hAnsi="Times New Roman" w:cs="Times New Roman"/>
          <w:i/>
          <w:color w:val="000000"/>
          <w:sz w:val="24"/>
          <w:szCs w:val="24"/>
        </w:rPr>
        <w:t xml:space="preserve"> konvencija)</w:t>
      </w:r>
      <w:r w:rsidRPr="001B7335">
        <w:rPr>
          <w:rFonts w:ascii="Times New Roman" w:eastAsia="Calibri" w:hAnsi="Times New Roman" w:cs="Times New Roman"/>
          <w:color w:val="000000"/>
          <w:sz w:val="24"/>
          <w:szCs w:val="24"/>
        </w:rPr>
        <w:t xml:space="preserve"> </w:t>
      </w:r>
      <w:r w:rsidRPr="001B7335">
        <w:rPr>
          <w:rFonts w:ascii="Times New Roman" w:eastAsia="Times New Roman" w:hAnsi="Times New Roman" w:cs="Times New Roman"/>
          <w:color w:val="000000"/>
          <w:sz w:val="24"/>
          <w:szCs w:val="24"/>
          <w:lang w:eastAsia="hr-HR"/>
        </w:rPr>
        <w:t xml:space="preserve">počinjenje kaznenog djela bludnih radnji (članak 155. stavak 3.) pod uvjetima iz članka 154.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(Teška kaznena djela protiv spolne slobode) propisano je u novom stavku uz višu kaznu zatvora, od šest mjeseci do pet godina. </w:t>
      </w:r>
    </w:p>
    <w:p w14:paraId="665A4C0A" w14:textId="5C852D9A" w:rsidR="001A1B07" w:rsidRDefault="001A1B07" w:rsidP="001A1B07">
      <w:pPr>
        <w:spacing w:after="0" w:line="36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w:t>
      </w:r>
      <w:r w:rsidR="001B7335" w:rsidRPr="001B7335">
        <w:rPr>
          <w:rFonts w:ascii="Times New Roman" w:eastAsia="Times New Roman" w:hAnsi="Times New Roman" w:cs="Times New Roman"/>
          <w:color w:val="000000"/>
          <w:sz w:val="24"/>
          <w:szCs w:val="24"/>
          <w:lang w:eastAsia="hr-HR"/>
        </w:rPr>
        <w:t xml:space="preserve">akođer, kao posljedica izmjene koncepta kaznenog djela silovanja (članak 153.), </w:t>
      </w:r>
      <w:r w:rsidR="001B7335" w:rsidRPr="00EF5839">
        <w:rPr>
          <w:rFonts w:ascii="Times New Roman" w:eastAsia="Times New Roman" w:hAnsi="Times New Roman" w:cs="Times New Roman"/>
          <w:i/>
          <w:color w:val="000000"/>
          <w:sz w:val="24"/>
          <w:szCs w:val="24"/>
          <w:lang w:eastAsia="hr-HR"/>
        </w:rPr>
        <w:t xml:space="preserve">Zakonom o izmjenama i dopunama </w:t>
      </w:r>
      <w:r w:rsidR="001A537A">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(Narodne novine, broj 126/19) kazneno </w:t>
      </w:r>
      <w:r w:rsidR="001B7335" w:rsidRPr="001B7335">
        <w:rPr>
          <w:rFonts w:ascii="Times New Roman" w:eastAsia="Times New Roman" w:hAnsi="Times New Roman" w:cs="Times New Roman"/>
          <w:color w:val="000000"/>
          <w:sz w:val="24"/>
          <w:szCs w:val="24"/>
          <w:lang w:eastAsia="hr-HR"/>
        </w:rPr>
        <w:lastRenderedPageBreak/>
        <w:t xml:space="preserve">djelo silovanja iz članka 153.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u cijelosti je u nadležnosti županijskog suda. Nadalje, radi usklađivanja s </w:t>
      </w:r>
      <w:r w:rsidR="001B7335" w:rsidRPr="00EF5839">
        <w:rPr>
          <w:rFonts w:ascii="Times New Roman" w:eastAsia="Times New Roman" w:hAnsi="Times New Roman" w:cs="Times New Roman"/>
          <w:i/>
          <w:color w:val="000000"/>
          <w:sz w:val="24"/>
          <w:szCs w:val="24"/>
          <w:lang w:eastAsia="hr-HR"/>
        </w:rPr>
        <w:t>Direktivom o suzbijanju seksualnog zlostavljanja i seksualnog iskorištavanja djece i dječje pornografije</w:t>
      </w:r>
      <w:r w:rsidR="001B7335" w:rsidRPr="001B7335">
        <w:rPr>
          <w:rFonts w:ascii="Times New Roman" w:eastAsia="Times New Roman" w:hAnsi="Times New Roman" w:cs="Times New Roman"/>
          <w:color w:val="000000"/>
          <w:sz w:val="24"/>
          <w:szCs w:val="24"/>
          <w:lang w:eastAsia="hr-HR"/>
        </w:rPr>
        <w:t xml:space="preserve">, dopunjeno je biće kaznenog djela mamljenja djece za zadovoljenje spolnih potreba (članak 161. stavak 1.) na način da namjera počinitelja može biti usmjerena i na počinjenje kaznenog djela iskorištavanja djece za pornografiju (članak 163. stavak 1. i 2.) i kaznenog djela iskorištavanja djece za pornografske predstave (članak 164. stavak 1.). U cilju daljnjih usklađenja, izmijenjena je definicija dječje pornografije (članak 163. stavak 6.), dok je kazneno djelo iskorištavanja djece za pornografske predstave (članak 164. stavak 6.) prvi put dopunjeno definicijom pornografske predstave. </w:t>
      </w:r>
      <w:r>
        <w:rPr>
          <w:rFonts w:ascii="Times New Roman" w:eastAsia="Times New Roman" w:hAnsi="Times New Roman" w:cs="Times New Roman"/>
          <w:color w:val="000000"/>
          <w:sz w:val="24"/>
          <w:szCs w:val="24"/>
          <w:lang w:eastAsia="hr-HR"/>
        </w:rPr>
        <w:t xml:space="preserve"> </w:t>
      </w:r>
    </w:p>
    <w:p w14:paraId="3E076231" w14:textId="3424E198" w:rsidR="00FE79D2" w:rsidRPr="00FE79D2" w:rsidRDefault="001A537A" w:rsidP="00FE79D2">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w:t>
      </w:r>
      <w:r w:rsidR="001B7335" w:rsidRPr="001B7335">
        <w:rPr>
          <w:rFonts w:ascii="Times New Roman" w:eastAsia="Times New Roman" w:hAnsi="Times New Roman" w:cs="Times New Roman"/>
          <w:color w:val="000000"/>
          <w:sz w:val="24"/>
          <w:szCs w:val="24"/>
          <w:lang w:eastAsia="hr-HR"/>
        </w:rPr>
        <w:t xml:space="preserve">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koje su stupile na snagu 31. srpnja 2021. godine dopunjeno je značenje izraza bliske osobe iz članka 87. stavka 9. sadašnjim i bivšim partnerom u intimnoj vezi, što je rezultiralo jačom kaznenopravnom zaštitom u vidu kaznenog progona počinitelja po službenoj dužnosti i višom propisanom kaznom zatvora kada je u pitanju </w:t>
      </w:r>
      <w:proofErr w:type="spellStart"/>
      <w:r w:rsidR="001B7335" w:rsidRPr="001B7335">
        <w:rPr>
          <w:rFonts w:ascii="Times New Roman" w:eastAsia="Times New Roman" w:hAnsi="Times New Roman" w:cs="Times New Roman"/>
          <w:color w:val="000000"/>
          <w:sz w:val="24"/>
          <w:szCs w:val="24"/>
          <w:lang w:eastAsia="hr-HR"/>
        </w:rPr>
        <w:t>učin</w:t>
      </w:r>
      <w:proofErr w:type="spellEnd"/>
      <w:r w:rsidR="001B7335" w:rsidRPr="001B7335">
        <w:rPr>
          <w:rFonts w:ascii="Times New Roman" w:eastAsia="Times New Roman" w:hAnsi="Times New Roman" w:cs="Times New Roman"/>
          <w:color w:val="000000"/>
          <w:sz w:val="24"/>
          <w:szCs w:val="24"/>
          <w:lang w:eastAsia="hr-HR"/>
        </w:rPr>
        <w:t xml:space="preserve"> djela prema sadašnjem ili bivšem partneru u intimnoj vezi. Nadalje, redefinirana je procesna pretpostavka progona za kazneno djelo spolnog uznemiravanja (članak 156.) propisivanjem progona za kazneno djelo po službenoj dužnosti za sve kategorije žrtava, a kojom izmjenom je postignuto da se sva kaznena djela protiv spolne slobode, Glava XVI., progone po službenoj dužnosti. Također, u kontekstu jače kaznenopravne zaštite, izmjenama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propisano je i novo kazneno djelo Zlouporaba snimke spolno eksplicitnog sadržaja (članak 144.a), u kojem biće kaznenog djela ostvaruje onaj tko zlouporabi odnos povjerenja i bez pristanka snimane osobe učini dostupnim trećoj osobi snimku spolno eksplicitnog sadržaja koja je snimljena uz pristanak te osobe za osobnu uporabu i na taj način povrijedi njenu privatnost (tzv. ,,osvetnička pornografija“), dok se  u stavku 2. inkriminira i onaj tko uporabom računalnog sustava ili na drugi način izradi novu ili preinači postojeću snimku spolno eksplicitnog sadržaja i tu snimku uporabi kao pravu te time povrijedi privatnost osobe na toj snimci (,,</w:t>
      </w:r>
      <w:proofErr w:type="spellStart"/>
      <w:r w:rsidR="001B7335" w:rsidRPr="001B7335">
        <w:rPr>
          <w:rFonts w:ascii="Times New Roman" w:eastAsia="Times New Roman" w:hAnsi="Times New Roman" w:cs="Times New Roman"/>
          <w:color w:val="000000"/>
          <w:sz w:val="24"/>
          <w:szCs w:val="24"/>
          <w:lang w:eastAsia="hr-HR"/>
        </w:rPr>
        <w:t>deep</w:t>
      </w:r>
      <w:proofErr w:type="spellEnd"/>
      <w:r w:rsidR="001B7335" w:rsidRPr="001B7335">
        <w:rPr>
          <w:rFonts w:ascii="Times New Roman" w:eastAsia="Times New Roman" w:hAnsi="Times New Roman" w:cs="Times New Roman"/>
          <w:color w:val="000000"/>
          <w:sz w:val="24"/>
          <w:szCs w:val="24"/>
          <w:lang w:eastAsia="hr-HR"/>
        </w:rPr>
        <w:t xml:space="preserve"> </w:t>
      </w:r>
      <w:proofErr w:type="spellStart"/>
      <w:r w:rsidR="001B7335" w:rsidRPr="001B7335">
        <w:rPr>
          <w:rFonts w:ascii="Times New Roman" w:eastAsia="Times New Roman" w:hAnsi="Times New Roman" w:cs="Times New Roman"/>
          <w:color w:val="000000"/>
          <w:sz w:val="24"/>
          <w:szCs w:val="24"/>
          <w:lang w:eastAsia="hr-HR"/>
        </w:rPr>
        <w:t>fake</w:t>
      </w:r>
      <w:proofErr w:type="spellEnd"/>
      <w:r w:rsidR="001B7335" w:rsidRPr="001B7335">
        <w:rPr>
          <w:rFonts w:ascii="Times New Roman" w:eastAsia="Times New Roman" w:hAnsi="Times New Roman" w:cs="Times New Roman"/>
          <w:color w:val="000000"/>
          <w:sz w:val="24"/>
          <w:szCs w:val="24"/>
          <w:lang w:eastAsia="hr-HR"/>
        </w:rPr>
        <w:t xml:space="preserve"> pornografija“). Sigurnosna mjera obveznog psihosocijalnog tretmana (članak 70. stavak 1.) i sigurnosna mjera udaljenje iz zajedničkog kućanstva (članak 74. stavak 1.) revidirane su na način da je njihovo izricanje obvezno uz zadržavanje uvjeta opasnosti na strani počinitelja u trenutku donošenja presude, dok je obvezno izricanje sigurnosne mjere zabrane obavljanja dužnosti ili djelatnosti (članak 71. stavak 3.) uvjetovano utvrđenjem opasnosti od recidiva, odnosno opasnosti da će zloupotrebom dužnosti ili djelatnosti počinitelj ponovo počiniti kaznena djela iz kataloga članka 71. stavka 3. te mu se na određeno vrijeme ili čak doživotno može zabraniti obavljanje poslova u kojima dolazi u redoviti kontakt s djecom. Sigurnosnu mjeru zaštitnog  nadzora po punom izvršenju kazne zatvora (članak 76.) izriče sud prilikom </w:t>
      </w:r>
      <w:r w:rsidR="001B7335" w:rsidRPr="001B7335">
        <w:rPr>
          <w:rFonts w:ascii="Times New Roman" w:eastAsia="Times New Roman" w:hAnsi="Times New Roman" w:cs="Times New Roman"/>
          <w:color w:val="000000"/>
          <w:sz w:val="24"/>
          <w:szCs w:val="24"/>
          <w:lang w:eastAsia="hr-HR"/>
        </w:rPr>
        <w:lastRenderedPageBreak/>
        <w:t xml:space="preserve">donošenja presude, što će u slučaju njenog kršenja  dovesti do počinjenja novog kaznenog djela neizvršenja sudske odluke iz članka 311. Također, izmjenama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proširen je katalog kaznenih djela za koja kazneni progon ne zastarijeva</w:t>
      </w:r>
      <w:r w:rsidR="00EF5839" w:rsidRPr="00FE79D2">
        <w:rPr>
          <w:rFonts w:ascii="Times New Roman" w:eastAsia="Times New Roman" w:hAnsi="Times New Roman" w:cs="Times New Roman"/>
          <w:sz w:val="24"/>
          <w:szCs w:val="24"/>
          <w:lang w:eastAsia="hr-HR"/>
        </w:rPr>
        <w:t>,</w:t>
      </w:r>
      <w:r w:rsidR="001B7335" w:rsidRPr="00FE79D2">
        <w:rPr>
          <w:rFonts w:ascii="Times New Roman" w:eastAsia="Times New Roman" w:hAnsi="Times New Roman" w:cs="Times New Roman"/>
          <w:sz w:val="24"/>
          <w:szCs w:val="24"/>
          <w:lang w:eastAsia="hr-HR"/>
        </w:rPr>
        <w:t xml:space="preserve"> </w:t>
      </w:r>
      <w:r w:rsidR="00FE79D2" w:rsidRPr="00FE79D2">
        <w:rPr>
          <w:rFonts w:ascii="Times New Roman" w:eastAsia="Times New Roman" w:hAnsi="Times New Roman" w:cs="Times New Roman"/>
          <w:sz w:val="24"/>
          <w:szCs w:val="24"/>
          <w:lang w:eastAsia="hr-HR"/>
        </w:rPr>
        <w:t xml:space="preserve">a koja kaznena djela su propisana člankom 81. stavkom 2. Kaznenog zakona koji, među ostalim, propisuje i da kazneni progon ne zastarijeva za Teška kaznena djela spolnog zlostavljanja i iskorištavanja djeteta  propisana člankom 166. stavcima 2. i 3. Kaznenog zakona, </w:t>
      </w:r>
      <w:r w:rsidR="001B7335" w:rsidRPr="00FE79D2">
        <w:rPr>
          <w:rFonts w:ascii="Times New Roman" w:eastAsia="Times New Roman" w:hAnsi="Times New Roman" w:cs="Times New Roman"/>
          <w:sz w:val="24"/>
          <w:szCs w:val="24"/>
          <w:lang w:eastAsia="hr-HR"/>
        </w:rPr>
        <w:t>kojim</w:t>
      </w:r>
      <w:r w:rsidR="00FE79D2" w:rsidRPr="00FE79D2">
        <w:rPr>
          <w:rFonts w:ascii="Times New Roman" w:eastAsia="Times New Roman" w:hAnsi="Times New Roman" w:cs="Times New Roman"/>
          <w:sz w:val="24"/>
          <w:szCs w:val="24"/>
          <w:lang w:eastAsia="hr-HR"/>
        </w:rPr>
        <w:t>a</w:t>
      </w:r>
      <w:r w:rsidR="001B7335" w:rsidRPr="00FE79D2">
        <w:rPr>
          <w:rFonts w:ascii="Times New Roman" w:eastAsia="Times New Roman" w:hAnsi="Times New Roman" w:cs="Times New Roman"/>
          <w:sz w:val="24"/>
          <w:szCs w:val="24"/>
          <w:lang w:eastAsia="hr-HR"/>
        </w:rPr>
        <w:t xml:space="preserve"> je kao </w:t>
      </w:r>
      <w:proofErr w:type="spellStart"/>
      <w:r w:rsidR="001B7335" w:rsidRPr="00FE79D2">
        <w:rPr>
          <w:rFonts w:ascii="Times New Roman" w:eastAsia="Times New Roman" w:hAnsi="Times New Roman" w:cs="Times New Roman"/>
          <w:sz w:val="24"/>
          <w:szCs w:val="24"/>
          <w:lang w:eastAsia="hr-HR"/>
        </w:rPr>
        <w:t>kvalifikatorna</w:t>
      </w:r>
      <w:proofErr w:type="spellEnd"/>
      <w:r w:rsidR="001B7335" w:rsidRPr="00FE79D2">
        <w:rPr>
          <w:rFonts w:ascii="Times New Roman" w:eastAsia="Times New Roman" w:hAnsi="Times New Roman" w:cs="Times New Roman"/>
          <w:sz w:val="24"/>
          <w:szCs w:val="24"/>
          <w:lang w:eastAsia="hr-HR"/>
        </w:rPr>
        <w:t xml:space="preserve"> okolnost propisana teška tjelesna ozljeda djeteta, narušenost njegova tjelesnog ili emocionalnog razvoja, trudnoća, počinjenje djela od strane bliske osobe, osobe s kojom dijete živi u istom kućanstvu ili od strane više počinitelja, ili na osobito okrutan ili ponižavajući način, </w:t>
      </w:r>
      <w:r w:rsidR="00FE79D2" w:rsidRPr="00FE79D2">
        <w:rPr>
          <w:rFonts w:ascii="Times New Roman" w:eastAsia="Times New Roman" w:hAnsi="Times New Roman" w:cs="Times New Roman"/>
          <w:sz w:val="24"/>
          <w:szCs w:val="24"/>
          <w:lang w:eastAsia="hr-HR"/>
        </w:rPr>
        <w:t>te ako je kaznenim djelom iz članka 158., članka 162., članka 163. ili članka 164. Kaznenog zakona prouzročena smrt djeteta.</w:t>
      </w:r>
    </w:p>
    <w:p w14:paraId="4917C6ED" w14:textId="730D88B0"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hr-HR"/>
        </w:rPr>
      </w:pPr>
      <w:r w:rsidRPr="00EF5839">
        <w:rPr>
          <w:rFonts w:ascii="Times New Roman" w:eastAsia="Times New Roman" w:hAnsi="Times New Roman" w:cs="Times New Roman"/>
          <w:i/>
          <w:color w:val="000000"/>
          <w:sz w:val="24"/>
          <w:szCs w:val="24"/>
          <w:lang w:eastAsia="hr-HR"/>
        </w:rPr>
        <w:t>Zakon</w:t>
      </w:r>
      <w:r w:rsidR="00EF5839">
        <w:rPr>
          <w:rFonts w:ascii="Times New Roman" w:eastAsia="Times New Roman" w:hAnsi="Times New Roman" w:cs="Times New Roman"/>
          <w:i/>
          <w:color w:val="000000"/>
          <w:sz w:val="24"/>
          <w:szCs w:val="24"/>
          <w:lang w:eastAsia="hr-HR"/>
        </w:rPr>
        <w:t>om</w:t>
      </w:r>
      <w:r w:rsidRPr="00EF5839">
        <w:rPr>
          <w:rFonts w:ascii="Times New Roman" w:eastAsia="Times New Roman" w:hAnsi="Times New Roman" w:cs="Times New Roman"/>
          <w:i/>
          <w:color w:val="000000"/>
          <w:sz w:val="24"/>
          <w:szCs w:val="24"/>
          <w:lang w:eastAsia="hr-HR"/>
        </w:rPr>
        <w:t xml:space="preserve"> o izmjenama i dopunama Zakona o zaštiti od nasilja u obitelji</w:t>
      </w:r>
      <w:r w:rsidRPr="001B7335">
        <w:rPr>
          <w:rFonts w:ascii="Times New Roman" w:eastAsia="Times New Roman" w:hAnsi="Times New Roman" w:cs="Times New Roman"/>
          <w:color w:val="000000"/>
          <w:sz w:val="24"/>
          <w:szCs w:val="24"/>
          <w:lang w:eastAsia="hr-HR"/>
        </w:rPr>
        <w:t xml:space="preserve"> (Narodne novine, broj 126/19) pooštrena je zakonska politika kažnjavanja propisivanjem viših novčanih kazni i kazni zatvora za sve pojavne oblike nasilja u obitelji. U tom kontekstu, a </w:t>
      </w:r>
      <w:r w:rsidR="00EF5839">
        <w:rPr>
          <w:rFonts w:ascii="Times New Roman" w:eastAsia="Times New Roman" w:hAnsi="Times New Roman" w:cs="Times New Roman"/>
          <w:color w:val="000000"/>
          <w:sz w:val="24"/>
          <w:szCs w:val="24"/>
          <w:lang w:eastAsia="hr-HR"/>
        </w:rPr>
        <w:t xml:space="preserve">s </w:t>
      </w:r>
      <w:r w:rsidRPr="001B7335">
        <w:rPr>
          <w:rFonts w:ascii="Times New Roman" w:eastAsia="Times New Roman" w:hAnsi="Times New Roman" w:cs="Times New Roman"/>
          <w:color w:val="000000"/>
          <w:sz w:val="24"/>
          <w:szCs w:val="24"/>
          <w:lang w:eastAsia="hr-HR"/>
        </w:rPr>
        <w:t xml:space="preserve">obzirom da je spolno uznemiravanje jedan od pojavnih oblika nasilja u obitelji, </w:t>
      </w:r>
      <w:proofErr w:type="spellStart"/>
      <w:r w:rsidRPr="001B7335">
        <w:rPr>
          <w:rFonts w:ascii="Times New Roman" w:eastAsia="Times New Roman" w:hAnsi="Times New Roman" w:cs="Times New Roman"/>
          <w:color w:val="000000"/>
          <w:sz w:val="24"/>
          <w:szCs w:val="24"/>
          <w:lang w:eastAsia="hr-HR"/>
        </w:rPr>
        <w:t>pooštrava</w:t>
      </w:r>
      <w:proofErr w:type="spellEnd"/>
      <w:r w:rsidRPr="001B7335">
        <w:rPr>
          <w:rFonts w:ascii="Times New Roman" w:eastAsia="Times New Roman" w:hAnsi="Times New Roman" w:cs="Times New Roman"/>
          <w:color w:val="000000"/>
          <w:sz w:val="24"/>
          <w:szCs w:val="24"/>
          <w:lang w:eastAsia="hr-HR"/>
        </w:rPr>
        <w:t xml:space="preserve"> se kazna i za zdravstvene radnike</w:t>
      </w:r>
      <w:r w:rsidR="00EF5839">
        <w:rPr>
          <w:rFonts w:ascii="Times New Roman" w:eastAsia="Times New Roman" w:hAnsi="Times New Roman" w:cs="Times New Roman"/>
          <w:color w:val="000000"/>
          <w:sz w:val="24"/>
          <w:szCs w:val="24"/>
          <w:lang w:eastAsia="hr-HR"/>
        </w:rPr>
        <w:t>/</w:t>
      </w:r>
      <w:proofErr w:type="spellStart"/>
      <w:r w:rsidR="00EF5839">
        <w:rPr>
          <w:rFonts w:ascii="Times New Roman" w:eastAsia="Times New Roman" w:hAnsi="Times New Roman" w:cs="Times New Roman"/>
          <w:color w:val="000000"/>
          <w:sz w:val="24"/>
          <w:szCs w:val="24"/>
          <w:lang w:eastAsia="hr-HR"/>
        </w:rPr>
        <w:t>ce</w:t>
      </w:r>
      <w:proofErr w:type="spellEnd"/>
      <w:r w:rsidRPr="001B7335">
        <w:rPr>
          <w:rFonts w:ascii="Times New Roman" w:eastAsia="Times New Roman" w:hAnsi="Times New Roman" w:cs="Times New Roman"/>
          <w:color w:val="000000"/>
          <w:sz w:val="24"/>
          <w:szCs w:val="24"/>
          <w:lang w:eastAsia="hr-HR"/>
        </w:rPr>
        <w:t>, djelatnike</w:t>
      </w:r>
      <w:r w:rsidR="00EF5839">
        <w:rPr>
          <w:rFonts w:ascii="Times New Roman" w:eastAsia="Times New Roman" w:hAnsi="Times New Roman" w:cs="Times New Roman"/>
          <w:color w:val="000000"/>
          <w:sz w:val="24"/>
          <w:szCs w:val="24"/>
          <w:lang w:eastAsia="hr-HR"/>
        </w:rPr>
        <w:t>/</w:t>
      </w:r>
      <w:proofErr w:type="spellStart"/>
      <w:r w:rsidR="00EF5839">
        <w:rPr>
          <w:rFonts w:ascii="Times New Roman" w:eastAsia="Times New Roman" w:hAnsi="Times New Roman" w:cs="Times New Roman"/>
          <w:color w:val="000000"/>
          <w:sz w:val="24"/>
          <w:szCs w:val="24"/>
          <w:lang w:eastAsia="hr-HR"/>
        </w:rPr>
        <w:t>ce</w:t>
      </w:r>
      <w:proofErr w:type="spellEnd"/>
      <w:r w:rsidRPr="001B7335">
        <w:rPr>
          <w:rFonts w:ascii="Times New Roman" w:eastAsia="Times New Roman" w:hAnsi="Times New Roman" w:cs="Times New Roman"/>
          <w:color w:val="000000"/>
          <w:sz w:val="24"/>
          <w:szCs w:val="24"/>
          <w:lang w:eastAsia="hr-HR"/>
        </w:rPr>
        <w:t xml:space="preserve"> u ustanovama socijalne skrbi, osobe zaposlene u odgojno-obrazovnim ustanovama, stručne radnike</w:t>
      </w:r>
      <w:r w:rsidR="00EF5839">
        <w:rPr>
          <w:rFonts w:ascii="Times New Roman" w:eastAsia="Times New Roman" w:hAnsi="Times New Roman" w:cs="Times New Roman"/>
          <w:color w:val="000000"/>
          <w:sz w:val="24"/>
          <w:szCs w:val="24"/>
          <w:lang w:eastAsia="hr-HR"/>
        </w:rPr>
        <w:t>/</w:t>
      </w:r>
      <w:proofErr w:type="spellStart"/>
      <w:r w:rsidR="00EF5839">
        <w:rPr>
          <w:rFonts w:ascii="Times New Roman" w:eastAsia="Times New Roman" w:hAnsi="Times New Roman" w:cs="Times New Roman"/>
          <w:color w:val="000000"/>
          <w:sz w:val="24"/>
          <w:szCs w:val="24"/>
          <w:lang w:eastAsia="hr-HR"/>
        </w:rPr>
        <w:t>ce</w:t>
      </w:r>
      <w:proofErr w:type="spellEnd"/>
      <w:r w:rsidRPr="001B7335">
        <w:rPr>
          <w:rFonts w:ascii="Times New Roman" w:eastAsia="Times New Roman" w:hAnsi="Times New Roman" w:cs="Times New Roman"/>
          <w:color w:val="000000"/>
          <w:sz w:val="24"/>
          <w:szCs w:val="24"/>
          <w:lang w:eastAsia="hr-HR"/>
        </w:rPr>
        <w:t xml:space="preserve"> zaposlene u vjerskim ustanovama, humanitarnim organizacijama ili organizacijama civilnog društva te sve druge stručne osobe koje u svom radu dolaze u kontakt sa žrtvama nasilja u obitelji, a koji ne prijave policiji ili državnom odvjetništvu počinjenje nasilja</w:t>
      </w:r>
      <w:r w:rsidR="00EF5839">
        <w:rPr>
          <w:rFonts w:ascii="Times New Roman" w:eastAsia="Times New Roman" w:hAnsi="Times New Roman" w:cs="Times New Roman"/>
          <w:color w:val="000000"/>
          <w:sz w:val="24"/>
          <w:szCs w:val="24"/>
          <w:lang w:eastAsia="hr-HR"/>
        </w:rPr>
        <w:t xml:space="preserve"> u obitelji za koje su saznali pri</w:t>
      </w:r>
      <w:r w:rsidRPr="001B7335">
        <w:rPr>
          <w:rFonts w:ascii="Times New Roman" w:eastAsia="Times New Roman" w:hAnsi="Times New Roman" w:cs="Times New Roman"/>
          <w:color w:val="000000"/>
          <w:sz w:val="24"/>
          <w:szCs w:val="24"/>
          <w:lang w:eastAsia="hr-HR"/>
        </w:rPr>
        <w:t xml:space="preserve"> obavljanju svojih poslova. Nadalje, krug osoba na koje se </w:t>
      </w:r>
      <w:r w:rsidRPr="00EF5839">
        <w:rPr>
          <w:rFonts w:ascii="Times New Roman" w:eastAsia="Times New Roman" w:hAnsi="Times New Roman" w:cs="Times New Roman"/>
          <w:i/>
          <w:color w:val="000000"/>
          <w:sz w:val="24"/>
          <w:szCs w:val="24"/>
          <w:lang w:eastAsia="hr-HR"/>
        </w:rPr>
        <w:t>Zakon o zaštiti od nasilja u obitelji</w:t>
      </w:r>
      <w:r w:rsidRPr="001B7335">
        <w:rPr>
          <w:rFonts w:ascii="Times New Roman" w:eastAsia="Times New Roman" w:hAnsi="Times New Roman" w:cs="Times New Roman"/>
          <w:color w:val="000000"/>
          <w:sz w:val="24"/>
          <w:szCs w:val="24"/>
          <w:lang w:eastAsia="hr-HR"/>
        </w:rPr>
        <w:t xml:space="preserve"> primjenjuje proširuje se krugom osoba koji je istovjetan krugu osoba kojima i </w:t>
      </w:r>
      <w:r w:rsidRPr="00EF5839">
        <w:rPr>
          <w:rFonts w:ascii="Times New Roman" w:eastAsia="Times New Roman" w:hAnsi="Times New Roman" w:cs="Times New Roman"/>
          <w:i/>
          <w:color w:val="000000"/>
          <w:sz w:val="24"/>
          <w:szCs w:val="24"/>
          <w:lang w:eastAsia="hr-HR"/>
        </w:rPr>
        <w:t>Kazneni zakon</w:t>
      </w:r>
      <w:r w:rsidRPr="001B7335">
        <w:rPr>
          <w:rFonts w:ascii="Calibri" w:eastAsia="Calibri" w:hAnsi="Calibri" w:cs="Times New Roman"/>
          <w:color w:val="000000"/>
        </w:rPr>
        <w:t xml:space="preserve"> </w:t>
      </w:r>
      <w:r w:rsidRPr="001B7335">
        <w:rPr>
          <w:rFonts w:ascii="Times New Roman" w:eastAsia="Times New Roman" w:hAnsi="Times New Roman" w:cs="Times New Roman"/>
          <w:color w:val="000000"/>
          <w:sz w:val="24"/>
          <w:szCs w:val="24"/>
          <w:lang w:eastAsia="hr-HR"/>
        </w:rPr>
        <w:t xml:space="preserve">pruža dodatnu zaštitu u slučaju počinjenja kaznenih djela vezanih uz nasilje u obitelji.  Kao rezultat potrebe usklađenja s izmjenama i dopunama </w:t>
      </w:r>
      <w:r w:rsidRPr="00EF5839">
        <w:rPr>
          <w:rFonts w:ascii="Times New Roman" w:eastAsia="Times New Roman" w:hAnsi="Times New Roman" w:cs="Times New Roman"/>
          <w:i/>
          <w:color w:val="000000"/>
          <w:sz w:val="24"/>
          <w:szCs w:val="24"/>
          <w:lang w:eastAsia="hr-HR"/>
        </w:rPr>
        <w:t>Kaznenog zakona, Zakonom o dopuni Zakona o zaštiti od nasilja u obitelji</w:t>
      </w:r>
      <w:r w:rsidRPr="001B7335">
        <w:rPr>
          <w:rFonts w:ascii="Times New Roman" w:eastAsia="Times New Roman" w:hAnsi="Times New Roman" w:cs="Times New Roman"/>
          <w:color w:val="000000"/>
          <w:sz w:val="24"/>
          <w:szCs w:val="24"/>
          <w:lang w:eastAsia="hr-HR"/>
        </w:rPr>
        <w:t xml:space="preserve"> (Narodne novine, broj 84/21) usklađeno je značenje izraza bliske osobe sa značenjem izraza bliske osobe iz članka 87. stavka 9.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sadašnjim ili bivšim partnerom u intimnoj vezi. </w:t>
      </w:r>
    </w:p>
    <w:p w14:paraId="53E7ADAE" w14:textId="77777777" w:rsidR="001B7335" w:rsidRPr="001B7335" w:rsidRDefault="001B7335" w:rsidP="001B7335">
      <w:pPr>
        <w:spacing w:after="0" w:line="276" w:lineRule="auto"/>
        <w:jc w:val="both"/>
        <w:rPr>
          <w:rFonts w:ascii="Times New Roman" w:eastAsia="Times New Roman" w:hAnsi="Times New Roman" w:cs="Times New Roman"/>
          <w:color w:val="000000"/>
          <w:sz w:val="24"/>
          <w:szCs w:val="24"/>
          <w:lang w:eastAsia="hr-HR"/>
        </w:rPr>
      </w:pPr>
    </w:p>
    <w:p w14:paraId="79FEBF3A" w14:textId="77777777" w:rsidR="001B7335" w:rsidRPr="001B7335" w:rsidRDefault="001B7335" w:rsidP="001B7335">
      <w:pPr>
        <w:spacing w:after="0" w:line="360" w:lineRule="auto"/>
        <w:ind w:left="720"/>
        <w:jc w:val="both"/>
        <w:rPr>
          <w:rFonts w:ascii="Times New Roman" w:eastAsia="Times New Roman" w:hAnsi="Times New Roman" w:cs="Times New Roman"/>
          <w:b/>
          <w:color w:val="000000"/>
          <w:sz w:val="24"/>
          <w:szCs w:val="24"/>
          <w:lang w:eastAsia="hr-HR"/>
        </w:rPr>
      </w:pPr>
    </w:p>
    <w:p w14:paraId="3CFB1E2A" w14:textId="77777777" w:rsidR="001B7335" w:rsidRDefault="001B7335" w:rsidP="001B7335">
      <w:pPr>
        <w:spacing w:after="0" w:line="360" w:lineRule="auto"/>
        <w:jc w:val="both"/>
        <w:rPr>
          <w:rFonts w:ascii="Times New Roman" w:eastAsia="Times New Roman" w:hAnsi="Times New Roman" w:cs="Times New Roman"/>
          <w:b/>
          <w:color w:val="000000"/>
          <w:sz w:val="24"/>
          <w:szCs w:val="24"/>
          <w:lang w:eastAsia="hr-HR"/>
        </w:rPr>
      </w:pPr>
    </w:p>
    <w:p w14:paraId="0873B4CD" w14:textId="77777777" w:rsidR="0086445E" w:rsidRDefault="0086445E" w:rsidP="001B7335">
      <w:pPr>
        <w:spacing w:after="0" w:line="360" w:lineRule="auto"/>
        <w:jc w:val="both"/>
        <w:rPr>
          <w:rFonts w:ascii="Times New Roman" w:eastAsia="Times New Roman" w:hAnsi="Times New Roman" w:cs="Times New Roman"/>
          <w:b/>
          <w:color w:val="000000"/>
          <w:sz w:val="24"/>
          <w:szCs w:val="24"/>
          <w:lang w:eastAsia="hr-HR"/>
        </w:rPr>
      </w:pPr>
    </w:p>
    <w:p w14:paraId="6941B1CF" w14:textId="77777777" w:rsidR="001A537A" w:rsidRDefault="001A537A" w:rsidP="001B7335">
      <w:pPr>
        <w:spacing w:after="0" w:line="360" w:lineRule="auto"/>
        <w:jc w:val="both"/>
        <w:rPr>
          <w:rFonts w:ascii="Times New Roman" w:eastAsia="Times New Roman" w:hAnsi="Times New Roman" w:cs="Times New Roman"/>
          <w:b/>
          <w:color w:val="000000"/>
          <w:sz w:val="24"/>
          <w:szCs w:val="24"/>
          <w:lang w:eastAsia="hr-HR"/>
        </w:rPr>
      </w:pPr>
    </w:p>
    <w:p w14:paraId="184F455E" w14:textId="77777777" w:rsidR="001A537A" w:rsidRDefault="001A537A" w:rsidP="001B7335">
      <w:pPr>
        <w:spacing w:after="0" w:line="360" w:lineRule="auto"/>
        <w:jc w:val="both"/>
        <w:rPr>
          <w:rFonts w:ascii="Times New Roman" w:eastAsia="Times New Roman" w:hAnsi="Times New Roman" w:cs="Times New Roman"/>
          <w:b/>
          <w:color w:val="000000"/>
          <w:sz w:val="24"/>
          <w:szCs w:val="24"/>
          <w:lang w:eastAsia="hr-HR"/>
        </w:rPr>
      </w:pPr>
    </w:p>
    <w:p w14:paraId="59EBC35C" w14:textId="77777777" w:rsidR="0086445E" w:rsidRPr="001B7335" w:rsidRDefault="0086445E" w:rsidP="001B7335">
      <w:pPr>
        <w:spacing w:after="0" w:line="360" w:lineRule="auto"/>
        <w:jc w:val="both"/>
        <w:rPr>
          <w:rFonts w:ascii="Times New Roman" w:eastAsia="Times New Roman" w:hAnsi="Times New Roman" w:cs="Times New Roman"/>
          <w:b/>
          <w:color w:val="000000"/>
          <w:sz w:val="24"/>
          <w:szCs w:val="24"/>
          <w:lang w:eastAsia="hr-HR"/>
        </w:rPr>
      </w:pPr>
    </w:p>
    <w:p w14:paraId="08C1021C" w14:textId="77777777" w:rsidR="001B7335" w:rsidRPr="001B7335" w:rsidRDefault="001B7335" w:rsidP="001B7335">
      <w:pPr>
        <w:spacing w:after="0" w:line="360" w:lineRule="auto"/>
        <w:jc w:val="both"/>
        <w:rPr>
          <w:rFonts w:ascii="Times New Roman" w:eastAsia="Times New Roman" w:hAnsi="Times New Roman" w:cs="Times New Roman"/>
          <w:b/>
          <w:color w:val="000000"/>
          <w:sz w:val="24"/>
          <w:szCs w:val="24"/>
          <w:lang w:eastAsia="hr-HR"/>
        </w:rPr>
      </w:pPr>
    </w:p>
    <w:p w14:paraId="324AEA7A" w14:textId="77777777" w:rsidR="001B7335" w:rsidRPr="001B7335" w:rsidRDefault="001B7335" w:rsidP="0049704E">
      <w:pPr>
        <w:spacing w:after="0" w:line="360" w:lineRule="auto"/>
        <w:ind w:firstLine="708"/>
        <w:jc w:val="both"/>
        <w:rPr>
          <w:rFonts w:ascii="Times New Roman" w:eastAsia="Times New Roman" w:hAnsi="Times New Roman" w:cs="Times New Roman"/>
          <w:b/>
          <w:color w:val="000000"/>
          <w:sz w:val="24"/>
          <w:szCs w:val="24"/>
          <w:lang w:eastAsia="hr-HR"/>
        </w:rPr>
      </w:pPr>
      <w:r w:rsidRPr="001B7335">
        <w:rPr>
          <w:rFonts w:ascii="Times New Roman" w:eastAsia="Times New Roman" w:hAnsi="Times New Roman" w:cs="Times New Roman"/>
          <w:b/>
          <w:color w:val="000000"/>
          <w:sz w:val="24"/>
          <w:szCs w:val="24"/>
          <w:lang w:eastAsia="hr-HR"/>
        </w:rPr>
        <w:lastRenderedPageBreak/>
        <w:t xml:space="preserve">Prilog 2. </w:t>
      </w:r>
    </w:p>
    <w:p w14:paraId="7410CC70" w14:textId="365C3B41" w:rsidR="001B7335" w:rsidRDefault="0049704E" w:rsidP="0046720E">
      <w:pPr>
        <w:spacing w:after="0"/>
        <w:ind w:firstLine="708"/>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lang w:val="en-US"/>
        </w:rPr>
        <w:t>P</w:t>
      </w:r>
      <w:r w:rsidRPr="001B7335">
        <w:rPr>
          <w:rFonts w:ascii="Times New Roman" w:eastAsia="Calibri" w:hAnsi="Times New Roman" w:cs="Times New Roman"/>
          <w:b/>
          <w:sz w:val="24"/>
          <w:szCs w:val="24"/>
          <w:lang w:val="en-US"/>
        </w:rPr>
        <w:t>ojedinačna</w:t>
      </w:r>
      <w:proofErr w:type="spellEnd"/>
      <w:r w:rsidRPr="001B7335">
        <w:rPr>
          <w:rFonts w:ascii="Times New Roman" w:eastAsia="Calibri" w:hAnsi="Times New Roman" w:cs="Times New Roman"/>
          <w:b/>
          <w:sz w:val="24"/>
          <w:szCs w:val="24"/>
          <w:lang w:val="en-US"/>
        </w:rPr>
        <w:t xml:space="preserve"> </w:t>
      </w:r>
      <w:proofErr w:type="spellStart"/>
      <w:r w:rsidRPr="001B7335">
        <w:rPr>
          <w:rFonts w:ascii="Times New Roman" w:eastAsia="Calibri" w:hAnsi="Times New Roman" w:cs="Times New Roman"/>
          <w:b/>
          <w:sz w:val="24"/>
          <w:szCs w:val="24"/>
          <w:lang w:val="en-US"/>
        </w:rPr>
        <w:t>procjena</w:t>
      </w:r>
      <w:proofErr w:type="spellEnd"/>
      <w:r w:rsidRPr="001B7335">
        <w:rPr>
          <w:rFonts w:ascii="Times New Roman" w:eastAsia="Calibri" w:hAnsi="Times New Roman" w:cs="Times New Roman"/>
          <w:b/>
          <w:sz w:val="24"/>
          <w:szCs w:val="24"/>
          <w:lang w:val="en-US"/>
        </w:rPr>
        <w:t xml:space="preserve"> </w:t>
      </w:r>
      <w:proofErr w:type="spellStart"/>
      <w:r w:rsidRPr="001B7335">
        <w:rPr>
          <w:rFonts w:ascii="Times New Roman" w:eastAsia="Calibri" w:hAnsi="Times New Roman" w:cs="Times New Roman"/>
          <w:b/>
          <w:sz w:val="24"/>
          <w:szCs w:val="24"/>
          <w:lang w:val="en-US"/>
        </w:rPr>
        <w:t>potreba</w:t>
      </w:r>
      <w:proofErr w:type="spellEnd"/>
      <w:r w:rsidRPr="001B7335">
        <w:rPr>
          <w:rFonts w:ascii="Times New Roman" w:eastAsia="Calibri" w:hAnsi="Times New Roman" w:cs="Times New Roman"/>
          <w:b/>
          <w:sz w:val="24"/>
          <w:szCs w:val="24"/>
          <w:lang w:val="en-US"/>
        </w:rPr>
        <w:t xml:space="preserve"> </w:t>
      </w:r>
      <w:proofErr w:type="spellStart"/>
      <w:r w:rsidRPr="001B7335">
        <w:rPr>
          <w:rFonts w:ascii="Times New Roman" w:eastAsia="Calibri" w:hAnsi="Times New Roman" w:cs="Times New Roman"/>
          <w:b/>
          <w:sz w:val="24"/>
          <w:szCs w:val="24"/>
          <w:lang w:val="en-US"/>
        </w:rPr>
        <w:t>žrtava</w:t>
      </w:r>
      <w:proofErr w:type="spellEnd"/>
      <w:r w:rsidRPr="001B7335">
        <w:rPr>
          <w:rFonts w:ascii="Times New Roman" w:eastAsia="Calibri" w:hAnsi="Times New Roman" w:cs="Times New Roman"/>
          <w:b/>
          <w:sz w:val="24"/>
          <w:szCs w:val="24"/>
          <w:lang w:val="en-US"/>
        </w:rPr>
        <w:t xml:space="preserve"> </w:t>
      </w:r>
      <w:proofErr w:type="spellStart"/>
      <w:r w:rsidRPr="001B7335">
        <w:rPr>
          <w:rFonts w:ascii="Times New Roman" w:eastAsia="Calibri" w:hAnsi="Times New Roman" w:cs="Times New Roman"/>
          <w:b/>
          <w:sz w:val="24"/>
          <w:szCs w:val="24"/>
          <w:lang w:val="en-US"/>
        </w:rPr>
        <w:t>kaznenih</w:t>
      </w:r>
      <w:proofErr w:type="spellEnd"/>
      <w:r w:rsidRPr="001B7335">
        <w:rPr>
          <w:rFonts w:ascii="Times New Roman" w:eastAsia="Calibri" w:hAnsi="Times New Roman" w:cs="Times New Roman"/>
          <w:b/>
          <w:sz w:val="24"/>
          <w:szCs w:val="24"/>
          <w:lang w:val="en-US"/>
        </w:rPr>
        <w:t xml:space="preserve"> </w:t>
      </w:r>
      <w:proofErr w:type="spellStart"/>
      <w:r w:rsidRPr="001B7335">
        <w:rPr>
          <w:rFonts w:ascii="Times New Roman" w:eastAsia="Calibri" w:hAnsi="Times New Roman" w:cs="Times New Roman"/>
          <w:b/>
          <w:sz w:val="24"/>
          <w:szCs w:val="24"/>
          <w:lang w:val="en-US"/>
        </w:rPr>
        <w:t>djela</w:t>
      </w:r>
      <w:proofErr w:type="spellEnd"/>
    </w:p>
    <w:p w14:paraId="34A91CCC" w14:textId="77777777" w:rsidR="00551FE9" w:rsidRDefault="00551FE9" w:rsidP="0046720E">
      <w:pPr>
        <w:spacing w:after="0"/>
        <w:ind w:firstLine="708"/>
        <w:rPr>
          <w:rFonts w:ascii="Times New Roman" w:eastAsia="Calibri" w:hAnsi="Times New Roman" w:cs="Times New Roman"/>
          <w:b/>
          <w:sz w:val="24"/>
          <w:szCs w:val="24"/>
          <w:lang w:val="en-US"/>
        </w:rPr>
      </w:pPr>
    </w:p>
    <w:p w14:paraId="3825837F" w14:textId="77777777" w:rsidR="0046720E" w:rsidRPr="001B7335" w:rsidRDefault="0046720E" w:rsidP="0046720E">
      <w:pPr>
        <w:spacing w:after="0"/>
        <w:ind w:firstLine="708"/>
        <w:rPr>
          <w:rFonts w:ascii="Times New Roman" w:eastAsia="Calibri" w:hAnsi="Times New Roman" w:cs="Times New Roman"/>
          <w:b/>
          <w:sz w:val="24"/>
          <w:szCs w:val="24"/>
          <w:lang w:val="en-US"/>
        </w:rPr>
      </w:pPr>
    </w:p>
    <w:p w14:paraId="05E9BB01" w14:textId="6C77B631" w:rsidR="0046720E"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Obveza provedbe pojedinačne procjene potreba žrtava kaznenih djela propisana je člankom 43.a. </w:t>
      </w:r>
      <w:r w:rsidRPr="0049704E">
        <w:rPr>
          <w:rFonts w:ascii="Times New Roman" w:eastAsia="Calibri" w:hAnsi="Times New Roman" w:cs="Times New Roman"/>
          <w:i/>
          <w:sz w:val="24"/>
          <w:szCs w:val="24"/>
        </w:rPr>
        <w:t>Zakona o kaznenom postupku</w:t>
      </w:r>
      <w:r w:rsidRPr="001B7335">
        <w:rPr>
          <w:rFonts w:ascii="Times New Roman" w:eastAsia="Calibri" w:hAnsi="Times New Roman" w:cs="Times New Roman"/>
          <w:sz w:val="24"/>
          <w:szCs w:val="24"/>
        </w:rPr>
        <w:t xml:space="preserve"> </w:t>
      </w:r>
      <w:r w:rsidRPr="0049704E">
        <w:rPr>
          <w:rFonts w:ascii="Times New Roman" w:eastAsia="Calibri" w:hAnsi="Times New Roman" w:cs="Times New Roman"/>
          <w:sz w:val="24"/>
          <w:szCs w:val="24"/>
        </w:rPr>
        <w:t>(Narodne novine</w:t>
      </w:r>
      <w:r w:rsidR="00551FE9">
        <w:rPr>
          <w:rFonts w:ascii="Times New Roman" w:eastAsia="Calibri" w:hAnsi="Times New Roman" w:cs="Times New Roman"/>
          <w:sz w:val="24"/>
          <w:szCs w:val="24"/>
        </w:rPr>
        <w:t>, br.</w:t>
      </w:r>
      <w:r w:rsidR="00551FE9" w:rsidRPr="00551FE9">
        <w:t xml:space="preserve"> </w:t>
      </w:r>
      <w:r w:rsidR="00551FE9" w:rsidRPr="00551FE9">
        <w:rPr>
          <w:rFonts w:ascii="Times New Roman" w:eastAsia="Calibri" w:hAnsi="Times New Roman" w:cs="Times New Roman"/>
          <w:sz w:val="24"/>
          <w:szCs w:val="24"/>
        </w:rPr>
        <w:t>152/08, 76/09, 80/11, 121/11, 91/12, 143/12, 56/13, 145/13, 152/14, 70/17, 126/19 i 126/19, 130/20, 80/22</w:t>
      </w:r>
      <w:r w:rsidRPr="001B7335">
        <w:rPr>
          <w:rFonts w:ascii="Times New Roman" w:eastAsia="Calibri" w:hAnsi="Times New Roman" w:cs="Times New Roman"/>
          <w:sz w:val="24"/>
          <w:szCs w:val="24"/>
        </w:rPr>
        <w:t xml:space="preserve">) i </w:t>
      </w:r>
      <w:r w:rsidRPr="0049704E">
        <w:rPr>
          <w:rFonts w:ascii="Times New Roman" w:eastAsia="Calibri" w:hAnsi="Times New Roman" w:cs="Times New Roman"/>
          <w:i/>
          <w:sz w:val="24"/>
          <w:szCs w:val="24"/>
        </w:rPr>
        <w:t>Pravilnikom o načinu provedbe pojedinačne procjene žrtve</w:t>
      </w:r>
      <w:r w:rsidRPr="001B7335">
        <w:rPr>
          <w:rFonts w:ascii="Times New Roman" w:eastAsia="Calibri" w:hAnsi="Times New Roman" w:cs="Times New Roman"/>
          <w:sz w:val="24"/>
          <w:szCs w:val="24"/>
        </w:rPr>
        <w:t xml:space="preserve"> (</w:t>
      </w:r>
      <w:r w:rsidRPr="0049704E">
        <w:rPr>
          <w:rFonts w:ascii="Times New Roman" w:eastAsia="Calibri" w:hAnsi="Times New Roman" w:cs="Times New Roman"/>
          <w:sz w:val="24"/>
          <w:szCs w:val="24"/>
        </w:rPr>
        <w:t>Narodne novine 106/2017</w:t>
      </w:r>
      <w:r w:rsidRPr="001B7335">
        <w:rPr>
          <w:rFonts w:ascii="Times New Roman" w:eastAsia="Calibri" w:hAnsi="Times New Roman" w:cs="Times New Roman"/>
          <w:sz w:val="24"/>
          <w:szCs w:val="24"/>
        </w:rPr>
        <w:t xml:space="preserve">, dalje: </w:t>
      </w:r>
      <w:r w:rsidRPr="00612A86">
        <w:rPr>
          <w:rFonts w:ascii="Times New Roman" w:eastAsia="Calibri" w:hAnsi="Times New Roman" w:cs="Times New Roman"/>
          <w:i/>
          <w:sz w:val="24"/>
          <w:szCs w:val="24"/>
        </w:rPr>
        <w:t>Pravilnik</w:t>
      </w:r>
      <w:r w:rsidRPr="001B7335">
        <w:rPr>
          <w:rFonts w:ascii="Times New Roman" w:eastAsia="Calibri" w:hAnsi="Times New Roman" w:cs="Times New Roman"/>
          <w:sz w:val="24"/>
          <w:szCs w:val="24"/>
        </w:rPr>
        <w:t>). Pojedinačna procjena provodi se u odnosu na svaku žrtvu te će, prije ispitivanja žrtve, tijelo koje provodi ispitivanje (obveza svih tijela prethodnog i kaznenog postupka) provesti pojedinačnu procjenu.</w:t>
      </w:r>
    </w:p>
    <w:p w14:paraId="014D5E2B" w14:textId="09910E9E"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Prilikom provedbe pojedinačne procjene, kao prvi korak, utvrđuje se postoji li potreba za primjenom posebnih mjera zaštite žrtve. Ukoliko se utvrdi da postoji, utvrđuje se koje bi se posebne mjere zaštite </w:t>
      </w:r>
      <w:r w:rsidR="0046720E">
        <w:rPr>
          <w:rFonts w:ascii="Times New Roman" w:eastAsia="Calibri" w:hAnsi="Times New Roman" w:cs="Times New Roman"/>
          <w:sz w:val="24"/>
          <w:szCs w:val="24"/>
        </w:rPr>
        <w:t>trebale primijeniti (primjerice</w:t>
      </w:r>
      <w:r w:rsidRPr="001B7335">
        <w:rPr>
          <w:rFonts w:ascii="Times New Roman" w:eastAsia="Calibri" w:hAnsi="Times New Roman" w:cs="Times New Roman"/>
          <w:sz w:val="24"/>
          <w:szCs w:val="24"/>
        </w:rPr>
        <w:t xml:space="preserve"> </w:t>
      </w:r>
      <w:r w:rsidRPr="001B7335">
        <w:rPr>
          <w:rFonts w:ascii="Times New Roman" w:eastAsia="Calibri" w:hAnsi="Times New Roman" w:cs="Times New Roman"/>
          <w:color w:val="231F20"/>
          <w:sz w:val="24"/>
          <w:szCs w:val="24"/>
          <w:shd w:val="clear" w:color="auto" w:fill="FFFFFF"/>
        </w:rPr>
        <w:t>poseban način ispitivanja, uporaba komunikacijskih tehnologija radi izbjegavanja vizualnog kontakta s počiniteljem, isključenje javnosti s rasprave, ispitivanje od strane osobe istog spola te, ako je to moguće, u slučaju ponovnog ispitivanja da ispitivanje provodi ista osoba, pratnja osobe od povjerenja, zaštita tajnosti osobnih podataka</w:t>
      </w:r>
      <w:r w:rsidRPr="001B7335">
        <w:rPr>
          <w:rFonts w:ascii="Times New Roman" w:eastAsia="Calibri" w:hAnsi="Times New Roman" w:cs="Times New Roman"/>
          <w:sz w:val="24"/>
          <w:szCs w:val="24"/>
        </w:rPr>
        <w:t>).</w:t>
      </w:r>
    </w:p>
    <w:p w14:paraId="1022597C" w14:textId="68A8CF03"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Kod provedbe pojedinačne procjene važan je individualan pristup svakoj žrtvi. Zbog toga će tijela koja provode pojedinačnu procjenu osobito uzeti u obzir osobne značajke žrtve, težinu, odnosno vrstu ili narav kaznenog djela i okolnosti počinjenja kaznenog djela (članak 5., 6. 7. i 8. </w:t>
      </w:r>
      <w:r w:rsidRPr="0046720E">
        <w:rPr>
          <w:rFonts w:ascii="Times New Roman" w:eastAsia="Calibri" w:hAnsi="Times New Roman" w:cs="Times New Roman"/>
          <w:i/>
          <w:sz w:val="24"/>
          <w:szCs w:val="24"/>
        </w:rPr>
        <w:t>Pravilnika</w:t>
      </w:r>
      <w:r w:rsidRPr="001B7335">
        <w:rPr>
          <w:rFonts w:ascii="Times New Roman" w:eastAsia="Calibri" w:hAnsi="Times New Roman" w:cs="Times New Roman"/>
          <w:sz w:val="24"/>
          <w:szCs w:val="24"/>
        </w:rPr>
        <w:t xml:space="preserve">). </w:t>
      </w:r>
    </w:p>
    <w:p w14:paraId="10CFB6ED" w14:textId="54ED9370"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Pri tome se posebna pažnja posvećuje žrtvama koje su pretrpjele značajnu štetu zbog težine kaznenog djela, žrtvama kaznenog djela počinjenog zbog nekog osobnog svojstva žrtve te žrtvama koje njihov odnos s počiniteljem čini osobito ranjivima. Članak. 43.a. stavak 3. </w:t>
      </w:r>
      <w:r w:rsidRPr="0046720E">
        <w:rPr>
          <w:rFonts w:ascii="Times New Roman" w:eastAsia="Calibri" w:hAnsi="Times New Roman" w:cs="Times New Roman"/>
          <w:i/>
          <w:sz w:val="24"/>
          <w:szCs w:val="24"/>
        </w:rPr>
        <w:t>Z</w:t>
      </w:r>
      <w:r w:rsidR="0046720E" w:rsidRPr="0046720E">
        <w:rPr>
          <w:rFonts w:ascii="Times New Roman" w:eastAsia="Calibri" w:hAnsi="Times New Roman" w:cs="Times New Roman"/>
          <w:i/>
          <w:sz w:val="24"/>
          <w:szCs w:val="24"/>
        </w:rPr>
        <w:t>akona o kaznenom postupku</w:t>
      </w:r>
      <w:r w:rsidRPr="001B7335">
        <w:rPr>
          <w:rFonts w:ascii="Times New Roman" w:eastAsia="Calibri" w:hAnsi="Times New Roman" w:cs="Times New Roman"/>
          <w:sz w:val="24"/>
          <w:szCs w:val="24"/>
        </w:rPr>
        <w:t xml:space="preserve"> ovdje posebno upućuje na žrtve seksualnog nasilja.</w:t>
      </w:r>
    </w:p>
    <w:p w14:paraId="0BA96F04" w14:textId="77777777" w:rsidR="001B7335" w:rsidRPr="001B7335" w:rsidRDefault="001B7335" w:rsidP="0046720E">
      <w:pPr>
        <w:spacing w:after="0" w:line="360" w:lineRule="auto"/>
        <w:ind w:firstLine="708"/>
        <w:rPr>
          <w:rFonts w:ascii="Times New Roman" w:eastAsia="Calibri" w:hAnsi="Times New Roman" w:cs="Times New Roman"/>
          <w:sz w:val="24"/>
          <w:szCs w:val="24"/>
        </w:rPr>
      </w:pPr>
      <w:r w:rsidRPr="001B7335">
        <w:rPr>
          <w:rFonts w:ascii="Times New Roman" w:eastAsia="Calibri" w:hAnsi="Times New Roman" w:cs="Times New Roman"/>
          <w:sz w:val="24"/>
          <w:szCs w:val="24"/>
        </w:rPr>
        <w:t>Kada je žrtva kaznenog djela dijete, pretpostavit će se da postoji potreba za primjenom posebnih mjera zaštite te utvrditi koje posebne mjere zaštite treba primijeniti.</w:t>
      </w:r>
    </w:p>
    <w:p w14:paraId="7E149E2A" w14:textId="77777777"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Pojedinačna procjena provodi se uz sudjelovanje žrtve i uzimajući u obzir njezine želje, uključujući i želju da se ne koriste posebne mjere zaštite propisane zakonom. Postupak provedbe pojedinačne procjene mora se provesti </w:t>
      </w:r>
      <w:r w:rsidRPr="001B7335">
        <w:rPr>
          <w:rFonts w:ascii="Times New Roman" w:eastAsia="Calibri" w:hAnsi="Times New Roman" w:cs="Times New Roman"/>
          <w:color w:val="231F20"/>
          <w:sz w:val="24"/>
          <w:szCs w:val="24"/>
          <w:shd w:val="clear" w:color="auto" w:fill="FFFFFF"/>
        </w:rPr>
        <w:t>s posebnim obzirom, na primjeren način koji je za žrtvu što manje opterećujući, poštujući pri tom njeno dostojanstvo, psihofizičko stanje te uzimajući u obzir sve okolnosti slučaja.</w:t>
      </w:r>
    </w:p>
    <w:p w14:paraId="7804B22B" w14:textId="77777777"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Svako tijelo koje je u obvezi provoditi pojedinačnu procjenu, nakon provedbe iste, dužno je o tome sačiniti zaključak, kao i o utvrđenim posebnim mjerama zaštite. Prilikom </w:t>
      </w:r>
      <w:r w:rsidRPr="001B7335">
        <w:rPr>
          <w:rFonts w:ascii="Times New Roman" w:eastAsia="Calibri" w:hAnsi="Times New Roman" w:cs="Times New Roman"/>
          <w:sz w:val="24"/>
          <w:szCs w:val="24"/>
        </w:rPr>
        <w:lastRenderedPageBreak/>
        <w:t>provedbe, svako tijelo je u obvezi razmotriti ranije provedenu procjenu, s obzirom na to da se potrebe mijenjaju s protekom vremena.</w:t>
      </w:r>
    </w:p>
    <w:p w14:paraId="67341C6C" w14:textId="56D2A12C"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U svrhu provedbe pojedinačne procjene svako tijelo može pribaviti potrebne podatke od </w:t>
      </w:r>
      <w:r w:rsidR="00E12009">
        <w:rPr>
          <w:rFonts w:ascii="Times New Roman" w:eastAsia="Calibri" w:hAnsi="Times New Roman" w:cs="Times New Roman"/>
          <w:sz w:val="24"/>
          <w:szCs w:val="24"/>
        </w:rPr>
        <w:t xml:space="preserve">Zavoda </w:t>
      </w:r>
      <w:r w:rsidR="00FE79D2">
        <w:rPr>
          <w:rFonts w:ascii="Times New Roman" w:eastAsia="Calibri" w:hAnsi="Times New Roman" w:cs="Times New Roman"/>
          <w:sz w:val="24"/>
          <w:szCs w:val="24"/>
        </w:rPr>
        <w:t>te drugih tijela, o</w:t>
      </w:r>
      <w:r w:rsidRPr="001B7335">
        <w:rPr>
          <w:rFonts w:ascii="Times New Roman" w:eastAsia="Calibri" w:hAnsi="Times New Roman" w:cs="Times New Roman"/>
          <w:sz w:val="24"/>
          <w:szCs w:val="24"/>
        </w:rPr>
        <w:t xml:space="preserve">djela za podršku žrtvama i svjedocima u županijskim sudovima, organizacija i ustanova koje pružaju pomoć i podršku žrtvama kaznenih djela. Također, nadležna tijela će razmotriti preporuke tijela, ustanova, kao i preporuke organizacija civilnog društva koje pružaju pomoć i podršku žrtvama da je potrebno odrediti mjere zaštite žrtve ukoliko su te organizacije i ustanove već sačinile takvu preporuku na temelju rada sa žrtvom (članak 3. </w:t>
      </w:r>
      <w:r w:rsidRPr="0046720E">
        <w:rPr>
          <w:rFonts w:ascii="Times New Roman" w:eastAsia="Calibri" w:hAnsi="Times New Roman" w:cs="Times New Roman"/>
          <w:i/>
          <w:sz w:val="24"/>
          <w:szCs w:val="24"/>
        </w:rPr>
        <w:t>Pravilnika</w:t>
      </w:r>
      <w:r w:rsidRPr="001B7335">
        <w:rPr>
          <w:rFonts w:ascii="Times New Roman" w:eastAsia="Calibri" w:hAnsi="Times New Roman" w:cs="Times New Roman"/>
          <w:sz w:val="24"/>
          <w:szCs w:val="24"/>
        </w:rPr>
        <w:t>).</w:t>
      </w:r>
    </w:p>
    <w:p w14:paraId="55333E5D" w14:textId="77777777" w:rsidR="001B7335" w:rsidRPr="001B7335" w:rsidRDefault="001B7335" w:rsidP="0046720E">
      <w:pPr>
        <w:spacing w:after="0" w:line="360" w:lineRule="auto"/>
        <w:jc w:val="both"/>
        <w:rPr>
          <w:rFonts w:ascii="Times New Roman" w:eastAsia="Times New Roman" w:hAnsi="Times New Roman" w:cs="Times New Roman"/>
          <w:b/>
          <w:color w:val="000000"/>
          <w:sz w:val="24"/>
          <w:szCs w:val="24"/>
          <w:lang w:eastAsia="hr-HR"/>
        </w:rPr>
      </w:pPr>
    </w:p>
    <w:p w14:paraId="29EC5B8A" w14:textId="77777777" w:rsidR="001B7335" w:rsidRPr="001B7335" w:rsidRDefault="001B7335" w:rsidP="00DD52CE">
      <w:pPr>
        <w:spacing w:after="0" w:line="360" w:lineRule="auto"/>
        <w:ind w:left="720"/>
        <w:jc w:val="both"/>
        <w:rPr>
          <w:rFonts w:ascii="Times New Roman" w:eastAsia="Times New Roman" w:hAnsi="Times New Roman" w:cs="Times New Roman"/>
          <w:b/>
          <w:sz w:val="24"/>
          <w:szCs w:val="24"/>
          <w:lang w:eastAsia="hr-HR"/>
        </w:rPr>
      </w:pPr>
    </w:p>
    <w:p w14:paraId="6B808A3B" w14:textId="77777777" w:rsidR="001B7335" w:rsidRPr="001B7335" w:rsidRDefault="001B7335" w:rsidP="00DD52CE">
      <w:pPr>
        <w:spacing w:after="0" w:line="360" w:lineRule="auto"/>
        <w:ind w:left="720"/>
        <w:jc w:val="both"/>
        <w:rPr>
          <w:rFonts w:ascii="Times New Roman" w:eastAsia="Times New Roman" w:hAnsi="Times New Roman" w:cs="Times New Roman"/>
          <w:b/>
          <w:sz w:val="24"/>
          <w:szCs w:val="24"/>
          <w:lang w:eastAsia="hr-HR"/>
        </w:rPr>
      </w:pPr>
    </w:p>
    <w:p w14:paraId="3D43F61D"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734599F6"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503073FE"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6DDEBA67"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14A1E72C"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222E503D" w14:textId="77777777" w:rsid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549E44A6"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56BC71AA"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16616D0A"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32A0C9C9"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5D6A03DA"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4722A83F"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179D61DD"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0BC0211F" w14:textId="77777777" w:rsidR="00FE79D2" w:rsidRPr="001B7335"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65C8F20D"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68FAB7E9"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756E41A7"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21D9A5F8"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35C0F023"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45C94EC6"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56DFD686"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6435AF4A"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727B7D6C"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Prilog 3.</w:t>
      </w:r>
    </w:p>
    <w:p w14:paraId="0687808A" w14:textId="233B2229" w:rsidR="001B7335" w:rsidRPr="001B7335" w:rsidRDefault="001B7335" w:rsidP="001B7335">
      <w:pPr>
        <w:spacing w:after="0" w:line="240" w:lineRule="auto"/>
        <w:ind w:left="108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Izvod iz Kaznenog zakona (Narodne novine, br. 125/11, 144/12, 56/15,</w:t>
      </w:r>
      <w:r w:rsidR="007C126C">
        <w:rPr>
          <w:rFonts w:ascii="Times New Roman" w:eastAsia="Times New Roman" w:hAnsi="Times New Roman" w:cs="Times New Roman"/>
          <w:b/>
          <w:sz w:val="24"/>
          <w:szCs w:val="24"/>
          <w:lang w:eastAsia="hr-HR"/>
        </w:rPr>
        <w:t xml:space="preserve"> 61/15, 101/17, 118/18, 126/19,</w:t>
      </w:r>
      <w:r w:rsidRPr="001B7335">
        <w:rPr>
          <w:rFonts w:ascii="Times New Roman" w:eastAsia="Times New Roman" w:hAnsi="Times New Roman" w:cs="Times New Roman"/>
          <w:b/>
          <w:sz w:val="24"/>
          <w:szCs w:val="24"/>
          <w:lang w:eastAsia="hr-HR"/>
        </w:rPr>
        <w:t xml:space="preserve"> 84/21</w:t>
      </w:r>
      <w:r w:rsidR="007C126C">
        <w:rPr>
          <w:rFonts w:ascii="Times New Roman" w:eastAsia="Times New Roman" w:hAnsi="Times New Roman" w:cs="Times New Roman"/>
          <w:b/>
          <w:sz w:val="24"/>
          <w:szCs w:val="24"/>
          <w:lang w:eastAsia="hr-HR"/>
        </w:rPr>
        <w:t xml:space="preserve"> i 114/22</w:t>
      </w:r>
      <w:r w:rsidRPr="001B7335">
        <w:rPr>
          <w:rFonts w:ascii="Times New Roman" w:eastAsia="Times New Roman" w:hAnsi="Times New Roman" w:cs="Times New Roman"/>
          <w:b/>
          <w:sz w:val="24"/>
          <w:szCs w:val="24"/>
          <w:lang w:eastAsia="hr-HR"/>
        </w:rPr>
        <w:t>)</w:t>
      </w:r>
      <w:r w:rsidR="007C126C">
        <w:rPr>
          <w:rFonts w:ascii="Times New Roman" w:eastAsia="Times New Roman" w:hAnsi="Times New Roman" w:cs="Times New Roman"/>
          <w:b/>
          <w:sz w:val="24"/>
          <w:szCs w:val="24"/>
          <w:lang w:eastAsia="hr-HR"/>
        </w:rPr>
        <w:t xml:space="preserve"> </w:t>
      </w:r>
    </w:p>
    <w:p w14:paraId="175ADB9E" w14:textId="77777777" w:rsidR="001B7335" w:rsidRPr="001B7335" w:rsidRDefault="001B7335" w:rsidP="001B7335">
      <w:pPr>
        <w:spacing w:after="0" w:line="240" w:lineRule="auto"/>
        <w:ind w:left="1080"/>
        <w:jc w:val="both"/>
        <w:rPr>
          <w:rFonts w:ascii="Times New Roman" w:eastAsia="Times New Roman" w:hAnsi="Times New Roman" w:cs="Times New Roman"/>
          <w:b/>
          <w:sz w:val="24"/>
          <w:szCs w:val="24"/>
          <w:lang w:eastAsia="hr-HR"/>
        </w:rPr>
      </w:pPr>
    </w:p>
    <w:p w14:paraId="13A7F9B1" w14:textId="77777777" w:rsidR="001B7335" w:rsidRPr="006B678D" w:rsidRDefault="001B7335" w:rsidP="001B7335">
      <w:pPr>
        <w:spacing w:after="0" w:line="240" w:lineRule="auto"/>
        <w:ind w:left="1080"/>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GLAVA OSMA (VIII.)   ZNAČENJE IZRAZA U OVOM ZAKONU</w:t>
      </w:r>
    </w:p>
    <w:p w14:paraId="2E22C51B" w14:textId="77777777" w:rsidR="001B7335" w:rsidRPr="006B678D" w:rsidRDefault="001B7335" w:rsidP="001B7335">
      <w:pPr>
        <w:spacing w:after="0" w:line="240" w:lineRule="auto"/>
        <w:ind w:left="1080"/>
        <w:jc w:val="both"/>
        <w:rPr>
          <w:rFonts w:ascii="Times New Roman" w:eastAsia="Times New Roman" w:hAnsi="Times New Roman" w:cs="Times New Roman"/>
          <w:sz w:val="24"/>
          <w:szCs w:val="24"/>
          <w:lang w:eastAsia="hr-HR"/>
        </w:rPr>
      </w:pPr>
    </w:p>
    <w:p w14:paraId="06F0736E" w14:textId="77777777" w:rsidR="001B7335" w:rsidRPr="006B678D" w:rsidRDefault="001B7335" w:rsidP="001B7335">
      <w:pPr>
        <w:spacing w:after="0" w:line="240" w:lineRule="auto"/>
        <w:ind w:left="1080"/>
        <w:jc w:val="center"/>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Članak 87.</w:t>
      </w:r>
    </w:p>
    <w:p w14:paraId="5188F589" w14:textId="77777777" w:rsidR="001B7335" w:rsidRPr="006B678D" w:rsidRDefault="001B7335" w:rsidP="001B7335">
      <w:pPr>
        <w:spacing w:after="0" w:line="240" w:lineRule="auto"/>
        <w:ind w:left="1080"/>
        <w:jc w:val="center"/>
        <w:rPr>
          <w:rFonts w:ascii="Times New Roman" w:eastAsia="Times New Roman" w:hAnsi="Times New Roman" w:cs="Times New Roman"/>
          <w:sz w:val="24"/>
          <w:szCs w:val="24"/>
          <w:lang w:eastAsia="hr-HR"/>
        </w:rPr>
      </w:pPr>
    </w:p>
    <w:p w14:paraId="0E4079EA"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(7) Dijete je osoba koja nije navršila osamnaest godina života.</w:t>
      </w:r>
    </w:p>
    <w:p w14:paraId="5A91C41F"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 xml:space="preserve">(8) 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w:t>
      </w:r>
      <w:proofErr w:type="spellStart"/>
      <w:r w:rsidRPr="006B678D">
        <w:rPr>
          <w:rFonts w:ascii="Times New Roman" w:eastAsia="Times New Roman" w:hAnsi="Times New Roman" w:cs="Times New Roman"/>
          <w:sz w:val="24"/>
          <w:szCs w:val="24"/>
          <w:lang w:eastAsia="hr-HR"/>
        </w:rPr>
        <w:t>posvojitelj</w:t>
      </w:r>
      <w:proofErr w:type="spellEnd"/>
      <w:r w:rsidRPr="006B678D">
        <w:rPr>
          <w:rFonts w:ascii="Times New Roman" w:eastAsia="Times New Roman" w:hAnsi="Times New Roman" w:cs="Times New Roman"/>
          <w:sz w:val="24"/>
          <w:szCs w:val="24"/>
          <w:lang w:eastAsia="hr-HR"/>
        </w:rPr>
        <w:t xml:space="preserve"> i posvojenik.</w:t>
      </w:r>
    </w:p>
    <w:p w14:paraId="251DC95B"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p>
    <w:p w14:paraId="02C277B6"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(9) Bliske osobe su članovi obitelji, bivši bračni ili izvanbračni drug bivši životni partner ili neformalni životni partner, sadašnji ili bivši partner u intimnoj vezi, osobe koje imaju zajedničko dijete i osobe koje žive u zajedničkom kućanstvu.</w:t>
      </w:r>
    </w:p>
    <w:p w14:paraId="797737D0"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p>
    <w:p w14:paraId="6DA51754"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(25) Žrtva kaznenog djela je fizička osoba koja je pretrpjela fizičke i duševne posljedice, imovinsku štetu ili bitnu povredu temeljnih prava i sloboda koji su izravna posljedica kaznenog djela. Žrtvom kaznenog djela smatraju se i bračni i izvanbračni drug, životni partner ili neformalni životni partner te potomak, a ako njih nema, predak, brat i sestra one osobe čija je smrt izravno prouzročena kaznenim djelom te osoba koju je ona na temelju zakona bila dužna uzdržavati.</w:t>
      </w:r>
    </w:p>
    <w:p w14:paraId="717CF084" w14:textId="77777777" w:rsidR="001B7335" w:rsidRPr="006B678D" w:rsidRDefault="001B7335" w:rsidP="001B7335">
      <w:pPr>
        <w:spacing w:after="0" w:line="240" w:lineRule="auto"/>
        <w:ind w:left="1080"/>
        <w:jc w:val="both"/>
        <w:rPr>
          <w:rFonts w:ascii="Times New Roman" w:eastAsia="Times New Roman" w:hAnsi="Times New Roman" w:cs="Times New Roman"/>
          <w:b/>
          <w:sz w:val="24"/>
          <w:szCs w:val="24"/>
          <w:lang w:eastAsia="hr-HR"/>
        </w:rPr>
      </w:pPr>
    </w:p>
    <w:p w14:paraId="6123F3A8" w14:textId="77777777" w:rsidR="001B7335" w:rsidRPr="001B7335" w:rsidRDefault="001B7335" w:rsidP="001B7335">
      <w:pPr>
        <w:spacing w:before="100" w:beforeAutospacing="1" w:after="100" w:afterAutospacing="1" w:line="240" w:lineRule="auto"/>
        <w:jc w:val="center"/>
        <w:outlineLvl w:val="2"/>
        <w:rPr>
          <w:rFonts w:ascii="Times New Roman" w:eastAsia="Times New Roman" w:hAnsi="Times New Roman" w:cs="Times New Roman"/>
          <w:bCs/>
          <w:sz w:val="27"/>
          <w:szCs w:val="27"/>
          <w:lang w:eastAsia="hr-HR"/>
        </w:rPr>
      </w:pPr>
      <w:r w:rsidRPr="001B7335">
        <w:rPr>
          <w:rFonts w:ascii="Times New Roman" w:eastAsia="Times New Roman" w:hAnsi="Times New Roman" w:cs="Times New Roman"/>
          <w:bCs/>
          <w:sz w:val="27"/>
          <w:szCs w:val="27"/>
          <w:lang w:eastAsia="hr-HR"/>
        </w:rPr>
        <w:t>GLAVA ŠESNAESTA (XVI.)   KAZNENA DJELA PROTIV SPOLNE SLOBODE</w:t>
      </w:r>
    </w:p>
    <w:p w14:paraId="3B47700A"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Silovanje</w:t>
      </w:r>
    </w:p>
    <w:p w14:paraId="3EA1FAB6"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153.</w:t>
      </w:r>
    </w:p>
    <w:p w14:paraId="671BF21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s drugom osobom bez njezina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 kaznit će se kaznom zatvora od jedne do pet godina.</w:t>
      </w:r>
    </w:p>
    <w:p w14:paraId="3623D56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djelo iz stavka 1. ovoga članka počini uporabom sile ili prijetnje da će izravno napasti na život ili tijelo silovane ili druge osobe, kaznit će se kaznom zatvora od tri do deset godina.</w:t>
      </w:r>
    </w:p>
    <w:p w14:paraId="17BF3B0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Počinitelj koji je bio u otklonjivoj zabludi glede postojanja pristanka iz stavka 1. ovoga članka kaznit će se kaznom zatvora do tri godine.</w:t>
      </w:r>
    </w:p>
    <w:p w14:paraId="1E47FDC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Počinitelj koji je bio u otklonjivoj zabludi glede postojanja pristanka iz stavka 2. ovoga članka kaznit će se kaznom zatvora od jedne do pet godina.</w:t>
      </w:r>
    </w:p>
    <w:p w14:paraId="4AE0197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(5)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14:paraId="123D66A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Teška kaznena djela protiv spolne slobode</w:t>
      </w:r>
    </w:p>
    <w:p w14:paraId="5897397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154. </w:t>
      </w:r>
    </w:p>
    <w:p w14:paraId="3C84FB5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Kaznom zatvora od tri do deset godina kaznit će se tko djelo iz članka 153. stavka 1. ovoga Zakona počini:</w:t>
      </w:r>
    </w:p>
    <w:p w14:paraId="54AB731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prema bliskoj osobi,</w:t>
      </w:r>
    </w:p>
    <w:p w14:paraId="506B8A4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prema žrtvi posebno ranjivoj zbog njezine dobi, bolesti, ovisnosti, trudnoće, invaliditeta, teške tjelesne ili duševne smetnje,</w:t>
      </w:r>
    </w:p>
    <w:p w14:paraId="48A3C95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 osobito okrutan ili osobito ponižavajući način,</w:t>
      </w:r>
    </w:p>
    <w:p w14:paraId="4E6FCD6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iz mržnje,</w:t>
      </w:r>
    </w:p>
    <w:p w14:paraId="32277DC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zajedno s jednim ili više počinitelja, pri čemu je prema istoj osobi izvršeno više spolnih odnošaja ili s njim izjednačenih spolnih radnji,</w:t>
      </w:r>
    </w:p>
    <w:p w14:paraId="3010E5D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uz uporabu oružja ili opasnog oruđa,</w:t>
      </w:r>
    </w:p>
    <w:p w14:paraId="134EBCA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na način da je silovana osoba teško tjelesno ozlijeđena ili je ostala trudna.</w:t>
      </w:r>
    </w:p>
    <w:p w14:paraId="4EA73D8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djelo iz članka 153. stavka 2. ovoga Zakona počini pod okolnostima iz stavka 1. ovoga članka,</w:t>
      </w:r>
    </w:p>
    <w:p w14:paraId="00F18553"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kaznit će se kaznom zatvora od pet do petnaest godina.</w:t>
      </w:r>
    </w:p>
    <w:p w14:paraId="4C94639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kaznenim djelom iz članka 153. stavka 1. i 2. ovoga Zakona prouzročena smrt silovane osobe, počinitelj će se kazniti kaznom zatvora od najmanje pet godina.</w:t>
      </w:r>
    </w:p>
    <w:p w14:paraId="73BE938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w:t>
      </w:r>
      <w:r w:rsidRPr="001B7335">
        <w:rPr>
          <w:rFonts w:ascii="Times New Roman" w:eastAsia="Times New Roman" w:hAnsi="Times New Roman" w:cs="Times New Roman"/>
          <w:b/>
          <w:bCs/>
          <w:sz w:val="24"/>
          <w:szCs w:val="24"/>
          <w:lang w:eastAsia="hr-HR"/>
        </w:rPr>
        <w:t>Bludne radnje</w:t>
      </w:r>
    </w:p>
    <w:p w14:paraId="712E2291"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155.</w:t>
      </w:r>
    </w:p>
    <w:p w14:paraId="11F0F90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pod uvjetima iz članka 153. stavka 1., 3. i 5. ovoga Zakona kad nije počinjen ni pokušaj tog kaznenog djela počini bludnu radnju, kaznit će se kaznom zatvora do dvije godine.</w:t>
      </w:r>
    </w:p>
    <w:p w14:paraId="648D7D9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pod uvjetima iz članka 153. stavka 2. i 4. ovoga Zakona kad nije počinjen ni pokušaj tih kaznenih djela počini bludnu radnju, kaznit će se kaznom zatvora do tri godine.</w:t>
      </w:r>
    </w:p>
    <w:p w14:paraId="23180F1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(3) Tko pod uvjetima iz članka 154. ovoga Zakona kad nije počinjen ni pokušaj tog kaznenog djela počini bludnu radnju, kaznit će se kaznom zatvora od šest mjeseci do pet godina.</w:t>
      </w:r>
    </w:p>
    <w:p w14:paraId="6D074A7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4BC03C5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Spolno uznemiravanje</w:t>
      </w:r>
    </w:p>
    <w:p w14:paraId="28D7237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156.</w:t>
      </w:r>
    </w:p>
    <w:p w14:paraId="6078EBA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spolno uznemirava drugu osobu kojoj je nadređen ili koja se prema njemu nalazi u odnosu zavisnosti ili koja je posebno ranjiva zbog dobi, bolesti, invaliditeta, ovisnosti, trudnoće, teške tjelesne ili duševne smetnje, kaznit će se kaznom zatvora do dvije godine.</w:t>
      </w:r>
    </w:p>
    <w:p w14:paraId="19F5CBA0"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Spolno uznemiravanje je svako verbalno, neverbalno ili fizičko neželjeno ponašanje spolne naravi koje ima za cilj ili stvarno predstavlja povredu dostojanstva osobi, koje uzrokuje strah, neprijateljsko, ponižavajuće ili uvredljivo okruženje.</w:t>
      </w:r>
    </w:p>
    <w:p w14:paraId="05917E1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Prostitucija</w:t>
      </w:r>
    </w:p>
    <w:p w14:paraId="399DE37C"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157. </w:t>
      </w:r>
    </w:p>
    <w:p w14:paraId="792CE44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radi zarade ili druge koristi drugu osobu namamljuje, vrbuje ili potiče na pružanje spolnih usluga ili organizira ili omogući drugoj osobi pružanje spolnih usluga, kaznit će se kaznom zatvora od šest mjeseci do pet godina.</w:t>
      </w:r>
    </w:p>
    <w:p w14:paraId="4A3FA9D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drugu osobu radi zarade silom ili prijetnjom, obmanom, prijevarom, zlouporabom ovlasti ili teškog položaja ili odnosa zavisnosti, prisili ili navede na pružanje spolnih usluga, ili tko koristi spolne usluge takve osobe uz naplatu, a znao je ili je morao i mogao znati za navedene okolnosti, kaznit će se kaznom zatvora od jedne do deset godina.</w:t>
      </w:r>
    </w:p>
    <w:p w14:paraId="0763F37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putem sredstava javnog informiranja i drugih sličnih sredstava oglašava prostituciju druge osobe, kaznit će se kaznom zatvora do tri godine.</w:t>
      </w:r>
    </w:p>
    <w:p w14:paraId="20805CA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Bez utjecaja je na postojanje kaznenog djela iz ovoga članka okolnost je li osoba koju se namamljuje, vrbuje, potiče ili iskorištava za prostituciju na to pristala i je li se već time bavila.</w:t>
      </w:r>
    </w:p>
    <w:p w14:paraId="776F112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AF24F52" w14:textId="77777777" w:rsidR="001B7335" w:rsidRPr="001B7335" w:rsidRDefault="001B7335" w:rsidP="001B7335">
      <w:pPr>
        <w:spacing w:before="100" w:beforeAutospacing="1" w:after="100" w:afterAutospacing="1" w:line="240" w:lineRule="auto"/>
        <w:jc w:val="center"/>
        <w:outlineLvl w:val="2"/>
        <w:rPr>
          <w:rFonts w:ascii="Times New Roman" w:eastAsia="Times New Roman" w:hAnsi="Times New Roman" w:cs="Times New Roman"/>
          <w:bCs/>
          <w:sz w:val="27"/>
          <w:szCs w:val="27"/>
          <w:lang w:eastAsia="hr-HR"/>
        </w:rPr>
      </w:pPr>
      <w:r w:rsidRPr="001B7335">
        <w:rPr>
          <w:rFonts w:ascii="Times New Roman" w:eastAsia="Times New Roman" w:hAnsi="Times New Roman" w:cs="Times New Roman"/>
          <w:bCs/>
          <w:sz w:val="27"/>
          <w:szCs w:val="27"/>
          <w:lang w:eastAsia="hr-HR"/>
        </w:rPr>
        <w:t>GLAVA SEDAMNAESTA (XVII.)   KAZNENA DJELA SPOLNOG ZLOSTAVLJANJA I ISKORIŠTAVANJA DJETETA</w:t>
      </w:r>
    </w:p>
    <w:p w14:paraId="3CD9FFB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Spolna zlouporaba djeteta mlađeg od petnaest godina</w:t>
      </w:r>
    </w:p>
    <w:p w14:paraId="1232E95E"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158. </w:t>
      </w:r>
    </w:p>
    <w:p w14:paraId="462F7A3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izvrši spolni odnošaj ili s njim izjednačenu spolnu radnju s djetetom mlađim od petnaest godina, ili ga navede da izvrši spolni odnošaj ili s njime izjednačenu spolnu radnju s trećom osobom ili da nad samim sobom izvrši sa spolnim odnošajem izjednačenu spolnu radnju, kaznit će se kaznom zatvora od tri do dvanaest godina.</w:t>
      </w:r>
    </w:p>
    <w:p w14:paraId="26714DC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Tko nad djetetom mlađim od petnaest godina izvrši bludnu radnju, ili ga navede da izvrši bludnu radnju s drugom osobom ili da nad samim sobom izvrši bludnu radnju, kaznit će se kaznom zatvora od jedne do osam godina.</w:t>
      </w:r>
    </w:p>
    <w:p w14:paraId="63C0A58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Nema kaznenog djela iz stavka 1. i 2. ovoga članka ako razlika u dobi između osoba koje vrše spolni odnošaj ili s njime izjednačenu spolnu radnju ili bludnu radnju nije veća od tri godine.</w:t>
      </w:r>
    </w:p>
    <w:p w14:paraId="709BF42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Počinitelj koji je bio u otklonjivoj zabludi da dijete iz stavka 1. ovoga članka ima najmanje petnaest godina kaznit će se kaznom zatvora od jedne do osam godina, a ako je bio u otklonjivoj zabludi da dijete iz stavka 2. ovoga članka ima najmanje petnaest godina kaznit će se kaznom zatvora od šest mjeseci do pet godina.</w:t>
      </w:r>
    </w:p>
    <w:p w14:paraId="29F2658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Tko djelo iz stavka 1. ovoga članka počini uz primjenu sile ili prijetnje, obmane, prijevare ili zlouporabom ovlasti ili teškog položaja ili odnosa zavisnosti djeteta o njemu, kaznit će se kaznom zatvora od tri do petnaest godina.</w:t>
      </w:r>
    </w:p>
    <w:p w14:paraId="532D61C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Tko djelo iz stavka 2. ovoga članka počini uz primjenu sile ili prijetnje, obmane, prijevare ili zlouporabom ovlasti ili teškog položaja ili odnosa zavisnosti djeteta o njemu, kaznit će se kaznom zatvora od jedne do deset godina.</w:t>
      </w:r>
    </w:p>
    <w:p w14:paraId="0F0CED8E"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Spolna zlouporaba djeteta starijeg od petnaest godina</w:t>
      </w:r>
    </w:p>
    <w:p w14:paraId="7E02276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159. </w:t>
      </w:r>
    </w:p>
    <w:p w14:paraId="33AE1A1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Tko s djetetom koje je navršilo petnaest godina koje mu je povjereno radi odgoja, učenja, čuvanja, </w:t>
      </w:r>
      <w:proofErr w:type="spellStart"/>
      <w:r w:rsidRPr="001B7335">
        <w:rPr>
          <w:rFonts w:ascii="Times New Roman" w:eastAsia="Times New Roman" w:hAnsi="Times New Roman" w:cs="Times New Roman"/>
          <w:sz w:val="24"/>
          <w:szCs w:val="24"/>
          <w:lang w:eastAsia="hr-HR"/>
        </w:rPr>
        <w:t>dušebrižništva</w:t>
      </w:r>
      <w:proofErr w:type="spellEnd"/>
      <w:r w:rsidRPr="001B7335">
        <w:rPr>
          <w:rFonts w:ascii="Times New Roman" w:eastAsia="Times New Roman" w:hAnsi="Times New Roman" w:cs="Times New Roman"/>
          <w:sz w:val="24"/>
          <w:szCs w:val="24"/>
          <w:lang w:eastAsia="hr-HR"/>
        </w:rPr>
        <w:t xml:space="preserve"> ili njege izvrši spolni odnošaj ili s njime izjednačenu spolnu radnju, ili ga navede da s drugom osobom izvrši spolni odnošaj ili s njime izjednačenu spolnu radnju, ili da samo nad sobom izvrši sa spolnim odnošajem izjednačenu spolnu radnju, kaznit će se kaznom zatvora od jedne do osam godina.</w:t>
      </w:r>
    </w:p>
    <w:p w14:paraId="392CD53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Kaznom iz stavka 1. ovoga članka kaznit će se srodnik po krvi ili po posvojenju u ravnoj lozi, očuh, maćeha ili izvanbračni drug ili životni partner ili neformalni životni partner roditelja djeteta koji s djetetom koje je navršilo petnaest godina izvrši spolni odnošaj ili s njime izjednačenu spolnu radnju, ili ga navede da s drugom osobom izvrši spolni odnošaj ili s njime izjednačenu spolnu radnju, ili da samo nad sobom izvrši sa spolnim odnošajem izjednačenu spolnu radnju.</w:t>
      </w:r>
    </w:p>
    <w:p w14:paraId="07FCF43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Zadovoljenje pohote pred djetetom mlađim od petnaest godina</w:t>
      </w:r>
    </w:p>
    <w:p w14:paraId="0E322CF7"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160.</w:t>
      </w:r>
    </w:p>
    <w:p w14:paraId="35F3B5A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pred djetetom mlađim od petnaest godina čini spolne radnje namijenjene zadovoljavanju vlastite ili tuđe pohote, kaznit će se kaznom zatvora do tri godine.</w:t>
      </w:r>
    </w:p>
    <w:p w14:paraId="618DA5A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pred djetetom mlađim od petnaest godina počini kazneno djelo iz članka 153. do članka 155., članka 158. ili članka 159. ovoga Zakona, kaznit će se kaznom zatvora od šest mjeseci do pet godina.</w:t>
      </w:r>
    </w:p>
    <w:p w14:paraId="121908E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Za pokušaj kaznenog djela iz stavka 1. ovoga članka počinitelj će se kazniti.</w:t>
      </w:r>
    </w:p>
    <w:p w14:paraId="65767A5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lastRenderedPageBreak/>
        <w:t>Mamljenje djece za zadovoljenje spolnih potreba</w:t>
      </w:r>
    </w:p>
    <w:p w14:paraId="0D3FB326"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161.</w:t>
      </w:r>
    </w:p>
    <w:p w14:paraId="5FC868FB"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Punoljetna osoba koja osobi mlađoj od petnaest godina, u namjeri da ona ili druga osoba nad njom počini kazneno djelo iz članka 158. ili članka 163. stavaka 1. i 2. ili članka 164. stavka 1. ovoga Zakona, putem informacijsko komunikacijskih tehnologija ili na drugi način predloži susret s njom ili drugom osobom i koja poduzme mjere da do tog susreta dođe, kaznit će se kaznom zatvora od šest mjeseci do pet godina.</w:t>
      </w:r>
    </w:p>
    <w:p w14:paraId="26705D85"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prikuplja, daje ili prenosi podatke o osobi mlađoj od petnaest godina radi počinjenja kaznenog djela iz stavka 1. ovoga članka, kaznit će se kaznom zatvora do tri godine.</w:t>
      </w:r>
    </w:p>
    <w:p w14:paraId="3FC08637"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Podvođenje djeteta</w:t>
      </w:r>
    </w:p>
    <w:p w14:paraId="57E9D015"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162.</w:t>
      </w:r>
    </w:p>
    <w:p w14:paraId="3FE0A93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radi zarade ili druge koristi dijete namamljuje, vrbuje ili potiče na pružanje spolnih usluga, ili organizira ili omogući pružanje spolnih usluga s djetetom, a znao je ili je morao i mogao znati da se radi o djetetu, kaznit će se kaznom zatvora od tri do dvanaest godina.</w:t>
      </w:r>
    </w:p>
    <w:p w14:paraId="28C993C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koristi spolne usluge djeteta koje je navršilo petnaest godina uz davanje bilo kakve naknade ili protučinidbe, a znao je ili je morao i mogao znati da se radi o djetetu, kaznit će se kaznom zatvora od jedne do osam godina.</w:t>
      </w:r>
    </w:p>
    <w:p w14:paraId="5837147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osobu za koju je znao ili je morao i mogao znati da je dijete radi zarade silom ili prijetnjom, obmanom, prijevarom, zlouporabom ovlasti ili teškog položaja ili odnosa zavisnosti, prisili ili navede na pružanje spolnih usluga, ili tko koristi spolne usluge tog djeteta uz naplatu, a znao je ili je morao i mogao znati za navedene okolnosti, kaznit će se kaznom zatvora od tri do petnaest godina.</w:t>
      </w:r>
    </w:p>
    <w:p w14:paraId="54198EB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Tko oglašava iskorištavanje spolnih usluga djeteta, kaznit će se kaznom zatvora od jedne do osam godina.</w:t>
      </w:r>
    </w:p>
    <w:p w14:paraId="73841E9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Iskorištavanje djece za pornografiju</w:t>
      </w:r>
    </w:p>
    <w:p w14:paraId="2E96CEEA"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163. </w:t>
      </w:r>
    </w:p>
    <w:p w14:paraId="6A8CC03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dijete namamljuje, vrbuje ili potiče na sudjelovanje u snimanju dječje pornografije ili tko organizira ili omogući njezino snimanje, kaznit će se kaznom zatvora od jedne do deset godina.</w:t>
      </w:r>
    </w:p>
    <w:p w14:paraId="34B8178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Kaznom iz stavka 1. ovoga članka kaznit će se tko neovlašteno snima, proizvodi, nudi, čini dostupnim, distribuira, širi, uvozi, izvozi, pribavlja za sebe ili drugoga, prodaje, daje, prikazuje ili posjeduje dječju pornografiju ili joj svjesno pristupa putem informacijsko komunikacijskih tehnologija.</w:t>
      </w:r>
    </w:p>
    <w:p w14:paraId="156BDD2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dijete silom ili prijetnjom, obmanom, prijevarom, zlouporabom ovlasti ili teškog položaja ili odnosa zavisnosti, prisili ili navede na snimanje dječje pornografije, kaznit će se kaznom zatvora od tri do dvanaest godina.</w:t>
      </w:r>
    </w:p>
    <w:p w14:paraId="660F063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(4)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2. i 3. ovoga članka će se i uništiti.</w:t>
      </w:r>
    </w:p>
    <w:p w14:paraId="696E53E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Dijete se neće kazniti za proizvodnju i posjedovanje pornografskog materijala koji prikazuje njega samog ili njega i drugo dijete ako su oni sami taj materijal proizveli i posjeduju ga uz pristanak svakog od njih i isključivo za njihovu osobnu upotrebu.</w:t>
      </w:r>
    </w:p>
    <w:p w14:paraId="4895C2A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Dječja pornografija je materijal koji vizualno ili na drugi način prikazuje pravo dijete ili realno prikazano nepostojeće dijete ili osobu koja izgleda kao dijete u pravom ili simuliranom spolno eksplicitnom ponašanju ili koji prikazuje spolne organe pravog djeteta ili realno prikazanog nepostojećeg djeteta ili osobe koja izgleda kao dijete u spolne svrhe. Materijali koji prikazuju spolne organe pravog djeteta ili realno prikazanog nepostojećeg djeteta ili osobe koja izgleda kao dijete, a koji imaju umjetnički, medicinski ili znanstveni značaj ne smatraju se pornografijom u smislu ovoga članka.</w:t>
      </w:r>
    </w:p>
    <w:p w14:paraId="34592C3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Iskorištavanje djece za pornografske predstave</w:t>
      </w:r>
    </w:p>
    <w:p w14:paraId="5C018ED2"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164.</w:t>
      </w:r>
    </w:p>
    <w:p w14:paraId="42D0F68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dijete namamljuje, vrbuje ili potiče na sudjelovanje u pornografskim predstavama, kaznit će se kaznom zatvora od jedne do deset godina.</w:t>
      </w:r>
    </w:p>
    <w:p w14:paraId="658DF2D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zarađuje od pornografskih predstava u kojima sudjeluje dijete ili na drugi način iskorištava dijete za pornografske predstave, kaznit će se kaznom zatvora od jedne do dvanaest godina.</w:t>
      </w:r>
    </w:p>
    <w:p w14:paraId="11A996C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silom ili prijetnjom, obmanom, prijevarom, zlouporabom ovlasti ili teškog položaja ili odnosa zavisnosti, prisili ili navede dijete na sudjelovanje u pornografskoj predstavi, kaznit će se kaznom zatvora od tri do dvanaest godina.</w:t>
      </w:r>
    </w:p>
    <w:p w14:paraId="320AB32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Kaznom zatvora iz stavka 1. ovoga članka kaznit će se tko gleda pornografsku predstavu uživo ili putem komunikacijskih sredstava ako je znao ili je morao i mogao znati da u njoj sudjeluje dijete.</w:t>
      </w:r>
    </w:p>
    <w:p w14:paraId="5F889F7C"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i 2. ovoga članka će se i uništiti.</w:t>
      </w:r>
    </w:p>
    <w:p w14:paraId="175B459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Pornografska predstava je prikazivanje uživo ili putem komunikacijskih sredstava pravog djeteta ili realno prikazanog nepostojećeg djeteta ili osobe koja izgleda kao dijete u pravom ili simuliranom spolno eksplicitnom ponašanju ili spolnih organa pravog djeteta, realno prikazanog nepostojećeg djeteta ili osobe koja izgleda kao dijete u spolne svrhe.</w:t>
      </w:r>
    </w:p>
    <w:p w14:paraId="2389A12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Upoznavanje djece s pornografijom</w:t>
      </w:r>
    </w:p>
    <w:p w14:paraId="71F7185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165.</w:t>
      </w:r>
    </w:p>
    <w:p w14:paraId="2F6DF25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(1) Tko djetetu mlađem od petnaest godina proda, pokloni, prikaže ili javnim izlaganjem, posredstvom računalnog sustava, mreže ili medija za pohranu računalnih podataka ili na drugi način učini pristupačnim spise, slike, audiovizualne sadržaje ili druge predmete pornografskog sadržaja ili mu prikaže pornografsku predstavu, kaznit će se kaznom zatvora od šest mjeseci do pet godina.</w:t>
      </w:r>
    </w:p>
    <w:p w14:paraId="27F7A02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Predmeti, posebne naprave, sredstva, računalni programi ili podaci namijenjeni, prilagođeni ili uporabljeni za počinjenje ili olakšavanje počinjenja kaznenog djela iz stavka 1. ovoga članka će se oduzeti, a pornografski materijal će se i uništiti.</w:t>
      </w:r>
    </w:p>
    <w:p w14:paraId="61C7746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Pornografijom se u smislu ovoga članka smatra materijal koji vizualno ili na drugi način prikazuje osobu u pravom ili simuliranom spolno eksplicitnom ponašanju ili koji prikazuje spolne organe ljudi u spolne svrhe. Materijali koji imaju umjetnički, medicinski ili znanstveni značaj ne smatraju se pornografijom u smislu ovoga članka.</w:t>
      </w:r>
    </w:p>
    <w:p w14:paraId="3BCA29ED"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Teška kaznena djela spolnog zlostavljanja i iskorištavanja djeteta</w:t>
      </w:r>
    </w:p>
    <w:p w14:paraId="55B74901"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166. </w:t>
      </w:r>
    </w:p>
    <w:p w14:paraId="7378986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je kaznenim djelom iz članka 158. stavak 1., članka 162. stavka 1. i 2., članka 163. stavka 1. i 2. te članka 164. stavaka 1. i 2.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od tri do petnaest godina.</w:t>
      </w:r>
    </w:p>
    <w:p w14:paraId="747ACC7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je kaznenim djelom iz članka 158. stavka 5., članka 162. stavka 3., članka 163. stavka 3. i članka 164. stavka 3.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najmanje pet godina.</w:t>
      </w:r>
    </w:p>
    <w:p w14:paraId="26026AD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kaznenim djelom iz članka 158., članka 162., članka 163. ili članka 164. ovoga Zakona prouzročena smrt djeteta, počinitelj će se kazniti kaznom zatvora najmanje deset godina ili dugotrajnim zatvorom.</w:t>
      </w:r>
    </w:p>
    <w:p w14:paraId="45CA6957"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p>
    <w:p w14:paraId="42599601" w14:textId="10E9A10B" w:rsidR="001B7335" w:rsidRPr="001B7335" w:rsidRDefault="001B7335" w:rsidP="007C126C">
      <w:pPr>
        <w:spacing w:before="100" w:beforeAutospacing="1" w:after="100" w:afterAutospacing="1" w:line="240" w:lineRule="auto"/>
        <w:ind w:left="1080"/>
        <w:jc w:val="center"/>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Izvod iz Zakona o kaznenom postupku (Narodne novine, br.</w:t>
      </w:r>
      <w:r w:rsidR="007C126C" w:rsidRPr="007C126C">
        <w:t xml:space="preserve"> </w:t>
      </w:r>
      <w:r w:rsidR="007C126C" w:rsidRPr="007C126C">
        <w:rPr>
          <w:rFonts w:ascii="Times New Roman" w:eastAsia="Times New Roman" w:hAnsi="Times New Roman" w:cs="Times New Roman"/>
          <w:b/>
          <w:sz w:val="24"/>
          <w:szCs w:val="24"/>
          <w:lang w:eastAsia="hr-HR"/>
        </w:rPr>
        <w:t>152/08, 76/09, 80/11, 121/11, 91/12, 143/12, 56/13, 145/13, 152/14, 70/17, 126/19 i 126/19, 130/20, 80/22</w:t>
      </w:r>
      <w:r w:rsidR="007C126C">
        <w:rPr>
          <w:rFonts w:ascii="Times New Roman" w:eastAsia="Times New Roman" w:hAnsi="Times New Roman" w:cs="Times New Roman"/>
          <w:b/>
          <w:sz w:val="24"/>
          <w:szCs w:val="24"/>
          <w:lang w:eastAsia="hr-HR"/>
        </w:rPr>
        <w:t xml:space="preserve"> </w:t>
      </w:r>
      <w:r w:rsidRPr="001B7335">
        <w:rPr>
          <w:rFonts w:ascii="Times New Roman" w:eastAsia="Times New Roman" w:hAnsi="Times New Roman" w:cs="Times New Roman"/>
          <w:b/>
          <w:sz w:val="24"/>
          <w:szCs w:val="24"/>
          <w:lang w:eastAsia="hr-HR"/>
        </w:rPr>
        <w:t>)</w:t>
      </w:r>
    </w:p>
    <w:p w14:paraId="01DC8028" w14:textId="77777777" w:rsidR="001B7335" w:rsidRPr="001B7335" w:rsidRDefault="001B7335" w:rsidP="001B7335">
      <w:pPr>
        <w:spacing w:before="178" w:after="0" w:line="403" w:lineRule="atLeast"/>
        <w:ind w:left="1788" w:firstLine="336"/>
        <w:outlineLvl w:val="3"/>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Glava V.   ŽRTVA, OŠTEĆENIK I PRIVATNI TUŽITELJ</w:t>
      </w:r>
    </w:p>
    <w:p w14:paraId="032D1F34" w14:textId="77777777" w:rsidR="001B7335" w:rsidRPr="001B7335" w:rsidRDefault="001B7335" w:rsidP="001B7335">
      <w:pPr>
        <w:spacing w:before="178" w:after="178" w:line="336" w:lineRule="atLeast"/>
        <w:ind w:left="4284"/>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    1. Žrtva</w:t>
      </w:r>
    </w:p>
    <w:p w14:paraId="7512C8DC"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Članak 43. </w:t>
      </w:r>
    </w:p>
    <w:p w14:paraId="6CB08EE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Žrtva kaznenog djela ima sukladno ovom Zakonu:</w:t>
      </w:r>
    </w:p>
    <w:p w14:paraId="4C666D1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1) pravo na lako dostupan, povjerljiv i besplatan pristup službama za potporu žrtvama kaznenih djela,</w:t>
      </w:r>
    </w:p>
    <w:p w14:paraId="1074B28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pravo na djelotvornu psihološku i drugu stručnu pomoć i potporu tijela, organizacije ili ustanove za pomoć žrtvama kaznenih djela u skladu sa zakonom,</w:t>
      </w:r>
    </w:p>
    <w:p w14:paraId="67F09E7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pravo na zaštitu od zastrašivanja i odmazde,</w:t>
      </w:r>
    </w:p>
    <w:p w14:paraId="14FCC78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pravo na zaštitu dostojanstva tijekom ispitivanja žrtve kao svjedoka,</w:t>
      </w:r>
    </w:p>
    <w:p w14:paraId="4080312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pravo da bude saslušana bez neopravdane odgode nakon podnošenja kaznene prijave te da se daljnja saslušanja provode samo u mjeri u kojoj je to nužno za potrebe kaznenog postupka,</w:t>
      </w:r>
    </w:p>
    <w:p w14:paraId="10EAA99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pravo na pratnju osobe od povjerenja pri poduzimanju radnji u kojima sudjeluje,</w:t>
      </w:r>
    </w:p>
    <w:p w14:paraId="1577F7F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pravo da se medicinski zahvati prema žrtvi poduzimaju u najmanjoj mjeri i samo ako su krajnje nužni za potrebe kaznenog postupka,</w:t>
      </w:r>
    </w:p>
    <w:p w14:paraId="366FB1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8) pravo podnijeti prijedlog za progon i privatnu tužbu sukladno odredbama Kaznenog zakona, pravo sudjelovati u kaznenom postupku kao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pravo biti obaviještena o odbacivanju kaznene prijave (članak 206. stavak 3. ovoga Zakona) i odustajanju državnog odvjetnika od kaznenog progona te pravo preuzeti kazneni progon umjesto državnog odvjetnika,</w:t>
      </w:r>
    </w:p>
    <w:p w14:paraId="75F339C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 pravo na obavijest od državnog odvjetnika o poduzetim radnjama povodom njezine prijave (članak 206.a ovoga Zakona) i podnošenje pritužbe višem državnom odvjetniku (članak 206.b ovoga Zakona),</w:t>
      </w:r>
    </w:p>
    <w:p w14:paraId="0EFDA6E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pravo da na njezin zahtjev bez nepotrebne odgode bude obaviještena o ukidanju pritvora ili istražnog zatvora, bijegu okrivljenika i otpuštanju osuđenika s izdržavanja kazne zatvora te mjerama koje su poduzete radi njezine zaštite,</w:t>
      </w:r>
    </w:p>
    <w:p w14:paraId="33F974C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pravo da na njezin zahtjev bude obaviještena o svakoj odluci kojom se pravomoćno okončava kazneni postupak,</w:t>
      </w:r>
    </w:p>
    <w:p w14:paraId="0402470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12) pravo predložiti da bude ispitana putem audio-video uređaja,</w:t>
      </w:r>
    </w:p>
    <w:p w14:paraId="666C4CC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13) druga prava propisana zakonom.</w:t>
      </w:r>
    </w:p>
    <w:p w14:paraId="63CA82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Žrtva kaznenog djela za koje je propisana kazna zatvora teža od pet godina, ako trpi teže posljedice kaznenog djela, ima pravo na stručnu pomoć savjetnika na teret proračunskih sredstava pri podnošenju imovinskopravnog zahtjeva.</w:t>
      </w:r>
    </w:p>
    <w:p w14:paraId="6AEC0E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Žrtva kaznenog djela nasilja počinjenog s namjerom ima pravo na novčanu naknadu iz sredstava državnog proračuna u skladu s posebnim zakonom. 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14:paraId="7CE4070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Sud, državno odvjetništvo, istražitelj i policija dužni su već pri poduzimanju prve radnje u kojoj sudjeluje obavijestiti žrtvu na njoj razumljiv način:</w:t>
      </w:r>
    </w:p>
    <w:p w14:paraId="52EF612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 pravima iz stavaka 1., 2. i 3. ovoga članka te članka 44. ovoga Zakona</w:t>
      </w:r>
    </w:p>
    <w:p w14:paraId="446EF08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o pravima koja ima kao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w:t>
      </w:r>
    </w:p>
    <w:p w14:paraId="6F0D6EC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Tijela iz stavka 4. ovoga članka prema žrtvi će postupati obzirno i uvjeriti se da je žrtva danu obavijest o pravima razumjela.</w:t>
      </w:r>
    </w:p>
    <w:p w14:paraId="7160F54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(6) Tijela iz stavka 4. ovoga članka žrtvu će na njoj razumljiv način poučiti o značenju sudjelovanja u postupku u svojstvu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U zapisnik će se unijeti dana obavijest i izjava žrtve želi li sudjelovati u postupku u svojstvu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w:t>
      </w:r>
    </w:p>
    <w:p w14:paraId="2FADBAC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Prava iz stavka 1. točaka 8., 9. i 11. ovoga članka pripadaju i pravnoj osobi na čiju je štetu kazneno djelo počinjeno. Odredbe ovoga Zakona kojima se uređuje ostvarivanje navedenih prava od strane žrtve kaznenog djela na odgovarajući se način primjenjuju i na pravnu osobu na čiju je štetu kazneno djelo počinjeno.</w:t>
      </w:r>
    </w:p>
    <w:p w14:paraId="36E2F0A8" w14:textId="77777777" w:rsidR="001B7335" w:rsidRPr="001B7335" w:rsidRDefault="001B7335" w:rsidP="001B7335">
      <w:pPr>
        <w:spacing w:line="240" w:lineRule="auto"/>
        <w:ind w:left="3204"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43.a </w:t>
      </w:r>
    </w:p>
    <w:p w14:paraId="3B3735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14:paraId="5015BC9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14:paraId="6CF2109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14:paraId="1D73D2E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Pojedinačna procjena žrtve provodi se uz sudjelovanje žrtve i uzimajući u obzir njezine želje, uključujući i želju da se ne koriste posebne mjere zaštite propisane zakonom.</w:t>
      </w:r>
    </w:p>
    <w:p w14:paraId="7F6F354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Tijelo koje vodi postupak će broj ispitivanja žrtve za koju je utvrđena posebna potreba zaštite svesti na najmanju moguću mjeru. Državni odvjetnik može predložiti da se takav svjedok ispita na dokaznom ročištu.</w:t>
      </w:r>
    </w:p>
    <w:p w14:paraId="685C79BA"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Ministar nadležan za poslove pravosuđa uz prethodnu suglasnost ministra nadležnog za unutarnje poslove donosi pravilnik o načinu provedbe pojedinačne procjene žrtve iz stavka 1. ovoga članka.</w:t>
      </w:r>
    </w:p>
    <w:p w14:paraId="3EB6BB99"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44.</w:t>
      </w:r>
    </w:p>
    <w:p w14:paraId="0347AD0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Dijete kao žrtva kaznenog djela ima, uz prava koja žrtvi pripadaju sukladno ovom članku i drugim odredbama ovoga Zakona, i pravo na:</w:t>
      </w:r>
    </w:p>
    <w:p w14:paraId="6FC6CF1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opunomoćenika na teret proračunskih sredstava,</w:t>
      </w:r>
    </w:p>
    <w:p w14:paraId="3902CF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tajnost osobnih podataka,</w:t>
      </w:r>
    </w:p>
    <w:p w14:paraId="3BD9197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isključenje javnosti.</w:t>
      </w:r>
    </w:p>
    <w:p w14:paraId="12B1DFE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Sud, državno odvjetništvo, istražitelj i policija dužni su prema djetetu kao žrtvi kaznenog djela postupati posebno obzirno, imajući na umu dob, ličnost i druge okolnosti kako bi se </w:t>
      </w:r>
      <w:r w:rsidRPr="001B7335">
        <w:rPr>
          <w:rFonts w:ascii="Times New Roman" w:eastAsia="Times New Roman" w:hAnsi="Times New Roman" w:cs="Times New Roman"/>
          <w:sz w:val="24"/>
          <w:szCs w:val="24"/>
          <w:lang w:eastAsia="hr-HR"/>
        </w:rPr>
        <w:lastRenderedPageBreak/>
        <w:t>izbjegle štetne posljedice za odgoj i razvoj djeteta. Pri postupanju prema djetetu žrtvi nadležna tijela prvenstveno će se rukovoditi najboljim interesom djeteta.</w:t>
      </w:r>
    </w:p>
    <w:p w14:paraId="4CE7E20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nije poznata dob žrtve, pretpostavit će se da se radi o djetetu ako postoji vjerojatnost da žrtva nije navršila osamnaest godina života.</w:t>
      </w:r>
    </w:p>
    <w:p w14:paraId="76D643E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Žrtva kaznenog djela protiv spolne slobode i žrtva kaznenog djela trgovanja ljudima ima, uz prava koja žrtvi pripadaju sukladno članku 43. ovoga Zakona, i pravo:</w:t>
      </w:r>
    </w:p>
    <w:p w14:paraId="14F926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razgovarati sa savjetnikom, na teret proračunskih sredstava,</w:t>
      </w:r>
    </w:p>
    <w:p w14:paraId="3547E8E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na opunomoćenika na teret proračunskih sredstava,</w:t>
      </w:r>
    </w:p>
    <w:p w14:paraId="22BDBF6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da ju u policiji i državnom odvjetništvu ispituje osoba istog spola te da ju, ako je to moguće, u slučaju ponovnog ispitivanja ispituje ta ista osoba,</w:t>
      </w:r>
    </w:p>
    <w:p w14:paraId="6465A19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uskratiti odgovor na pitanja koja nisu u vezi s kaznenim djelom, a odnose se na strogo osobni život žrtve,</w:t>
      </w:r>
    </w:p>
    <w:p w14:paraId="29F44A3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zahtijevati da bude ispitana putem audio-video uređaja (članak 292. stavak 4.ovoga Zakona),</w:t>
      </w:r>
    </w:p>
    <w:p w14:paraId="1BD0C4B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na tajnost osobnih podataka,</w:t>
      </w:r>
    </w:p>
    <w:p w14:paraId="3317E0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zahtijevati isključenje javnosti s rasprave.</w:t>
      </w:r>
    </w:p>
    <w:p w14:paraId="3615DCA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Žrtva u odnosu na koju su utvrđene posebne potrebe zaštite sukladno članku 43.a ovoga Zakona ima, uz prava koja žrtvi pripadaju sukladno članku 43. ovoga Zakona, i pravo:</w:t>
      </w:r>
    </w:p>
    <w:p w14:paraId="7FBF91C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razgovarati sa savjetnikom, na teret proračunskih sredstava,</w:t>
      </w:r>
    </w:p>
    <w:p w14:paraId="7348F46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da ju u policiji i državnom odvjetništvu ispituje osoba istog spola te da ju, ako je to moguće, u slučaju ponovnog ispitivanja ispituje ta ista osoba,</w:t>
      </w:r>
    </w:p>
    <w:p w14:paraId="50D4332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uskratiti odgovor na pitanja koja nisu u vezi s kaznenim djelom, a odnose se na strogo osobni život žrtve,</w:t>
      </w:r>
    </w:p>
    <w:p w14:paraId="77BA8FF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zahtijevati da bude ispitana putem audio-video uređaja (članak 292. stavak 4. ovoga Zakona),</w:t>
      </w:r>
    </w:p>
    <w:p w14:paraId="4B31F72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na tajnost osobnih podataka,</w:t>
      </w:r>
    </w:p>
    <w:p w14:paraId="56E3A04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zahtijevati isključenje javnosti s rasprave.</w:t>
      </w:r>
    </w:p>
    <w:p w14:paraId="7587DEF0"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45.</w:t>
      </w:r>
    </w:p>
    <w:p w14:paraId="78808AA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Brisan.</w:t>
      </w:r>
    </w:p>
    <w:p w14:paraId="7654376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46.</w:t>
      </w:r>
    </w:p>
    <w:p w14:paraId="17DE6BA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Žrtva i pravna osoba na čiju je štetu kazneno djelo počinjeno imaju pravo prijaviti se kao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do podizanja optužnice, policiji ili državnom odvjetništvu, a do završetka rasprave, sudu.</w:t>
      </w:r>
    </w:p>
    <w:p w14:paraId="4AD565B3"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Prijavu iz stavka 1. ovoga članka tijelo koje vodi postupak odbacit će rješenjem ako je nepravodobna ili podnesena od neovlaštene osobe.</w:t>
      </w:r>
    </w:p>
    <w:p w14:paraId="77AB510D"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47.</w:t>
      </w:r>
    </w:p>
    <w:p w14:paraId="0251557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kaznena djela za koja se progoni po prijedlogu, prijedlog za progon mora se podnijeti u roku od tri mjeseca od dana kad je ovlaštena fizička ili pravna osoba saznala za kazneno djelo i počinitelja.</w:t>
      </w:r>
    </w:p>
    <w:p w14:paraId="05476AF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Prijedlog za progon podnosi se državnom odvjetništvu.</w:t>
      </w:r>
    </w:p>
    <w:p w14:paraId="1FDECE23"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(3) Ako su žrtva ili pravna osoba na čiju je štetu kazneno djelo počinjeno podnijele kaznenu prijavu ili je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podnio prijedlog za ostvarivanje imovinskopravnog zahtjeva u kaznenom postupku, smatra se da je time stavljen i prijedlog za progon.</w:t>
      </w:r>
    </w:p>
    <w:p w14:paraId="4196E7B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Pravovremena privatna tužba smatrat će se kao pravovremeno podnesen prijedlog žrtve ako se u tijeku postupka utvrdi da se radi o kaznenom djelu za koje se progoni po prijedlogu.</w:t>
      </w:r>
    </w:p>
    <w:p w14:paraId="55449F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Dijete koje je navršilo šesnaest godina života može i samo podnijeti prijedlog za progon.</w:t>
      </w:r>
    </w:p>
    <w:p w14:paraId="44969B0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48.</w:t>
      </w:r>
    </w:p>
    <w:p w14:paraId="60C6253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Ako žrtva umre u tijeku roka za podnošenje prijedloga za progon, odnosno ako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umre u tijeku postupka, njihov bračni i izvanbračni drug, životni partner ili neformalni životni partner te potomak, a ako njih nema, predak, brat, sestra te osoba koju je žrtva odnosno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na temelju zakona bio dužan uzdržavati, mogu u roku od tri mjeseca poslije njihove smrti podnijeti prijedlog za progon ili tužbu, odnosno dati izjavu da postupak nastavljaju.</w:t>
      </w:r>
    </w:p>
    <w:p w14:paraId="2C8DDE3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Ako pravna osoba na čiju je štetu kazneno djelo počinjeno prestane postojati u tijeku roka za podnošenje prijedloga za progon ili u tijeku postupka, pravni </w:t>
      </w:r>
      <w:proofErr w:type="spellStart"/>
      <w:r w:rsidRPr="001B7335">
        <w:rPr>
          <w:rFonts w:ascii="Times New Roman" w:eastAsia="Times New Roman" w:hAnsi="Times New Roman" w:cs="Times New Roman"/>
          <w:sz w:val="24"/>
          <w:szCs w:val="24"/>
          <w:lang w:eastAsia="hr-HR"/>
        </w:rPr>
        <w:t>sljednik</w:t>
      </w:r>
      <w:proofErr w:type="spellEnd"/>
      <w:r w:rsidRPr="001B7335">
        <w:rPr>
          <w:rFonts w:ascii="Times New Roman" w:eastAsia="Times New Roman" w:hAnsi="Times New Roman" w:cs="Times New Roman"/>
          <w:sz w:val="24"/>
          <w:szCs w:val="24"/>
          <w:lang w:eastAsia="hr-HR"/>
        </w:rPr>
        <w:t xml:space="preserve"> te osobe može u roku od tri mjeseca od prestanka postojanja pravne osobe na čiju je štetu kazneno djelo počinjeno podnijeti prijedlog za progon ili tužbu, odnosno dati izjavu da postupak nastavlja.</w:t>
      </w:r>
    </w:p>
    <w:p w14:paraId="5992786F"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p>
    <w:p w14:paraId="63232AB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49.</w:t>
      </w:r>
    </w:p>
    <w:p w14:paraId="572A9A0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Ako je kaznenim djelom oštećeno više osoba, progon će se poduzeti, odnosno nastaviti po prijedlogu bilo koje od žrtava.</w:t>
      </w:r>
    </w:p>
    <w:p w14:paraId="1862E4F1"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50.</w:t>
      </w:r>
    </w:p>
    <w:p w14:paraId="24F5BD7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Žrtva može svojom izjavom tijelu koje vodi postupak odustati od prijedloga za progon do završetka rasprave. U tom slučaju ona gubi pravo da ponovno podnese prijedlog.</w:t>
      </w:r>
    </w:p>
    <w:p w14:paraId="0271E50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p>
    <w:p w14:paraId="666D22B9" w14:textId="77777777" w:rsidR="001B7335" w:rsidRPr="001B7335" w:rsidRDefault="001B7335" w:rsidP="001B7335">
      <w:pPr>
        <w:spacing w:before="178" w:after="0" w:line="240" w:lineRule="auto"/>
        <w:jc w:val="center"/>
        <w:outlineLvl w:val="3"/>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2. </w:t>
      </w:r>
      <w:proofErr w:type="spellStart"/>
      <w:r w:rsidRPr="001B7335">
        <w:rPr>
          <w:rFonts w:ascii="Times New Roman" w:eastAsia="Times New Roman" w:hAnsi="Times New Roman" w:cs="Times New Roman"/>
          <w:bCs/>
          <w:sz w:val="24"/>
          <w:szCs w:val="24"/>
          <w:lang w:eastAsia="hr-HR"/>
        </w:rPr>
        <w:t>Oštećenik</w:t>
      </w:r>
      <w:proofErr w:type="spellEnd"/>
    </w:p>
    <w:p w14:paraId="03DA0ED8" w14:textId="77777777" w:rsidR="001B7335" w:rsidRPr="001B7335" w:rsidRDefault="001B7335" w:rsidP="001B7335">
      <w:pPr>
        <w:spacing w:line="276"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51.</w:t>
      </w:r>
    </w:p>
    <w:p w14:paraId="5F7833B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ima, u skladu s ovim Zakonom, pravo:</w:t>
      </w:r>
    </w:p>
    <w:p w14:paraId="21648C4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služiti se vlastitim jezikom, uključujući i znakovni jezik gluhih i </w:t>
      </w:r>
      <w:proofErr w:type="spellStart"/>
      <w:r w:rsidRPr="001B7335">
        <w:rPr>
          <w:rFonts w:ascii="Times New Roman" w:eastAsia="Times New Roman" w:hAnsi="Times New Roman" w:cs="Times New Roman"/>
          <w:sz w:val="24"/>
          <w:szCs w:val="24"/>
          <w:lang w:eastAsia="hr-HR"/>
        </w:rPr>
        <w:t>gluhoslijepih</w:t>
      </w:r>
      <w:proofErr w:type="spellEnd"/>
      <w:r w:rsidRPr="001B7335">
        <w:rPr>
          <w:rFonts w:ascii="Times New Roman" w:eastAsia="Times New Roman" w:hAnsi="Times New Roman" w:cs="Times New Roman"/>
          <w:sz w:val="24"/>
          <w:szCs w:val="24"/>
          <w:lang w:eastAsia="hr-HR"/>
        </w:rPr>
        <w:t xml:space="preserve">, i na pomoć tumača ako ne govori ili ne razumije hrvatski jezik, odnosno prevoditelja ili tumača znakovnog jezika ako se radi o gluhom ili </w:t>
      </w:r>
      <w:proofErr w:type="spellStart"/>
      <w:r w:rsidRPr="001B7335">
        <w:rPr>
          <w:rFonts w:ascii="Times New Roman" w:eastAsia="Times New Roman" w:hAnsi="Times New Roman" w:cs="Times New Roman"/>
          <w:sz w:val="24"/>
          <w:szCs w:val="24"/>
          <w:lang w:eastAsia="hr-HR"/>
        </w:rPr>
        <w:t>gluhoslijepom</w:t>
      </w:r>
      <w:proofErr w:type="spellEnd"/>
      <w:r w:rsidRPr="001B7335">
        <w:rPr>
          <w:rFonts w:ascii="Times New Roman" w:eastAsia="Times New Roman" w:hAnsi="Times New Roman" w:cs="Times New Roman"/>
          <w:sz w:val="24"/>
          <w:szCs w:val="24"/>
          <w:lang w:eastAsia="hr-HR"/>
        </w:rPr>
        <w:t xml:space="preserve">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w:t>
      </w:r>
    </w:p>
    <w:p w14:paraId="296684B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podnijeti prijedlog za ostvarivanje imovinskopravnog zahtjeva te privremenih mjera osiguranja,</w:t>
      </w:r>
    </w:p>
    <w:p w14:paraId="5CFE432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 opunomoćenika,</w:t>
      </w:r>
    </w:p>
    <w:p w14:paraId="21635E3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upozoravati na činjenice i predlagati dokaze,</w:t>
      </w:r>
    </w:p>
    <w:p w14:paraId="7C21B05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prisustvovati dokaznom ročištu,</w:t>
      </w:r>
    </w:p>
    <w:p w14:paraId="3377672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prisustvovati raspravi i sudjelovati u dokaznom postupku te iznijeti završni govor,</w:t>
      </w:r>
    </w:p>
    <w:p w14:paraId="06BC2F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izvršiti uvid u spis predmeta sukladno članku 184. stavku 2. ovoga Zakona,</w:t>
      </w:r>
    </w:p>
    <w:p w14:paraId="7C70C19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8) zatražiti obavijest od državnog odvjetnika o poduzetim radnjama povodom njegove prijave (članak 206.a ovoga Zakona) i podnijeti pritužbu višem državnom odvjetniku (članak 206.b ovoga Zakona),</w:t>
      </w:r>
    </w:p>
    <w:p w14:paraId="0CC0C04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 podnijeti žalbu,</w:t>
      </w:r>
    </w:p>
    <w:p w14:paraId="599C998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zatražiti povrat u prijašnje stanje,</w:t>
      </w:r>
    </w:p>
    <w:p w14:paraId="67BB1C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biti obaviješten o ishodu kaznenog postupka.</w:t>
      </w:r>
    </w:p>
    <w:p w14:paraId="104AAE8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Državno odvjetništvo i sud dužni su prije i tijekom kaznenog postupka u svakom stadiju postupka ispitati postoji li mogućnost da okrivljenik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popravi štetu uzrokovanu kaznenim djelom.</w:t>
      </w:r>
    </w:p>
    <w:p w14:paraId="1C15E3B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(3) Državno odvjetništvo i sud dužni su posebno upozoriti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na prava iz stavka 1. točaka 1., 2., 4., 6., 7. i 8. ovoga članka. Zakonom se propisuju upozorenja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u odnosu na prava iz stavka 1. točaka 3., 5. i 9. ovoga članka.</w:t>
      </w:r>
    </w:p>
    <w:p w14:paraId="0ECD63DC"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51.a</w:t>
      </w:r>
    </w:p>
    <w:p w14:paraId="787C9ED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koji ne govori ili ne razumije jezik na kojem se vodi postupak, osim prava iz članka 8. stavka 3. ovoga Zakona, ima pravo da se na njegov zahtjev, na teret proračunskih sredstava, osigura pisano prevođenje na jezik koji razumije podataka bitnih za ostvarivanje prava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u kaznenom postupku, a posebice odluke kojom se okončava kazneni postupak, uključujući i obrazloženje ili sažetak obrazloženja te odluke, osim u slučajevima kada sukladno ovom Zakonu odluka ne sadrži obrazloženje. Iznimno,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će se osigurati usmeno prevođenje navedenih podataka ako se time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ne onemogućava u ostvarivanju svojih </w:t>
      </w:r>
      <w:proofErr w:type="spellStart"/>
      <w:r w:rsidRPr="001B7335">
        <w:rPr>
          <w:rFonts w:ascii="Times New Roman" w:eastAsia="Times New Roman" w:hAnsi="Times New Roman" w:cs="Times New Roman"/>
          <w:sz w:val="24"/>
          <w:szCs w:val="24"/>
          <w:lang w:eastAsia="hr-HR"/>
        </w:rPr>
        <w:t>postupovnih</w:t>
      </w:r>
      <w:proofErr w:type="spellEnd"/>
      <w:r w:rsidRPr="001B7335">
        <w:rPr>
          <w:rFonts w:ascii="Times New Roman" w:eastAsia="Times New Roman" w:hAnsi="Times New Roman" w:cs="Times New Roman"/>
          <w:sz w:val="24"/>
          <w:szCs w:val="24"/>
          <w:lang w:eastAsia="hr-HR"/>
        </w:rPr>
        <w:t xml:space="preserve"> prava.</w:t>
      </w:r>
    </w:p>
    <w:p w14:paraId="5FE7DAC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iz stavka 1. ovoga članka ima pravo podnijeti obrazloženi zahtjev da se određena isprava ili drugi pisani dokazni materijal smatraju bitnim i prevedu na jezik koji razumije. Tijelo koje vodi postupak, ako prihvati zahtjev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osigurat će prevođenje cijele isprave ili drugog pisanog dokaznog materijala, odnosno samo onih dijelova koji su bitni za omogućavanje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da aktivno sudjeluje u postupku.</w:t>
      </w:r>
    </w:p>
    <w:p w14:paraId="5CC1EC2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(3) Tijelo koje vodi postupak rješenjem određuje usmeno ili pisano prevođenje na jezik koji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razumije, vodeći pri tome računa da se usmenim prevođenjem ne ugrozi ostvarivanje njegovih </w:t>
      </w:r>
      <w:proofErr w:type="spellStart"/>
      <w:r w:rsidRPr="001B7335">
        <w:rPr>
          <w:rFonts w:ascii="Times New Roman" w:eastAsia="Times New Roman" w:hAnsi="Times New Roman" w:cs="Times New Roman"/>
          <w:sz w:val="24"/>
          <w:szCs w:val="24"/>
          <w:lang w:eastAsia="hr-HR"/>
        </w:rPr>
        <w:t>postupovnih</w:t>
      </w:r>
      <w:proofErr w:type="spellEnd"/>
      <w:r w:rsidRPr="001B7335">
        <w:rPr>
          <w:rFonts w:ascii="Times New Roman" w:eastAsia="Times New Roman" w:hAnsi="Times New Roman" w:cs="Times New Roman"/>
          <w:sz w:val="24"/>
          <w:szCs w:val="24"/>
          <w:lang w:eastAsia="hr-HR"/>
        </w:rPr>
        <w:t xml:space="preserve"> prava. Protiv rješenja kojim se odbija usmeno ili pisano prevođenje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ima pravo žalbe.</w:t>
      </w:r>
    </w:p>
    <w:p w14:paraId="168E3DF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(4)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iz stavka 1. ovoga članka osigurat će se, na njegov zahtjev, usmeno prevođenje tijekom njegova saslušanja ili ispitivanja kao svjedoka te kada je prevođenje potrebno za aktivno sudjelovanje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na raspravi.</w:t>
      </w:r>
    </w:p>
    <w:p w14:paraId="69EACD84"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52.</w:t>
      </w:r>
    </w:p>
    <w:p w14:paraId="6FDB3D08"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Brisan.</w:t>
      </w:r>
    </w:p>
    <w:p w14:paraId="48C15451"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53.</w:t>
      </w:r>
    </w:p>
    <w:p w14:paraId="3BCC7D5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Ako je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dijete, a interesi djeteta su u suprotnosti s interesima roditelja, tijelo koje vodi postupak pozvat će nadležno tijelo socijalne skrbi da djetetu imenuje posebnog skrbnika.</w:t>
      </w:r>
    </w:p>
    <w:p w14:paraId="2EF2661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Ako je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dijete ili osoba lišena poslovne sposobnosti, njegov zakonski zastupnik ili poseban skrbnik ovlašten je davati sve izjave i poduzimati sve radnje na koje je prema ovom Zakonu ovlašten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w:t>
      </w:r>
    </w:p>
    <w:p w14:paraId="2443BCF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(3) Iznimno od odredbe stavka 2. ovog članka,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koji je navršio šesnaest godina života može sam davati izjave i poduzimati radnje u postupku.</w:t>
      </w:r>
    </w:p>
    <w:p w14:paraId="55B49762"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54.</w:t>
      </w:r>
    </w:p>
    <w:p w14:paraId="0C20740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Opunomoćenik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može biti samo odvjetnik, a odvjetnika može zamijeniti odvjetnički vježbenik s položenim pravosudnim ispitom u postupku pred općinskim sudom.</w:t>
      </w:r>
    </w:p>
    <w:p w14:paraId="540FF9D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njegov zakonski zastupnik, posebni skrbnik iz članka 53. ovoga Zakona i opunomoćenik dužni su o svakoj promjeni adrese ili boravišta izvijestiti sud.</w:t>
      </w:r>
    </w:p>
    <w:p w14:paraId="03EFDFDC" w14:textId="77777777" w:rsidR="001B7335" w:rsidRPr="001B7335" w:rsidRDefault="001B7335" w:rsidP="001B7335">
      <w:pPr>
        <w:spacing w:before="178" w:after="178" w:line="336" w:lineRule="atLeast"/>
        <w:ind w:left="1080"/>
        <w:jc w:val="center"/>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3. </w:t>
      </w:r>
      <w:proofErr w:type="spellStart"/>
      <w:r w:rsidRPr="001B7335">
        <w:rPr>
          <w:rFonts w:ascii="Times New Roman" w:eastAsia="Times New Roman" w:hAnsi="Times New Roman" w:cs="Times New Roman"/>
          <w:bCs/>
          <w:sz w:val="24"/>
          <w:szCs w:val="24"/>
          <w:lang w:eastAsia="hr-HR"/>
        </w:rPr>
        <w:t>Oštećenik</w:t>
      </w:r>
      <w:proofErr w:type="spellEnd"/>
      <w:r w:rsidRPr="001B7335">
        <w:rPr>
          <w:rFonts w:ascii="Times New Roman" w:eastAsia="Times New Roman" w:hAnsi="Times New Roman" w:cs="Times New Roman"/>
          <w:bCs/>
          <w:sz w:val="24"/>
          <w:szCs w:val="24"/>
          <w:lang w:eastAsia="hr-HR"/>
        </w:rPr>
        <w:t xml:space="preserve"> kao tužitelj</w:t>
      </w:r>
    </w:p>
    <w:p w14:paraId="246BA3FC"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55.</w:t>
      </w:r>
    </w:p>
    <w:p w14:paraId="507EC2B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Osim u slučajevima iz članaka 206.c, 206.d i 206.e ovoga Zakona,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14:paraId="2A004A2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Žrtva ima pravo poduzeti, odnosno nastaviti progon za djelo iz stavka 1. ovoga članka u roku od osam dana od primitka obavijesti iz stavka 1. ovoga članka.</w:t>
      </w:r>
    </w:p>
    <w:p w14:paraId="6829C76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državni odvjetnik odustao od optužnice, žrtva može, preuzimajući progon, ostati pri podignutoj optužnici. Ako žrtva podigne novu optužnicu, postupit će se prema člancima 354. do 358. ovoga Zakona.</w:t>
      </w:r>
    </w:p>
    <w:p w14:paraId="25D3C9A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Žrtva koja nije upoznata da državni odvjetnik nije poduzeo progon ili da je odustao od progona može svoju izjavu da nastavlja postupak dati pred nadležnim sudom u roku od tri mjeseca od dana kad je doneseno rješenje o obustavi postupka, odnosno šest mjeseci od dana kad je državni odvjetnik odbacio prijavu.</w:t>
      </w:r>
    </w:p>
    <w:p w14:paraId="48ECFD7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Kad državni odvjetnik, odnosno sud obavještava žrtvu da može poduzeti ili nastaviti progon, dostavit će joj i naputak koje radnje može poduzeti radi ostvarivanja toga prava te joj u tu svrhu omogućiti uvid u spis.</w:t>
      </w:r>
    </w:p>
    <w:p w14:paraId="46C39AB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Ako žrtva umre u tijeku postupka, njezin bračni i izvanbračni drug, životni partner ili neformalni životni partner te potomak, a ako njih nema, predak, brat, sestra te osoba koju je žrtva na temelju zakona bila dužna uzdržavati, mogu u roku od tri mjeseca od dana njezine smrti dati izjavu da preuzimaju ili nastavljaju kazneni progon.</w:t>
      </w:r>
    </w:p>
    <w:p w14:paraId="5914117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(7) Ako pravna osoba na čiju je štetu kazneno djelo počinjeno prestane postojati u tijeku postupka, pravni </w:t>
      </w:r>
      <w:proofErr w:type="spellStart"/>
      <w:r w:rsidRPr="001B7335">
        <w:rPr>
          <w:rFonts w:ascii="Times New Roman" w:eastAsia="Times New Roman" w:hAnsi="Times New Roman" w:cs="Times New Roman"/>
          <w:sz w:val="24"/>
          <w:szCs w:val="24"/>
          <w:lang w:eastAsia="hr-HR"/>
        </w:rPr>
        <w:t>sljednik</w:t>
      </w:r>
      <w:proofErr w:type="spellEnd"/>
      <w:r w:rsidRPr="001B7335">
        <w:rPr>
          <w:rFonts w:ascii="Times New Roman" w:eastAsia="Times New Roman" w:hAnsi="Times New Roman" w:cs="Times New Roman"/>
          <w:sz w:val="24"/>
          <w:szCs w:val="24"/>
          <w:lang w:eastAsia="hr-HR"/>
        </w:rPr>
        <w:t xml:space="preserve"> te osobe može u roku od tri mjeseca od prestanka postojanja pravne osobe na čiju je štetu kazneno djelo počinjeno dati izjavu da preuzima ili nastavlja kazneni progon.</w:t>
      </w:r>
    </w:p>
    <w:p w14:paraId="71EEBCAC"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56.</w:t>
      </w:r>
    </w:p>
    <w:p w14:paraId="6EC9066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Kad državni odvjetnik odustane od optužbe na raspravi,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je dužan odmah se očitovati hoće li nastaviti progon. Ako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ne dođe na raspravu, a uredno je pozvan, ili mu se poziv nije mogao uručiti zbog neprijavljivanja sudu promjene adrese ili boravišta, smatrat će se da ne želi nastaviti progon.</w:t>
      </w:r>
    </w:p>
    <w:p w14:paraId="310750E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(2) Predsjednik vijeća ili sudac pojedinac dopustit će povrat u prijašnje stanje </w:t>
      </w:r>
      <w:proofErr w:type="spellStart"/>
      <w:r w:rsidRPr="001B7335">
        <w:rPr>
          <w:rFonts w:ascii="Times New Roman" w:eastAsia="Times New Roman" w:hAnsi="Times New Roman" w:cs="Times New Roman"/>
          <w:sz w:val="24"/>
          <w:szCs w:val="24"/>
          <w:lang w:eastAsia="hr-HR"/>
        </w:rPr>
        <w:t>oštećeniku</w:t>
      </w:r>
      <w:proofErr w:type="spellEnd"/>
      <w:r w:rsidRPr="001B7335">
        <w:rPr>
          <w:rFonts w:ascii="Times New Roman" w:eastAsia="Times New Roman" w:hAnsi="Times New Roman" w:cs="Times New Roman"/>
          <w:sz w:val="24"/>
          <w:szCs w:val="24"/>
          <w:lang w:eastAsia="hr-HR"/>
        </w:rPr>
        <w:t xml:space="preserve"> koji nije uredno pozvan ili je uredno pozvan, a iz opravdanih razloga nije mogao doći na raspravu na kojoj je donesena presuda kojom se optužba odbija zbog odustajanja državnog odvjetnika od optužnice, ako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u roku od osam dana od primitka presude podnese molbu za povrat u prijašnje stanje i ako u toj molbi izjavi da nastavlja progon. U tom slučaju zakazat će se ponovno rasprava i presudom donesenom na temelju nove rasprave ukinut će se prijašnja presuda. Ako uredno pozvani </w:t>
      </w:r>
      <w:proofErr w:type="spellStart"/>
      <w:r w:rsidRPr="001B7335">
        <w:rPr>
          <w:rFonts w:ascii="Times New Roman" w:eastAsia="Times New Roman" w:hAnsi="Times New Roman" w:cs="Times New Roman"/>
          <w:sz w:val="24"/>
          <w:szCs w:val="24"/>
          <w:lang w:eastAsia="hr-HR"/>
        </w:rPr>
        <w:t>oštećenik</w:t>
      </w:r>
      <w:proofErr w:type="spellEnd"/>
      <w:r w:rsidRPr="001B7335">
        <w:rPr>
          <w:rFonts w:ascii="Times New Roman" w:eastAsia="Times New Roman" w:hAnsi="Times New Roman" w:cs="Times New Roman"/>
          <w:sz w:val="24"/>
          <w:szCs w:val="24"/>
          <w:lang w:eastAsia="hr-HR"/>
        </w:rPr>
        <w:t xml:space="preserve"> ne dođe na novu raspravu, ostaje na snazi prijašnja presuda. Odredbe članka 63. stavka 3. i 4. ovog Zakona primijenit će se i u tom slučaju.</w:t>
      </w:r>
    </w:p>
    <w:p w14:paraId="00B732F1"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57.</w:t>
      </w:r>
    </w:p>
    <w:p w14:paraId="0F2A018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Ako žrtva u zakonskom roku ne pokrene ili ne nastavi progon, ili ako žrtva koja je preuzela ulogu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kao tužitelja ne dođe na raspravu iako je uredno pozvana, ili joj se poziv nije mogao uručiti zbog neprijavljivanja sudu promjene adrese ili boravišta, smatrat će se da je odustala od progona.</w:t>
      </w:r>
    </w:p>
    <w:p w14:paraId="598A21F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žrtva koja je preuzela kazneni progon ne dođe na raspravu na koju je bila uredno pozvana, postupit će se prema članku 63. stavcima 2. do 4. ovoga Zakona.</w:t>
      </w:r>
    </w:p>
    <w:p w14:paraId="2345D85C"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58.</w:t>
      </w:r>
    </w:p>
    <w:p w14:paraId="498A187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Žrtva koja je preuzela kazneni progon ima ista prava koja ima državni odvjetnik, osim prava koja državni odvjetnik ima kao državno tijelo.</w:t>
      </w:r>
    </w:p>
    <w:p w14:paraId="51DA4FC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U postupku koji se vodi na zahtjev žrtve koja je preuzela kazneni progon, državni odvjetnik ima pravo do završetka rasprave sam preuzeti progon i zastupanje optužbe.</w:t>
      </w:r>
    </w:p>
    <w:p w14:paraId="3F341D86"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59.</w:t>
      </w:r>
    </w:p>
    <w:p w14:paraId="4D5D846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 Žrtvi koja je preuzela ulogu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kao tužitelja kad se postupak vodi na njezin zahtjev za kazneno djelo za koje se prema zakonu može izreći kazna zatvora više od pet godina, može se, na njezino traženje, postaviti opunomoćenik ako je to u interesu postupka i ako žrtva u ulozi </w:t>
      </w:r>
      <w:proofErr w:type="spellStart"/>
      <w:r w:rsidRPr="001B7335">
        <w:rPr>
          <w:rFonts w:ascii="Times New Roman" w:eastAsia="Times New Roman" w:hAnsi="Times New Roman" w:cs="Times New Roman"/>
          <w:sz w:val="24"/>
          <w:szCs w:val="24"/>
          <w:lang w:eastAsia="hr-HR"/>
        </w:rPr>
        <w:t>oštećenika</w:t>
      </w:r>
      <w:proofErr w:type="spellEnd"/>
      <w:r w:rsidRPr="001B7335">
        <w:rPr>
          <w:rFonts w:ascii="Times New Roman" w:eastAsia="Times New Roman" w:hAnsi="Times New Roman" w:cs="Times New Roman"/>
          <w:sz w:val="24"/>
          <w:szCs w:val="24"/>
          <w:lang w:eastAsia="hr-HR"/>
        </w:rPr>
        <w:t xml:space="preserve"> kao tužitelja, prema svom imovnom stanju, ne može podmiriti troškove zastupanja.</w:t>
      </w:r>
    </w:p>
    <w:p w14:paraId="17AD64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O zahtjevu iz stavka 1. ovoga članka odlučuje sud pred kojim se vodi postupak, a opunomoćenika postavlja predsjednik suda iz reda odvjetnika. Ako u sjedištu suda nema dovoljno odvjetnika, opunomoćenika će postaviti predsjednik neposredno višeg suda iz reda odvjetnika na području višeg suda.</w:t>
      </w:r>
    </w:p>
    <w:p w14:paraId="54455C13" w14:textId="77777777" w:rsidR="001B7335" w:rsidRPr="001B7335" w:rsidRDefault="001B7335" w:rsidP="001B7335">
      <w:pPr>
        <w:spacing w:before="178" w:after="178" w:line="336" w:lineRule="atLeast"/>
        <w:ind w:left="1080"/>
        <w:jc w:val="center"/>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4. Privatni tužitelj</w:t>
      </w:r>
    </w:p>
    <w:p w14:paraId="03EA18C0"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60.</w:t>
      </w:r>
    </w:p>
    <w:p w14:paraId="46C43B0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Privatna tužba podnosi se nadležnom sudu.</w:t>
      </w:r>
    </w:p>
    <w:p w14:paraId="7119DEC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Privatni tužitelj može svojom izjavom sudu, odustati od privatne tužbe do završetka rasprave. U tom slučaju on gubi pravo da ponovno podnese privatnu tužbu za to kazneno djelo.</w:t>
      </w:r>
    </w:p>
    <w:p w14:paraId="0885351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Privatni tužitelj ima ista prava koja ima državni odvjetnik, osim prava koja državnom odvjetniku pripadaju kao državnom tijelu.</w:t>
      </w:r>
    </w:p>
    <w:p w14:paraId="79528C4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Na privatnog tužitelja odgovarajuće se primjenjuju odredbe članka 54. do 59. ovog Zakona.</w:t>
      </w:r>
    </w:p>
    <w:p w14:paraId="6EDD0A63"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61.</w:t>
      </w:r>
    </w:p>
    <w:p w14:paraId="30E45C9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kaznena djela za koja se progoni po privatnoj tužbi, tužba se mora podnijeti u roku od tri mjeseca od dana kad je ovlaštena fizička ili pravna osoba saznala za kazneno djelo i počinitelja.</w:t>
      </w:r>
    </w:p>
    <w:p w14:paraId="43C10AF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Ako je podignuta privatna tužba zbog kaznenog djela uvrede, okrivljenik može do završetka rasprave i poslije proteka roka iz stavka 1. ovog članka, podignuti tužbu protiv tužitelja koji ga je uvrijedio istom prilikom (protutužba). U takvu slučaju sud donosi jednu presudu.</w:t>
      </w:r>
    </w:p>
    <w:p w14:paraId="5FCE4DB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Kada žrtva ili pravna osoba na čiju je štetu kazneno djelo počinjeno podnesu kaznenu prijavu ili prijedlog za progon, a u tijeku postupka se utvrdi da se radi o kaznenom djelu za koje se progoni po privatnoj tužbi, prijava, odnosno prijedlog smatra se kao pravovremena privatna tužba ako su podneseni u roku propisanom za privatnu tužbu.</w:t>
      </w:r>
    </w:p>
    <w:p w14:paraId="08894BB7"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62.</w:t>
      </w:r>
    </w:p>
    <w:p w14:paraId="162A6F3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djecu i osobe koje su lišene poslovne sposobnosti privatnu tužbu podnosi osoba iz članka 53. stavka 2. ovog Zakona.</w:t>
      </w:r>
    </w:p>
    <w:p w14:paraId="74F9729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Dijete koje je navršilo šesnaest godina života može i samo podnijeti privatnu tužbu.</w:t>
      </w:r>
    </w:p>
    <w:p w14:paraId="20AEBE83"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63.</w:t>
      </w:r>
    </w:p>
    <w:p w14:paraId="6ACF7A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privatni tužitelj ne dođe na raspravu, iako je uredno pozvan ili mu se poziv nije mogao uručiti zbog neprijavljivanja sudu promjene adrese ili boravišta, smatrat će se da je odustao od tužbe, ako ovim Zakonom nije drukčije propisano.</w:t>
      </w:r>
    </w:p>
    <w:p w14:paraId="349CB6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Predsjednik vijeća ili sudac pojedinac dopustit će povrat u prijašnje stanje privatnom tužitelju koji iz opravdanog razloga nije mogao doći na raspravu ili pravovremeno izvijestiti sud o promjeni adrese ili boravišta ako u roku od osam dana nakon prestanka smetnje podnese molbu za povrat u prijašnje stanje.</w:t>
      </w:r>
    </w:p>
    <w:p w14:paraId="7B13547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Nakon proteka tri mjeseca od dana propuštanja ne može se tražiti povrat u prijašnje stanje.</w:t>
      </w:r>
    </w:p>
    <w:p w14:paraId="2F9B9FD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Protiv rješenja kojim se dopušta povrat u prijašnje stanje žalba nije dopuštena.</w:t>
      </w:r>
    </w:p>
    <w:p w14:paraId="004FA97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p>
    <w:p w14:paraId="0B25E499" w14:textId="77777777" w:rsidR="001B7335" w:rsidRPr="001B7335" w:rsidRDefault="001B7335" w:rsidP="001B7335">
      <w:pPr>
        <w:spacing w:line="240" w:lineRule="auto"/>
        <w:ind w:left="1080"/>
        <w:jc w:val="both"/>
        <w:rPr>
          <w:rFonts w:ascii="Times New Roman" w:eastAsia="Times New Roman" w:hAnsi="Times New Roman" w:cs="Times New Roman"/>
          <w:sz w:val="24"/>
          <w:szCs w:val="24"/>
          <w:lang w:eastAsia="hr-HR"/>
        </w:rPr>
      </w:pPr>
    </w:p>
    <w:p w14:paraId="47BF804C"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18A9CD1A"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452E1F68"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1577C521"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2ED24F7E"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554059B5"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20BE52CB"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407AE7A6"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p>
    <w:p w14:paraId="35C06286" w14:textId="77777777" w:rsidR="001A1B07" w:rsidRDefault="001A1B07" w:rsidP="001B7335">
      <w:pPr>
        <w:spacing w:line="240" w:lineRule="auto"/>
        <w:jc w:val="both"/>
        <w:rPr>
          <w:rFonts w:ascii="Times New Roman" w:eastAsia="Times New Roman" w:hAnsi="Times New Roman" w:cs="Times New Roman"/>
          <w:b/>
          <w:sz w:val="24"/>
          <w:szCs w:val="24"/>
          <w:lang w:eastAsia="hr-HR"/>
        </w:rPr>
      </w:pPr>
    </w:p>
    <w:p w14:paraId="309077BC" w14:textId="77777777" w:rsidR="001A1B07" w:rsidRDefault="001A1B07" w:rsidP="001B7335">
      <w:pPr>
        <w:spacing w:line="240" w:lineRule="auto"/>
        <w:jc w:val="both"/>
        <w:rPr>
          <w:rFonts w:ascii="Times New Roman" w:eastAsia="Times New Roman" w:hAnsi="Times New Roman" w:cs="Times New Roman"/>
          <w:b/>
          <w:sz w:val="24"/>
          <w:szCs w:val="24"/>
          <w:lang w:eastAsia="hr-HR"/>
        </w:rPr>
      </w:pPr>
    </w:p>
    <w:p w14:paraId="24146E6C" w14:textId="77777777" w:rsidR="00E465BF" w:rsidRDefault="00E465BF" w:rsidP="001B7335">
      <w:pPr>
        <w:spacing w:line="240" w:lineRule="auto"/>
        <w:jc w:val="both"/>
        <w:rPr>
          <w:rFonts w:ascii="Times New Roman" w:eastAsia="Times New Roman" w:hAnsi="Times New Roman" w:cs="Times New Roman"/>
          <w:b/>
          <w:sz w:val="24"/>
          <w:szCs w:val="24"/>
          <w:lang w:eastAsia="hr-HR"/>
        </w:rPr>
      </w:pPr>
    </w:p>
    <w:p w14:paraId="3EDCEFB7" w14:textId="77777777" w:rsidR="00E465BF" w:rsidRDefault="00E465BF" w:rsidP="001B7335">
      <w:pPr>
        <w:spacing w:line="240" w:lineRule="auto"/>
        <w:jc w:val="both"/>
        <w:rPr>
          <w:rFonts w:ascii="Times New Roman" w:eastAsia="Times New Roman" w:hAnsi="Times New Roman" w:cs="Times New Roman"/>
          <w:b/>
          <w:sz w:val="24"/>
          <w:szCs w:val="24"/>
          <w:lang w:eastAsia="hr-HR"/>
        </w:rPr>
      </w:pPr>
    </w:p>
    <w:p w14:paraId="3CE50816" w14:textId="77777777" w:rsidR="00E465BF" w:rsidRDefault="00E465BF" w:rsidP="001B7335">
      <w:pPr>
        <w:spacing w:line="240" w:lineRule="auto"/>
        <w:jc w:val="both"/>
        <w:rPr>
          <w:rFonts w:ascii="Times New Roman" w:eastAsia="Times New Roman" w:hAnsi="Times New Roman" w:cs="Times New Roman"/>
          <w:b/>
          <w:sz w:val="24"/>
          <w:szCs w:val="24"/>
          <w:lang w:eastAsia="hr-HR"/>
        </w:rPr>
      </w:pPr>
    </w:p>
    <w:p w14:paraId="4615A418" w14:textId="68771BAD" w:rsidR="001B7335" w:rsidRPr="001B7335" w:rsidRDefault="001B7335" w:rsidP="001B7335">
      <w:pPr>
        <w:spacing w:line="24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 xml:space="preserve">Prilog </w:t>
      </w:r>
      <w:r w:rsidR="00783E4B">
        <w:rPr>
          <w:rFonts w:ascii="Times New Roman" w:eastAsia="Times New Roman" w:hAnsi="Times New Roman" w:cs="Times New Roman"/>
          <w:b/>
          <w:sz w:val="24"/>
          <w:szCs w:val="24"/>
          <w:lang w:eastAsia="hr-HR"/>
        </w:rPr>
        <w:t>4</w:t>
      </w:r>
      <w:r w:rsidRPr="001B7335">
        <w:rPr>
          <w:rFonts w:ascii="Times New Roman" w:eastAsia="Times New Roman" w:hAnsi="Times New Roman" w:cs="Times New Roman"/>
          <w:b/>
          <w:sz w:val="24"/>
          <w:szCs w:val="24"/>
          <w:lang w:eastAsia="hr-HR"/>
        </w:rPr>
        <w:t>.</w:t>
      </w:r>
    </w:p>
    <w:p w14:paraId="47450FEC" w14:textId="77777777" w:rsidR="001B7335" w:rsidRPr="001B7335" w:rsidRDefault="001B7335" w:rsidP="001B7335">
      <w:pPr>
        <w:spacing w:line="240" w:lineRule="auto"/>
        <w:ind w:left="1080"/>
        <w:jc w:val="both"/>
        <w:rPr>
          <w:rFonts w:ascii="Times New Roman" w:eastAsia="Times New Roman" w:hAnsi="Times New Roman" w:cs="Times New Roman"/>
          <w:b/>
          <w:sz w:val="24"/>
          <w:szCs w:val="24"/>
          <w:lang w:eastAsia="hr-HR"/>
        </w:rPr>
      </w:pPr>
    </w:p>
    <w:p w14:paraId="3F80BD75" w14:textId="77777777" w:rsidR="001B7335" w:rsidRPr="001B7335" w:rsidRDefault="001B7335" w:rsidP="001B7335">
      <w:pPr>
        <w:spacing w:line="24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ORGANIZACIJE CIVILNOGA DRUŠTVA KOJE PRUŽAJU SPECIJALIZIRANU STRUČNU POMOĆ I PODRŠKU ŽRTVAMA SEKSUALNOG NASILJA:</w:t>
      </w:r>
    </w:p>
    <w:p w14:paraId="48F0FA7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p>
    <w:p w14:paraId="5FC63DBD" w14:textId="77777777" w:rsidR="001B7335" w:rsidRPr="00C94364" w:rsidRDefault="001B7335" w:rsidP="00C94364">
      <w:pPr>
        <w:pStyle w:val="Odlomakpopisa"/>
        <w:numPr>
          <w:ilvl w:val="0"/>
          <w:numId w:val="36"/>
        </w:numPr>
        <w:spacing w:after="0" w:line="360" w:lineRule="auto"/>
        <w:jc w:val="both"/>
        <w:textAlignment w:val="baseline"/>
        <w:rPr>
          <w:rFonts w:ascii="Times New Roman" w:eastAsia="Times New Roman" w:hAnsi="Times New Roman"/>
          <w:sz w:val="24"/>
          <w:szCs w:val="24"/>
          <w:lang w:eastAsia="hr-HR"/>
        </w:rPr>
      </w:pPr>
      <w:r w:rsidRPr="00C94364">
        <w:rPr>
          <w:rFonts w:ascii="Times New Roman" w:eastAsia="Times New Roman" w:hAnsi="Times New Roman"/>
          <w:b/>
          <w:sz w:val="24"/>
          <w:szCs w:val="24"/>
          <w:lang w:eastAsia="hr-HR"/>
        </w:rPr>
        <w:t>Ženska soba</w:t>
      </w:r>
      <w:r w:rsidRPr="00C94364">
        <w:rPr>
          <w:rFonts w:ascii="Times New Roman" w:eastAsia="Times New Roman" w:hAnsi="Times New Roman"/>
          <w:sz w:val="24"/>
          <w:szCs w:val="24"/>
          <w:lang w:eastAsia="hr-HR"/>
        </w:rPr>
        <w:t xml:space="preserve">, Maksimirska 51a, 10000 Zagreb,  </w:t>
      </w:r>
    </w:p>
    <w:p w14:paraId="533B5B91" w14:textId="77777777" w:rsidR="001B7335" w:rsidRPr="001B7335" w:rsidRDefault="001B7335" w:rsidP="00C94364">
      <w:pPr>
        <w:spacing w:after="0" w:line="360" w:lineRule="auto"/>
        <w:ind w:firstLine="708"/>
        <w:jc w:val="both"/>
        <w:textAlignment w:val="baseline"/>
        <w:rPr>
          <w:rFonts w:ascii="Times New Roman" w:eastAsia="Times New Roman" w:hAnsi="Times New Roman" w:cs="Times New Roman"/>
          <w:i/>
          <w:iCs/>
          <w:sz w:val="24"/>
          <w:szCs w:val="24"/>
          <w:lang w:eastAsia="hr-HR"/>
        </w:rPr>
      </w:pPr>
      <w:r w:rsidRPr="001B7335">
        <w:rPr>
          <w:rFonts w:ascii="Times New Roman" w:eastAsia="Times New Roman" w:hAnsi="Times New Roman" w:cs="Times New Roman"/>
          <w:sz w:val="24"/>
          <w:szCs w:val="24"/>
          <w:lang w:eastAsia="hr-HR"/>
        </w:rPr>
        <w:t>t</w:t>
      </w:r>
      <w:r w:rsidRPr="001B7335">
        <w:rPr>
          <w:rFonts w:ascii="Times New Roman" w:eastAsia="Times New Roman" w:hAnsi="Times New Roman" w:cs="Times New Roman"/>
          <w:iCs/>
          <w:sz w:val="24"/>
          <w:szCs w:val="24"/>
          <w:lang w:eastAsia="hr-HR"/>
        </w:rPr>
        <w:t>el.: + 385 1 611 91 74, fax: +385 1 611 9175</w:t>
      </w:r>
      <w:r w:rsidRPr="001B7335">
        <w:rPr>
          <w:rFonts w:ascii="Times New Roman" w:eastAsia="Times New Roman" w:hAnsi="Times New Roman" w:cs="Times New Roman"/>
          <w:i/>
          <w:iCs/>
          <w:sz w:val="24"/>
          <w:szCs w:val="24"/>
          <w:lang w:eastAsia="hr-HR"/>
        </w:rPr>
        <w:t>,</w:t>
      </w:r>
    </w:p>
    <w:p w14:paraId="2734B6B3" w14:textId="77777777" w:rsidR="001B7335" w:rsidRPr="001B7335" w:rsidRDefault="001B7335" w:rsidP="00C94364">
      <w:pPr>
        <w:spacing w:after="0" w:line="360" w:lineRule="auto"/>
        <w:ind w:firstLine="708"/>
        <w:jc w:val="both"/>
        <w:textAlignment w:val="baseline"/>
        <w:rPr>
          <w:rFonts w:ascii="Times New Roman" w:eastAsia="Times New Roman" w:hAnsi="Times New Roman" w:cs="Times New Roman"/>
          <w:i/>
          <w:iCs/>
          <w:sz w:val="24"/>
          <w:szCs w:val="24"/>
          <w:lang w:eastAsia="hr-HR"/>
        </w:rPr>
      </w:pPr>
      <w:r w:rsidRPr="001B7335">
        <w:rPr>
          <w:rFonts w:ascii="Times New Roman" w:eastAsia="Times New Roman" w:hAnsi="Times New Roman" w:cs="Times New Roman"/>
          <w:i/>
          <w:iCs/>
          <w:sz w:val="24"/>
          <w:szCs w:val="24"/>
          <w:lang w:eastAsia="hr-HR"/>
        </w:rPr>
        <w:t xml:space="preserve">e-mail:  </w:t>
      </w:r>
      <w:hyperlink r:id="rId17" w:history="1">
        <w:r w:rsidRPr="001B7335">
          <w:rPr>
            <w:rFonts w:ascii="Times New Roman" w:eastAsia="Times New Roman" w:hAnsi="Times New Roman" w:cs="Times New Roman"/>
            <w:i/>
            <w:iCs/>
            <w:sz w:val="24"/>
            <w:szCs w:val="24"/>
            <w:u w:val="single"/>
            <w:lang w:eastAsia="hr-HR"/>
          </w:rPr>
          <w:t>zenska.soba@zenskasoba.hr</w:t>
        </w:r>
      </w:hyperlink>
      <w:r w:rsidRPr="001B7335">
        <w:rPr>
          <w:rFonts w:ascii="Times New Roman" w:eastAsia="Times New Roman" w:hAnsi="Times New Roman" w:cs="Times New Roman"/>
          <w:i/>
          <w:iCs/>
          <w:sz w:val="24"/>
          <w:szCs w:val="24"/>
          <w:lang w:eastAsia="hr-HR"/>
        </w:rPr>
        <w:t xml:space="preserve">, </w:t>
      </w:r>
    </w:p>
    <w:p w14:paraId="2C51AF85" w14:textId="77777777" w:rsidR="001B7335" w:rsidRPr="001B7335" w:rsidRDefault="001B7335" w:rsidP="00C94364">
      <w:pPr>
        <w:spacing w:after="0" w:line="360" w:lineRule="auto"/>
        <w:ind w:firstLine="708"/>
        <w:jc w:val="both"/>
        <w:textAlignment w:val="baseline"/>
        <w:rPr>
          <w:rFonts w:ascii="Times New Roman" w:eastAsia="Times New Roman" w:hAnsi="Times New Roman" w:cs="Times New Roman"/>
          <w:i/>
          <w:iCs/>
          <w:sz w:val="24"/>
          <w:szCs w:val="24"/>
          <w:lang w:eastAsia="hr-HR"/>
        </w:rPr>
      </w:pPr>
      <w:proofErr w:type="spellStart"/>
      <w:r w:rsidRPr="001B7335">
        <w:rPr>
          <w:rFonts w:ascii="Times New Roman" w:eastAsia="Times New Roman" w:hAnsi="Times New Roman" w:cs="Times New Roman"/>
          <w:i/>
          <w:iCs/>
          <w:sz w:val="24"/>
          <w:szCs w:val="24"/>
          <w:lang w:eastAsia="hr-HR"/>
        </w:rPr>
        <w:t>facebook</w:t>
      </w:r>
      <w:proofErr w:type="spellEnd"/>
      <w:r w:rsidRPr="001B7335">
        <w:rPr>
          <w:rFonts w:ascii="Times New Roman" w:eastAsia="Times New Roman" w:hAnsi="Times New Roman" w:cs="Times New Roman"/>
          <w:i/>
          <w:iCs/>
          <w:sz w:val="24"/>
          <w:szCs w:val="24"/>
          <w:lang w:eastAsia="hr-HR"/>
        </w:rPr>
        <w:t>:  </w:t>
      </w:r>
      <w:hyperlink r:id="rId18" w:history="1">
        <w:r w:rsidRPr="001B7335">
          <w:rPr>
            <w:rFonts w:ascii="Times New Roman" w:eastAsia="Times New Roman" w:hAnsi="Times New Roman" w:cs="Times New Roman"/>
            <w:i/>
            <w:iCs/>
            <w:sz w:val="24"/>
            <w:szCs w:val="24"/>
            <w:u w:val="single"/>
            <w:bdr w:val="none" w:sz="0" w:space="0" w:color="auto" w:frame="1"/>
            <w:lang w:eastAsia="hr-HR"/>
          </w:rPr>
          <w:t>www.facebook.com/zenska.soba</w:t>
        </w:r>
      </w:hyperlink>
    </w:p>
    <w:p w14:paraId="54C74786" w14:textId="77777777" w:rsidR="001B7335" w:rsidRPr="001B7335" w:rsidRDefault="001B7335" w:rsidP="00C94364">
      <w:pPr>
        <w:shd w:val="clear" w:color="auto" w:fill="FFFFFF"/>
        <w:spacing w:before="240"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http://www.sigurnomjesto.hr/</w:t>
      </w:r>
    </w:p>
    <w:p w14:paraId="7C0FC115" w14:textId="77777777" w:rsidR="001B7335" w:rsidRPr="001B7335" w:rsidRDefault="001B7335" w:rsidP="001B7335">
      <w:pPr>
        <w:spacing w:after="0" w:line="360" w:lineRule="auto"/>
        <w:jc w:val="both"/>
        <w:textAlignment w:val="baseline"/>
        <w:rPr>
          <w:rFonts w:ascii="Times New Roman" w:eastAsia="Times New Roman" w:hAnsi="Times New Roman" w:cs="Times New Roman"/>
          <w:i/>
          <w:iCs/>
          <w:sz w:val="24"/>
          <w:szCs w:val="24"/>
          <w:lang w:eastAsia="hr-HR"/>
        </w:rPr>
      </w:pPr>
    </w:p>
    <w:p w14:paraId="036F47EE" w14:textId="77777777" w:rsidR="001B7335" w:rsidRPr="001B7335" w:rsidRDefault="001B7335" w:rsidP="001B7335">
      <w:pPr>
        <w:spacing w:after="0" w:line="360" w:lineRule="auto"/>
        <w:jc w:val="both"/>
        <w:textAlignment w:val="baseline"/>
        <w:rPr>
          <w:rFonts w:ascii="Times New Roman" w:eastAsia="Times New Roman" w:hAnsi="Times New Roman" w:cs="Times New Roman"/>
          <w:i/>
          <w:iCs/>
          <w:sz w:val="24"/>
          <w:szCs w:val="24"/>
          <w:lang w:eastAsia="hr-HR"/>
        </w:rPr>
      </w:pPr>
    </w:p>
    <w:p w14:paraId="5F272E54" w14:textId="77777777" w:rsidR="001B7335" w:rsidRPr="00C94364" w:rsidRDefault="001B7335" w:rsidP="00E55343">
      <w:pPr>
        <w:pStyle w:val="Odlomakpopisa"/>
        <w:numPr>
          <w:ilvl w:val="0"/>
          <w:numId w:val="36"/>
        </w:numPr>
        <w:spacing w:after="0"/>
        <w:textAlignment w:val="baseline"/>
        <w:rPr>
          <w:rFonts w:ascii="Times New Roman" w:eastAsia="Times New Roman" w:hAnsi="Times New Roman"/>
          <w:iCs/>
          <w:sz w:val="24"/>
          <w:szCs w:val="24"/>
          <w:lang w:eastAsia="hr-HR"/>
        </w:rPr>
      </w:pPr>
      <w:r w:rsidRPr="00C94364">
        <w:rPr>
          <w:rFonts w:ascii="Times New Roman" w:eastAsia="Times New Roman" w:hAnsi="Times New Roman"/>
          <w:b/>
          <w:iCs/>
          <w:sz w:val="24"/>
          <w:szCs w:val="24"/>
          <w:lang w:eastAsia="hr-HR"/>
        </w:rPr>
        <w:t>Hrabri telefon</w:t>
      </w:r>
      <w:r w:rsidRPr="00C94364">
        <w:rPr>
          <w:rFonts w:ascii="Times New Roman" w:eastAsia="Times New Roman" w:hAnsi="Times New Roman"/>
          <w:iCs/>
          <w:sz w:val="24"/>
          <w:szCs w:val="24"/>
          <w:lang w:eastAsia="hr-HR"/>
        </w:rPr>
        <w:t xml:space="preserve">, </w:t>
      </w:r>
      <w:proofErr w:type="spellStart"/>
      <w:r w:rsidRPr="00C94364">
        <w:rPr>
          <w:rFonts w:ascii="Times New Roman" w:eastAsia="Times New Roman" w:hAnsi="Times New Roman"/>
          <w:iCs/>
          <w:sz w:val="24"/>
          <w:szCs w:val="24"/>
          <w:lang w:eastAsia="hr-HR"/>
        </w:rPr>
        <w:t>Đorđićeva</w:t>
      </w:r>
      <w:proofErr w:type="spellEnd"/>
      <w:r w:rsidRPr="00C94364">
        <w:rPr>
          <w:rFonts w:ascii="Times New Roman" w:eastAsia="Times New Roman" w:hAnsi="Times New Roman"/>
          <w:iCs/>
          <w:sz w:val="24"/>
          <w:szCs w:val="24"/>
          <w:lang w:eastAsia="hr-HR"/>
        </w:rPr>
        <w:t xml:space="preserve"> 26, 10000 Zagreb,</w:t>
      </w:r>
    </w:p>
    <w:p w14:paraId="23F8979E" w14:textId="694F90EB" w:rsidR="00C94364" w:rsidRDefault="001B7335" w:rsidP="00E55343">
      <w:pPr>
        <w:spacing w:after="0" w:line="276" w:lineRule="auto"/>
        <w:ind w:firstLine="360"/>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iCs/>
          <w:sz w:val="24"/>
          <w:szCs w:val="24"/>
          <w:lang w:eastAsia="hr-HR"/>
        </w:rPr>
        <w:t xml:space="preserve"> </w:t>
      </w:r>
      <w:r w:rsidR="00C94364">
        <w:rPr>
          <w:rFonts w:ascii="Times New Roman" w:eastAsia="Times New Roman" w:hAnsi="Times New Roman" w:cs="Times New Roman"/>
          <w:iCs/>
          <w:sz w:val="24"/>
          <w:szCs w:val="24"/>
          <w:lang w:eastAsia="hr-HR"/>
        </w:rPr>
        <w:t xml:space="preserve"> </w:t>
      </w:r>
      <w:r w:rsidR="00C94364">
        <w:rPr>
          <w:rFonts w:ascii="Times New Roman" w:eastAsia="Times New Roman" w:hAnsi="Times New Roman" w:cs="Times New Roman"/>
          <w:iCs/>
          <w:sz w:val="24"/>
          <w:szCs w:val="24"/>
          <w:lang w:eastAsia="hr-HR"/>
        </w:rPr>
        <w:tab/>
      </w:r>
      <w:proofErr w:type="spellStart"/>
      <w:r w:rsidRPr="001B7335">
        <w:rPr>
          <w:rFonts w:ascii="Times New Roman" w:eastAsia="Times New Roman" w:hAnsi="Times New Roman" w:cs="Times New Roman"/>
          <w:bCs/>
          <w:sz w:val="24"/>
          <w:szCs w:val="24"/>
          <w:lang w:eastAsia="hr-HR"/>
        </w:rPr>
        <w:t>tel</w:t>
      </w:r>
      <w:proofErr w:type="spellEnd"/>
      <w:r w:rsidRPr="001B7335">
        <w:rPr>
          <w:rFonts w:ascii="Times New Roman" w:eastAsia="Times New Roman" w:hAnsi="Times New Roman" w:cs="Times New Roman"/>
          <w:bCs/>
          <w:sz w:val="24"/>
          <w:szCs w:val="24"/>
          <w:lang w:eastAsia="hr-HR"/>
        </w:rPr>
        <w:t>:</w:t>
      </w:r>
      <w:r w:rsidRPr="001B7335">
        <w:rPr>
          <w:rFonts w:ascii="Times New Roman" w:eastAsia="Times New Roman" w:hAnsi="Times New Roman" w:cs="Times New Roman"/>
          <w:b/>
          <w:sz w:val="24"/>
          <w:szCs w:val="24"/>
          <w:lang w:eastAsia="hr-HR"/>
        </w:rPr>
        <w:t> +</w:t>
      </w:r>
      <w:r w:rsidRPr="001B7335">
        <w:rPr>
          <w:rFonts w:ascii="Times New Roman" w:eastAsia="Times New Roman" w:hAnsi="Times New Roman" w:cs="Times New Roman"/>
          <w:sz w:val="24"/>
          <w:szCs w:val="24"/>
          <w:lang w:eastAsia="hr-HR"/>
        </w:rPr>
        <w:t>385 1 3793 000,</w:t>
      </w:r>
      <w:r w:rsidRPr="001B7335">
        <w:rPr>
          <w:rFonts w:ascii="Times New Roman" w:eastAsia="Times New Roman" w:hAnsi="Times New Roman" w:cs="Times New Roman"/>
          <w:b/>
          <w:sz w:val="24"/>
          <w:szCs w:val="24"/>
          <w:lang w:eastAsia="hr-HR"/>
        </w:rPr>
        <w:t xml:space="preserve"> </w:t>
      </w:r>
      <w:r w:rsidRPr="001B7335">
        <w:rPr>
          <w:rFonts w:ascii="Times New Roman" w:eastAsia="Times New Roman" w:hAnsi="Times New Roman" w:cs="Times New Roman"/>
          <w:sz w:val="24"/>
          <w:szCs w:val="24"/>
          <w:lang w:eastAsia="hr-HR"/>
        </w:rPr>
        <w:t>f</w:t>
      </w:r>
      <w:r w:rsidRPr="001B7335">
        <w:rPr>
          <w:rFonts w:ascii="Times New Roman" w:eastAsia="Times New Roman" w:hAnsi="Times New Roman" w:cs="Times New Roman"/>
          <w:bCs/>
          <w:sz w:val="24"/>
          <w:szCs w:val="24"/>
          <w:lang w:eastAsia="hr-HR"/>
        </w:rPr>
        <w:t>ax</w:t>
      </w:r>
      <w:r w:rsidRPr="001B7335">
        <w:rPr>
          <w:rFonts w:ascii="Times New Roman" w:eastAsia="Times New Roman" w:hAnsi="Times New Roman" w:cs="Times New Roman"/>
          <w:b/>
          <w:bCs/>
          <w:sz w:val="24"/>
          <w:szCs w:val="24"/>
          <w:lang w:eastAsia="hr-HR"/>
        </w:rPr>
        <w:t>: </w:t>
      </w:r>
      <w:r w:rsidRPr="001B7335">
        <w:rPr>
          <w:rFonts w:ascii="Times New Roman" w:eastAsia="Times New Roman" w:hAnsi="Times New Roman" w:cs="Times New Roman"/>
          <w:sz w:val="24"/>
          <w:szCs w:val="24"/>
          <w:lang w:eastAsia="hr-HR"/>
        </w:rPr>
        <w:t>+385 1 3793 300,</w:t>
      </w:r>
    </w:p>
    <w:p w14:paraId="4E2BFC94" w14:textId="77777777" w:rsidR="00C94364" w:rsidRPr="00C94364" w:rsidRDefault="00C94364"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r w:rsidRPr="00C94364">
        <w:rPr>
          <w:rFonts w:ascii="Times New Roman" w:eastAsia="Times New Roman" w:hAnsi="Times New Roman" w:cs="Times New Roman"/>
          <w:sz w:val="24"/>
          <w:szCs w:val="24"/>
          <w:lang w:eastAsia="hr-HR"/>
        </w:rPr>
        <w:t>116-111 Hrabri telefon za djecu</w:t>
      </w:r>
    </w:p>
    <w:p w14:paraId="0885999A" w14:textId="77777777" w:rsidR="00C94364" w:rsidRPr="00C94364" w:rsidRDefault="00C94364"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r w:rsidRPr="00C94364">
        <w:rPr>
          <w:rFonts w:ascii="Times New Roman" w:eastAsia="Times New Roman" w:hAnsi="Times New Roman" w:cs="Times New Roman"/>
          <w:sz w:val="24"/>
          <w:szCs w:val="24"/>
          <w:lang w:eastAsia="hr-HR"/>
        </w:rPr>
        <w:t>0800-0800 Hrabri telefon za mame i tate</w:t>
      </w:r>
    </w:p>
    <w:p w14:paraId="7D29478B" w14:textId="733A5969" w:rsidR="001B7335" w:rsidRPr="00C94364" w:rsidRDefault="001B7335" w:rsidP="00E55343">
      <w:pPr>
        <w:spacing w:after="0" w:line="276" w:lineRule="auto"/>
        <w:ind w:left="708"/>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sz w:val="24"/>
          <w:szCs w:val="24"/>
          <w:lang w:eastAsia="hr-HR"/>
        </w:rPr>
        <w:br/>
      </w:r>
      <w:r w:rsidRPr="001B7335">
        <w:rPr>
          <w:rFonts w:ascii="Times New Roman" w:eastAsia="Times New Roman" w:hAnsi="Times New Roman" w:cs="Times New Roman"/>
          <w:bCs/>
          <w:sz w:val="24"/>
          <w:szCs w:val="24"/>
          <w:lang w:eastAsia="hr-HR"/>
        </w:rPr>
        <w:t>e-mail</w:t>
      </w:r>
      <w:r w:rsidRPr="001B7335">
        <w:rPr>
          <w:rFonts w:ascii="Times New Roman" w:eastAsia="Times New Roman" w:hAnsi="Times New Roman" w:cs="Times New Roman"/>
          <w:b/>
          <w:bCs/>
          <w:sz w:val="24"/>
          <w:szCs w:val="24"/>
          <w:lang w:eastAsia="hr-HR"/>
        </w:rPr>
        <w:t>:</w:t>
      </w:r>
      <w:r w:rsidR="00C94364" w:rsidRPr="00C94364">
        <w:t xml:space="preserve"> </w:t>
      </w:r>
      <w:r w:rsidR="00C94364" w:rsidRPr="00C94364">
        <w:rPr>
          <w:rFonts w:ascii="Times New Roman" w:eastAsia="Times New Roman" w:hAnsi="Times New Roman" w:cs="Times New Roman"/>
          <w:bCs/>
          <w:sz w:val="24"/>
          <w:szCs w:val="24"/>
          <w:lang w:eastAsia="hr-HR"/>
        </w:rPr>
        <w:t>savjet@hrabritelefon.hr</w:t>
      </w:r>
      <w:r w:rsidRPr="00C94364">
        <w:rPr>
          <w:rFonts w:ascii="Times New Roman" w:eastAsia="Times New Roman" w:hAnsi="Times New Roman" w:cs="Times New Roman"/>
          <w:sz w:val="24"/>
          <w:szCs w:val="24"/>
          <w:lang w:eastAsia="hr-HR"/>
        </w:rPr>
        <w:t> </w:t>
      </w:r>
      <w:r w:rsidR="00C94364" w:rsidRPr="00C94364">
        <w:rPr>
          <w:rFonts w:ascii="Times New Roman" w:eastAsia="Times New Roman" w:hAnsi="Times New Roman" w:cs="Times New Roman"/>
          <w:sz w:val="24"/>
          <w:szCs w:val="24"/>
          <w:lang w:eastAsia="hr-HR"/>
        </w:rPr>
        <w:t xml:space="preserve"> </w:t>
      </w:r>
    </w:p>
    <w:p w14:paraId="33AAA971" w14:textId="77777777" w:rsidR="001B7335" w:rsidRPr="001B7335" w:rsidRDefault="00AC4B08"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hyperlink r:id="rId19" w:tgtFrame="_blank" w:history="1">
        <w:r w:rsidR="001B7335" w:rsidRPr="001B7335">
          <w:rPr>
            <w:rFonts w:ascii="Times New Roman" w:eastAsia="Times New Roman" w:hAnsi="Times New Roman" w:cs="Times New Roman"/>
            <w:sz w:val="24"/>
            <w:szCs w:val="24"/>
            <w:u w:val="single"/>
            <w:lang w:eastAsia="hr-HR"/>
          </w:rPr>
          <w:t>https://djeca.hrabritelefon.hr</w:t>
        </w:r>
      </w:hyperlink>
      <w:r w:rsidR="001B7335" w:rsidRPr="001B7335">
        <w:rPr>
          <w:rFonts w:ascii="Times New Roman" w:eastAsia="Times New Roman" w:hAnsi="Times New Roman" w:cs="Times New Roman"/>
          <w:sz w:val="24"/>
          <w:szCs w:val="24"/>
          <w:lang w:eastAsia="hr-HR"/>
        </w:rPr>
        <w:t xml:space="preserve">  </w:t>
      </w:r>
    </w:p>
    <w:p w14:paraId="598AE746" w14:textId="77777777" w:rsidR="00C94364" w:rsidRPr="00C94364" w:rsidRDefault="00C94364"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r w:rsidRPr="00C94364">
        <w:rPr>
          <w:rFonts w:ascii="Times New Roman" w:eastAsia="Times New Roman" w:hAnsi="Times New Roman" w:cs="Times New Roman"/>
          <w:sz w:val="24"/>
          <w:szCs w:val="24"/>
          <w:lang w:eastAsia="hr-HR"/>
        </w:rPr>
        <w:t>chat: hrabritelefon.hr</w:t>
      </w:r>
    </w:p>
    <w:p w14:paraId="1E10377D" w14:textId="77777777" w:rsidR="00C94364" w:rsidRPr="00C94364" w:rsidRDefault="00C94364"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r w:rsidRPr="00C94364">
        <w:rPr>
          <w:rFonts w:ascii="Times New Roman" w:eastAsia="Times New Roman" w:hAnsi="Times New Roman" w:cs="Times New Roman"/>
          <w:sz w:val="24"/>
          <w:szCs w:val="24"/>
          <w:lang w:eastAsia="hr-HR"/>
        </w:rPr>
        <w:t>Savjetovalište za roditelje i djecu Snaga obitelji</w:t>
      </w:r>
    </w:p>
    <w:p w14:paraId="6F2D8289" w14:textId="094DF721" w:rsidR="00C94364" w:rsidRDefault="00C94364" w:rsidP="00E55343">
      <w:pPr>
        <w:shd w:val="clear" w:color="auto" w:fill="FFFFFF"/>
        <w:spacing w:before="240"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tel.: +385 </w:t>
      </w:r>
      <w:r w:rsidRPr="00C94364">
        <w:rPr>
          <w:rFonts w:ascii="Times New Roman" w:eastAsia="Times New Roman" w:hAnsi="Times New Roman" w:cs="Times New Roman"/>
          <w:sz w:val="24"/>
          <w:szCs w:val="24"/>
          <w:lang w:eastAsia="hr-HR"/>
        </w:rPr>
        <w:t xml:space="preserve">1 6117 190; </w:t>
      </w:r>
      <w:hyperlink r:id="rId20" w:history="1">
        <w:r w:rsidRPr="007D5EA3">
          <w:rPr>
            <w:rStyle w:val="Hiperveza"/>
            <w:rFonts w:ascii="Times New Roman" w:eastAsia="Times New Roman" w:hAnsi="Times New Roman" w:cs="Times New Roman"/>
            <w:sz w:val="24"/>
            <w:szCs w:val="24"/>
            <w:lang w:eastAsia="hr-HR"/>
          </w:rPr>
          <w:t>savjetovaliste@hrabritelefon.hr</w:t>
        </w:r>
      </w:hyperlink>
    </w:p>
    <w:p w14:paraId="44AC852D" w14:textId="77777777" w:rsidR="00C94364" w:rsidRDefault="00C94364" w:rsidP="00C94364">
      <w:pPr>
        <w:shd w:val="clear" w:color="auto" w:fill="FFFFFF"/>
        <w:spacing w:before="240" w:after="0" w:line="360" w:lineRule="auto"/>
        <w:ind w:firstLine="360"/>
        <w:jc w:val="both"/>
        <w:rPr>
          <w:rFonts w:ascii="Times New Roman" w:eastAsia="Times New Roman" w:hAnsi="Times New Roman" w:cs="Times New Roman"/>
          <w:sz w:val="24"/>
          <w:szCs w:val="24"/>
          <w:lang w:eastAsia="hr-HR"/>
        </w:rPr>
      </w:pPr>
    </w:p>
    <w:p w14:paraId="7D78C582" w14:textId="4F938484" w:rsidR="00C94364" w:rsidRPr="00C94364" w:rsidRDefault="00C94364" w:rsidP="00C94364">
      <w:pPr>
        <w:pStyle w:val="Odlomakpopisa"/>
        <w:numPr>
          <w:ilvl w:val="0"/>
          <w:numId w:val="36"/>
        </w:numPr>
        <w:shd w:val="clear" w:color="auto" w:fill="FFFFFF"/>
        <w:spacing w:before="240" w:after="0" w:line="360" w:lineRule="auto"/>
        <w:jc w:val="both"/>
        <w:rPr>
          <w:rFonts w:ascii="Times New Roman" w:eastAsia="Times New Roman" w:hAnsi="Times New Roman"/>
          <w:sz w:val="24"/>
          <w:szCs w:val="24"/>
          <w:lang w:eastAsia="hr-HR"/>
        </w:rPr>
      </w:pPr>
      <w:r w:rsidRPr="00C94364">
        <w:rPr>
          <w:rFonts w:ascii="Times New Roman" w:eastAsia="Times New Roman" w:hAnsi="Times New Roman"/>
          <w:b/>
          <w:sz w:val="24"/>
          <w:szCs w:val="24"/>
          <w:lang w:eastAsia="hr-HR"/>
        </w:rPr>
        <w:t>Dječji dom „</w:t>
      </w:r>
      <w:proofErr w:type="spellStart"/>
      <w:r w:rsidRPr="00C94364">
        <w:rPr>
          <w:rFonts w:ascii="Times New Roman" w:eastAsia="Times New Roman" w:hAnsi="Times New Roman"/>
          <w:b/>
          <w:sz w:val="24"/>
          <w:szCs w:val="24"/>
          <w:lang w:eastAsia="hr-HR"/>
        </w:rPr>
        <w:t>Tić</w:t>
      </w:r>
      <w:proofErr w:type="spellEnd"/>
      <w:r w:rsidRPr="00C94364">
        <w:rPr>
          <w:rFonts w:ascii="Times New Roman" w:eastAsia="Times New Roman" w:hAnsi="Times New Roman"/>
          <w:b/>
          <w:sz w:val="24"/>
          <w:szCs w:val="24"/>
          <w:lang w:eastAsia="hr-HR"/>
        </w:rPr>
        <w:t>“ Rijeka</w:t>
      </w:r>
      <w:r>
        <w:rPr>
          <w:rFonts w:ascii="Times New Roman" w:eastAsia="Times New Roman" w:hAnsi="Times New Roman"/>
          <w:sz w:val="24"/>
          <w:szCs w:val="24"/>
          <w:lang w:eastAsia="hr-HR"/>
        </w:rPr>
        <w:t xml:space="preserve">, Ul. Beli </w:t>
      </w:r>
      <w:proofErr w:type="spellStart"/>
      <w:r>
        <w:rPr>
          <w:rFonts w:ascii="Times New Roman" w:eastAsia="Times New Roman" w:hAnsi="Times New Roman"/>
          <w:sz w:val="24"/>
          <w:szCs w:val="24"/>
          <w:lang w:eastAsia="hr-HR"/>
        </w:rPr>
        <w:t>Kamik</w:t>
      </w:r>
      <w:proofErr w:type="spellEnd"/>
      <w:r>
        <w:rPr>
          <w:rFonts w:ascii="Times New Roman" w:eastAsia="Times New Roman" w:hAnsi="Times New Roman"/>
          <w:sz w:val="24"/>
          <w:szCs w:val="24"/>
          <w:lang w:eastAsia="hr-HR"/>
        </w:rPr>
        <w:t xml:space="preserve"> 11, 51000 Rijeka</w:t>
      </w:r>
    </w:p>
    <w:p w14:paraId="1D3E052A" w14:textId="36A09F2E" w:rsidR="00C94364" w:rsidRPr="00C94364" w:rsidRDefault="00C94364" w:rsidP="00C94364">
      <w:pPr>
        <w:pStyle w:val="Odlomakpopisa"/>
        <w:shd w:val="clear" w:color="auto" w:fill="FFFFFF"/>
        <w:spacing w:before="240"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tel.: +385 </w:t>
      </w:r>
      <w:r w:rsidRPr="00C94364">
        <w:rPr>
          <w:rFonts w:ascii="Times New Roman" w:eastAsia="Times New Roman" w:hAnsi="Times New Roman"/>
          <w:sz w:val="24"/>
          <w:szCs w:val="24"/>
          <w:lang w:eastAsia="hr-HR"/>
        </w:rPr>
        <w:t>51 215 670</w:t>
      </w:r>
    </w:p>
    <w:p w14:paraId="0F0E72C0" w14:textId="215F2DCF" w:rsidR="00C94364" w:rsidRDefault="00C94364" w:rsidP="00C94364">
      <w:pPr>
        <w:pStyle w:val="Odlomakpopisa"/>
        <w:shd w:val="clear" w:color="auto" w:fill="FFFFFF"/>
        <w:spacing w:before="240"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e- mail: </w:t>
      </w:r>
      <w:hyperlink r:id="rId21" w:history="1">
        <w:r w:rsidRPr="007D5EA3">
          <w:rPr>
            <w:rStyle w:val="Hiperveza"/>
            <w:rFonts w:ascii="Times New Roman" w:eastAsia="Times New Roman" w:hAnsi="Times New Roman"/>
            <w:sz w:val="24"/>
            <w:szCs w:val="24"/>
            <w:lang w:eastAsia="hr-HR"/>
          </w:rPr>
          <w:t>tic@tic-za-djecu.hr</w:t>
        </w:r>
      </w:hyperlink>
    </w:p>
    <w:p w14:paraId="68109B8F" w14:textId="77777777" w:rsidR="00C94364" w:rsidRDefault="00C94364" w:rsidP="00C94364">
      <w:pPr>
        <w:pStyle w:val="Odlomakpopisa"/>
        <w:shd w:val="clear" w:color="auto" w:fill="FFFFFF"/>
        <w:spacing w:before="240" w:after="0" w:line="360" w:lineRule="auto"/>
        <w:jc w:val="both"/>
        <w:rPr>
          <w:rFonts w:ascii="Times New Roman" w:eastAsia="Times New Roman" w:hAnsi="Times New Roman"/>
          <w:sz w:val="24"/>
          <w:szCs w:val="24"/>
          <w:lang w:eastAsia="hr-HR"/>
        </w:rPr>
      </w:pPr>
    </w:p>
    <w:p w14:paraId="128C33BA" w14:textId="77777777" w:rsidR="00C94364" w:rsidRPr="00C94364" w:rsidRDefault="00C94364" w:rsidP="00C94364">
      <w:pPr>
        <w:pStyle w:val="Odlomakpopisa"/>
        <w:numPr>
          <w:ilvl w:val="0"/>
          <w:numId w:val="36"/>
        </w:numPr>
        <w:shd w:val="clear" w:color="auto" w:fill="FFFFFF"/>
        <w:spacing w:before="240" w:after="0" w:line="360" w:lineRule="auto"/>
        <w:jc w:val="both"/>
        <w:rPr>
          <w:rFonts w:ascii="Times New Roman" w:eastAsia="Times New Roman" w:hAnsi="Times New Roman"/>
          <w:sz w:val="24"/>
          <w:szCs w:val="24"/>
          <w:lang w:eastAsia="hr-HR"/>
        </w:rPr>
      </w:pPr>
      <w:r w:rsidRPr="00C94364">
        <w:rPr>
          <w:rFonts w:ascii="Times New Roman" w:eastAsia="Times New Roman" w:hAnsi="Times New Roman"/>
          <w:b/>
          <w:sz w:val="24"/>
          <w:szCs w:val="24"/>
          <w:lang w:eastAsia="hr-HR"/>
        </w:rPr>
        <w:t>Centar za nestalu i zlostavljanu djecu</w:t>
      </w:r>
      <w:r w:rsidRPr="00C94364">
        <w:rPr>
          <w:rFonts w:ascii="Times New Roman" w:eastAsia="Times New Roman" w:hAnsi="Times New Roman"/>
          <w:sz w:val="24"/>
          <w:szCs w:val="24"/>
          <w:lang w:eastAsia="hr-HR"/>
        </w:rPr>
        <w:t>, Ulica bana Josipa Jelačića 83, 31220 Višnjevac</w:t>
      </w:r>
    </w:p>
    <w:p w14:paraId="27A92BE1" w14:textId="62B174EB" w:rsidR="00C94364" w:rsidRPr="00C94364" w:rsidRDefault="00E55343" w:rsidP="00C94364">
      <w:pPr>
        <w:pStyle w:val="Odlomakpopisa"/>
        <w:shd w:val="clear" w:color="auto" w:fill="FFFFFF"/>
        <w:spacing w:before="240"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t</w:t>
      </w:r>
      <w:r w:rsidR="00C94364" w:rsidRPr="00C94364">
        <w:rPr>
          <w:rFonts w:ascii="Times New Roman" w:eastAsia="Times New Roman" w:hAnsi="Times New Roman"/>
          <w:sz w:val="24"/>
          <w:szCs w:val="24"/>
          <w:lang w:eastAsia="hr-HR"/>
        </w:rPr>
        <w:t>el</w:t>
      </w:r>
      <w:r>
        <w:rPr>
          <w:rFonts w:ascii="Times New Roman" w:eastAsia="Times New Roman" w:hAnsi="Times New Roman"/>
          <w:sz w:val="24"/>
          <w:szCs w:val="24"/>
          <w:lang w:eastAsia="hr-HR"/>
        </w:rPr>
        <w:t xml:space="preserve">.: </w:t>
      </w:r>
      <w:r w:rsidR="00C94364" w:rsidRPr="00C9436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+385 </w:t>
      </w:r>
      <w:r w:rsidR="00C94364" w:rsidRPr="00C94364">
        <w:rPr>
          <w:rFonts w:ascii="Times New Roman" w:eastAsia="Times New Roman" w:hAnsi="Times New Roman"/>
          <w:sz w:val="24"/>
          <w:szCs w:val="24"/>
          <w:lang w:eastAsia="hr-HR"/>
        </w:rPr>
        <w:t>31 272 943</w:t>
      </w:r>
    </w:p>
    <w:p w14:paraId="5B6D2D06" w14:textId="329CDD1B" w:rsidR="00C94364" w:rsidRDefault="00C94364"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r w:rsidRPr="00C94364">
        <w:rPr>
          <w:rFonts w:ascii="Times New Roman" w:eastAsia="Times New Roman" w:hAnsi="Times New Roman"/>
          <w:sz w:val="24"/>
          <w:szCs w:val="24"/>
          <w:lang w:eastAsia="hr-HR"/>
        </w:rPr>
        <w:t xml:space="preserve">e-mail: </w:t>
      </w:r>
      <w:hyperlink r:id="rId22" w:history="1">
        <w:r w:rsidR="00E55343" w:rsidRPr="007D5EA3">
          <w:rPr>
            <w:rStyle w:val="Hiperveza"/>
            <w:rFonts w:ascii="Times New Roman" w:eastAsia="Times New Roman" w:hAnsi="Times New Roman"/>
            <w:sz w:val="24"/>
            <w:szCs w:val="24"/>
            <w:lang w:eastAsia="hr-HR"/>
          </w:rPr>
          <w:t>info@cnzd.org</w:t>
        </w:r>
      </w:hyperlink>
    </w:p>
    <w:p w14:paraId="3AD878CD" w14:textId="77777777" w:rsidR="00E55343" w:rsidRDefault="00E55343"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p>
    <w:p w14:paraId="1D9F30D5" w14:textId="77777777" w:rsidR="00E55343" w:rsidRDefault="00E55343"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p>
    <w:p w14:paraId="54030832" w14:textId="0538E466" w:rsidR="00E55343" w:rsidRPr="00E55343" w:rsidRDefault="00E55343" w:rsidP="00C9256B">
      <w:pPr>
        <w:pStyle w:val="Odlomakpopisa"/>
        <w:numPr>
          <w:ilvl w:val="0"/>
          <w:numId w:val="36"/>
        </w:numPr>
        <w:shd w:val="clear" w:color="auto" w:fill="FFFFFF"/>
        <w:spacing w:before="240" w:after="0" w:line="360" w:lineRule="auto"/>
        <w:jc w:val="both"/>
        <w:rPr>
          <w:rFonts w:ascii="Times New Roman" w:eastAsia="Times New Roman" w:hAnsi="Times New Roman"/>
          <w:b/>
          <w:sz w:val="24"/>
          <w:szCs w:val="24"/>
          <w:lang w:eastAsia="hr-HR"/>
        </w:rPr>
      </w:pPr>
      <w:proofErr w:type="spellStart"/>
      <w:r w:rsidRPr="00E55343">
        <w:rPr>
          <w:rFonts w:ascii="Times New Roman" w:eastAsia="Times New Roman" w:hAnsi="Times New Roman"/>
          <w:b/>
          <w:sz w:val="24"/>
          <w:szCs w:val="24"/>
          <w:lang w:eastAsia="hr-HR"/>
        </w:rPr>
        <w:t>Ambidekster</w:t>
      </w:r>
      <w:proofErr w:type="spellEnd"/>
      <w:r w:rsidRPr="00E55343">
        <w:rPr>
          <w:rFonts w:ascii="Times New Roman" w:eastAsia="Times New Roman" w:hAnsi="Times New Roman"/>
          <w:b/>
          <w:sz w:val="24"/>
          <w:szCs w:val="24"/>
          <w:lang w:eastAsia="hr-HR"/>
        </w:rPr>
        <w:t xml:space="preserve"> klub, Savjetodavni  i edukativni centar za djecu, mlade i obitelj</w:t>
      </w:r>
    </w:p>
    <w:p w14:paraId="0C990A95" w14:textId="4F29204E" w:rsidR="00E55343" w:rsidRPr="00E55343" w:rsidRDefault="00E55343"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r w:rsidRPr="00E55343">
        <w:rPr>
          <w:rFonts w:ascii="Times New Roman" w:eastAsia="Times New Roman" w:hAnsi="Times New Roman"/>
          <w:sz w:val="24"/>
          <w:szCs w:val="24"/>
          <w:lang w:eastAsia="hr-HR"/>
        </w:rPr>
        <w:t xml:space="preserve">Savjetovalište </w:t>
      </w:r>
      <w:r>
        <w:rPr>
          <w:rFonts w:ascii="Times New Roman" w:eastAsia="Times New Roman" w:hAnsi="Times New Roman"/>
          <w:sz w:val="24"/>
          <w:szCs w:val="24"/>
          <w:lang w:eastAsia="hr-HR"/>
        </w:rPr>
        <w:t xml:space="preserve">- </w:t>
      </w:r>
      <w:r w:rsidRPr="00E55343">
        <w:rPr>
          <w:rFonts w:ascii="Times New Roman" w:eastAsia="Times New Roman" w:hAnsi="Times New Roman"/>
          <w:sz w:val="24"/>
          <w:szCs w:val="24"/>
          <w:lang w:eastAsia="hr-HR"/>
        </w:rPr>
        <w:t>Avenija Dubrava 238. prvi kat, 10040 Zagreb</w:t>
      </w:r>
    </w:p>
    <w:p w14:paraId="6637A688" w14:textId="2DC91F48" w:rsidR="00E55343" w:rsidRPr="00E55343" w:rsidRDefault="00E55343"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tel.: +385 </w:t>
      </w:r>
      <w:r w:rsidRPr="00E55343">
        <w:rPr>
          <w:rFonts w:ascii="Times New Roman" w:eastAsia="Times New Roman" w:hAnsi="Times New Roman"/>
          <w:sz w:val="24"/>
          <w:szCs w:val="24"/>
          <w:lang w:eastAsia="hr-HR"/>
        </w:rPr>
        <w:t>1 285 2170</w:t>
      </w:r>
    </w:p>
    <w:p w14:paraId="55260559" w14:textId="77777777" w:rsidR="00E55343" w:rsidRDefault="00E55343" w:rsidP="00E55343">
      <w:pPr>
        <w:pStyle w:val="Odlomakpopisa"/>
        <w:shd w:val="clear" w:color="auto" w:fill="FFFFFF"/>
        <w:spacing w:before="240" w:after="0" w:line="360" w:lineRule="auto"/>
        <w:jc w:val="both"/>
        <w:rPr>
          <w:rFonts w:ascii="Times New Roman" w:eastAsia="Times New Roman" w:hAnsi="Times New Roman"/>
          <w:sz w:val="24"/>
          <w:szCs w:val="24"/>
          <w:lang w:eastAsia="hr-HR"/>
        </w:rPr>
      </w:pPr>
      <w:proofErr w:type="spellStart"/>
      <w:r>
        <w:rPr>
          <w:rFonts w:ascii="Times New Roman" w:eastAsia="Times New Roman" w:hAnsi="Times New Roman"/>
          <w:sz w:val="24"/>
          <w:szCs w:val="24"/>
          <w:lang w:eastAsia="hr-HR"/>
        </w:rPr>
        <w:t>mobile</w:t>
      </w:r>
      <w:proofErr w:type="spellEnd"/>
      <w:r>
        <w:rPr>
          <w:rFonts w:ascii="Times New Roman" w:eastAsia="Times New Roman" w:hAnsi="Times New Roman"/>
          <w:sz w:val="24"/>
          <w:szCs w:val="24"/>
          <w:lang w:eastAsia="hr-HR"/>
        </w:rPr>
        <w:t xml:space="preserve">: </w:t>
      </w:r>
      <w:r w:rsidRPr="00E55343">
        <w:rPr>
          <w:rFonts w:ascii="Times New Roman" w:eastAsia="Times New Roman" w:hAnsi="Times New Roman"/>
          <w:sz w:val="24"/>
          <w:szCs w:val="24"/>
          <w:lang w:eastAsia="hr-HR"/>
        </w:rPr>
        <w:t>099 457 5444</w:t>
      </w:r>
    </w:p>
    <w:p w14:paraId="1DBBC87A" w14:textId="07072B7D" w:rsidR="00E55343" w:rsidRPr="00E55343" w:rsidRDefault="00E55343" w:rsidP="00E55343">
      <w:pPr>
        <w:spacing w:after="0" w:line="360" w:lineRule="auto"/>
        <w:ind w:firstLine="708"/>
        <w:rPr>
          <w:rFonts w:ascii="Times New Roman" w:hAnsi="Times New Roman" w:cs="Times New Roman"/>
          <w:sz w:val="24"/>
          <w:szCs w:val="24"/>
        </w:rPr>
      </w:pPr>
      <w:r w:rsidRPr="00E55343">
        <w:rPr>
          <w:rFonts w:ascii="Times New Roman" w:eastAsia="Times New Roman" w:hAnsi="Times New Roman" w:cs="Times New Roman"/>
          <w:sz w:val="24"/>
          <w:szCs w:val="24"/>
          <w:lang w:eastAsia="hr-HR"/>
        </w:rPr>
        <w:t xml:space="preserve">Ured - </w:t>
      </w:r>
      <w:r>
        <w:rPr>
          <w:rFonts w:ascii="Times New Roman" w:hAnsi="Times New Roman" w:cs="Times New Roman"/>
          <w:sz w:val="24"/>
          <w:szCs w:val="24"/>
        </w:rPr>
        <w:t>Avenija Dubrava 238,</w:t>
      </w:r>
      <w:r w:rsidRPr="00E55343">
        <w:rPr>
          <w:rFonts w:ascii="Times New Roman" w:hAnsi="Times New Roman" w:cs="Times New Roman"/>
          <w:sz w:val="24"/>
          <w:szCs w:val="24"/>
        </w:rPr>
        <w:t xml:space="preserve"> prvi kat, 10040 Zagreb</w:t>
      </w:r>
    </w:p>
    <w:p w14:paraId="3DDAF567" w14:textId="77777777" w:rsidR="00E55343" w:rsidRDefault="00E55343" w:rsidP="00E55343">
      <w:pPr>
        <w:spacing w:after="0" w:line="36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m</w:t>
      </w:r>
      <w:r w:rsidRPr="00E55343">
        <w:rPr>
          <w:rFonts w:ascii="Times New Roman" w:hAnsi="Times New Roman" w:cs="Times New Roman"/>
          <w:sz w:val="24"/>
          <w:szCs w:val="24"/>
        </w:rPr>
        <w:t>obile</w:t>
      </w:r>
      <w:proofErr w:type="spellEnd"/>
      <w:r w:rsidRPr="00E55343">
        <w:rPr>
          <w:rFonts w:ascii="Times New Roman" w:hAnsi="Times New Roman" w:cs="Times New Roman"/>
          <w:sz w:val="24"/>
          <w:szCs w:val="24"/>
        </w:rPr>
        <w:t>: 099 368 1838</w:t>
      </w:r>
    </w:p>
    <w:p w14:paraId="5D973625" w14:textId="14054B9C" w:rsidR="00E55343" w:rsidRPr="00E55343" w:rsidRDefault="00E55343" w:rsidP="00E55343">
      <w:pPr>
        <w:spacing w:after="0" w:line="36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e-</w:t>
      </w:r>
      <w:r w:rsidRPr="00E55343">
        <w:rPr>
          <w:rFonts w:ascii="Times New Roman" w:eastAsia="Times New Roman" w:hAnsi="Times New Roman"/>
          <w:sz w:val="24"/>
          <w:szCs w:val="24"/>
          <w:lang w:eastAsia="hr-HR"/>
        </w:rPr>
        <w:t>mail: info@ambidekster.hr</w:t>
      </w:r>
    </w:p>
    <w:p w14:paraId="353316F6" w14:textId="3DCFA505" w:rsidR="001B7335" w:rsidRPr="001B7335" w:rsidRDefault="001B7335" w:rsidP="001B7335">
      <w:pPr>
        <w:shd w:val="clear" w:color="auto" w:fill="FFFFFF"/>
        <w:spacing w:before="240"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r>
    </w:p>
    <w:p w14:paraId="0404BD14" w14:textId="77777777" w:rsidR="001B7335" w:rsidRPr="001B7335" w:rsidRDefault="001B7335" w:rsidP="001B7335">
      <w:pPr>
        <w:spacing w:after="200" w:line="276" w:lineRule="auto"/>
        <w:rPr>
          <w:rFonts w:ascii="Times New Roman" w:eastAsia="Calibri" w:hAnsi="Times New Roman" w:cs="Times New Roman"/>
          <w:sz w:val="24"/>
          <w:szCs w:val="24"/>
        </w:rPr>
      </w:pPr>
    </w:p>
    <w:p w14:paraId="44D65659" w14:textId="77777777" w:rsidR="001B7335" w:rsidRPr="001B7335" w:rsidRDefault="001B7335" w:rsidP="001B7335">
      <w:pPr>
        <w:spacing w:after="0" w:line="360" w:lineRule="auto"/>
        <w:ind w:left="720"/>
        <w:jc w:val="both"/>
        <w:rPr>
          <w:rFonts w:ascii="Times New Roman" w:eastAsia="Times New Roman" w:hAnsi="Times New Roman" w:cs="Times New Roman"/>
          <w:sz w:val="24"/>
          <w:szCs w:val="24"/>
          <w:lang w:eastAsia="hr-HR"/>
        </w:rPr>
      </w:pPr>
    </w:p>
    <w:p w14:paraId="6DBB6301" w14:textId="77777777" w:rsidR="001B7335" w:rsidRPr="001B7335" w:rsidRDefault="001B7335" w:rsidP="001B7335">
      <w:pPr>
        <w:spacing w:after="200" w:line="360" w:lineRule="auto"/>
        <w:rPr>
          <w:rFonts w:ascii="Times New Roman" w:eastAsia="Calibri" w:hAnsi="Times New Roman" w:cs="Times New Roman"/>
          <w:sz w:val="24"/>
          <w:szCs w:val="24"/>
        </w:rPr>
      </w:pPr>
    </w:p>
    <w:p w14:paraId="48D212ED" w14:textId="77777777" w:rsidR="001B7335" w:rsidRPr="001B7335" w:rsidRDefault="001B7335" w:rsidP="001B7335">
      <w:pPr>
        <w:spacing w:after="200" w:line="360" w:lineRule="auto"/>
        <w:rPr>
          <w:rFonts w:ascii="Times New Roman" w:eastAsia="Calibri" w:hAnsi="Times New Roman" w:cs="Times New Roman"/>
          <w:sz w:val="24"/>
          <w:szCs w:val="24"/>
        </w:rPr>
      </w:pPr>
    </w:p>
    <w:p w14:paraId="3E2CE7CA" w14:textId="77777777" w:rsidR="001B7335" w:rsidRPr="001B7335" w:rsidRDefault="001B7335" w:rsidP="001B7335">
      <w:pPr>
        <w:spacing w:after="200" w:line="360" w:lineRule="auto"/>
        <w:rPr>
          <w:rFonts w:ascii="Times New Roman" w:eastAsia="Calibri" w:hAnsi="Times New Roman" w:cs="Times New Roman"/>
          <w:sz w:val="24"/>
          <w:szCs w:val="24"/>
        </w:rPr>
      </w:pPr>
    </w:p>
    <w:p w14:paraId="5BC4F41E" w14:textId="77777777" w:rsidR="001B7335" w:rsidRPr="001B7335" w:rsidRDefault="001B7335" w:rsidP="001B7335">
      <w:pPr>
        <w:spacing w:after="200" w:line="276" w:lineRule="auto"/>
        <w:rPr>
          <w:rFonts w:ascii="Calibri" w:eastAsia="Calibri" w:hAnsi="Calibri" w:cs="Times New Roman"/>
        </w:rPr>
      </w:pPr>
    </w:p>
    <w:p w14:paraId="2DD60488" w14:textId="77777777" w:rsidR="001B7335" w:rsidRPr="001B7335" w:rsidRDefault="001B7335" w:rsidP="001B7335">
      <w:pPr>
        <w:spacing w:after="200" w:line="276" w:lineRule="auto"/>
        <w:rPr>
          <w:rFonts w:ascii="Calibri" w:eastAsia="Calibri" w:hAnsi="Calibri" w:cs="Times New Roman"/>
        </w:rPr>
      </w:pPr>
    </w:p>
    <w:p w14:paraId="0678A2E3" w14:textId="77777777" w:rsidR="001B7335" w:rsidRPr="001B7335" w:rsidRDefault="001B7335" w:rsidP="001B7335">
      <w:pPr>
        <w:rPr>
          <w:rFonts w:ascii="Calibri" w:eastAsia="Calibri" w:hAnsi="Calibri" w:cs="Times New Roman"/>
        </w:rPr>
      </w:pPr>
    </w:p>
    <w:p w14:paraId="5D0D8AE5" w14:textId="77777777" w:rsidR="001B7335" w:rsidRPr="001B7335" w:rsidRDefault="001B7335" w:rsidP="001B7335"/>
    <w:p w14:paraId="6B966860" w14:textId="77777777" w:rsidR="0058409E" w:rsidRDefault="0058409E"/>
    <w:sectPr w:rsidR="0058409E" w:rsidSect="0058409E">
      <w:headerReference w:type="defaul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CCD03" w14:textId="77777777" w:rsidR="00AC4B08" w:rsidRDefault="00AC4B08" w:rsidP="001B7335">
      <w:pPr>
        <w:spacing w:after="0" w:line="240" w:lineRule="auto"/>
      </w:pPr>
      <w:r>
        <w:separator/>
      </w:r>
    </w:p>
  </w:endnote>
  <w:endnote w:type="continuationSeparator" w:id="0">
    <w:p w14:paraId="20F73889" w14:textId="77777777" w:rsidR="00AC4B08" w:rsidRDefault="00AC4B08" w:rsidP="001B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DE933" w14:textId="77777777" w:rsidR="00AC4B08" w:rsidRDefault="00AC4B08" w:rsidP="001B7335">
      <w:pPr>
        <w:spacing w:after="0" w:line="240" w:lineRule="auto"/>
      </w:pPr>
      <w:r>
        <w:separator/>
      </w:r>
    </w:p>
  </w:footnote>
  <w:footnote w:type="continuationSeparator" w:id="0">
    <w:p w14:paraId="27A412DE" w14:textId="77777777" w:rsidR="00AC4B08" w:rsidRDefault="00AC4B08" w:rsidP="001B7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A657A" w14:textId="1D5CE38A" w:rsidR="003F1E32" w:rsidRDefault="003F1E32">
    <w:pPr>
      <w:pStyle w:val="Zaglavlje"/>
      <w:jc w:val="center"/>
    </w:pPr>
    <w:r>
      <w:fldChar w:fldCharType="begin"/>
    </w:r>
    <w:r>
      <w:instrText xml:space="preserve"> PAGE   \* MERGEFORMAT </w:instrText>
    </w:r>
    <w:r>
      <w:fldChar w:fldCharType="separate"/>
    </w:r>
    <w:r w:rsidR="008E1E89">
      <w:rPr>
        <w:noProof/>
      </w:rPr>
      <w:t>43</w:t>
    </w:r>
    <w:r>
      <w:fldChar w:fldCharType="end"/>
    </w:r>
  </w:p>
  <w:p w14:paraId="0603DA82" w14:textId="77777777" w:rsidR="003F1E32" w:rsidRDefault="003F1E3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E18"/>
    <w:multiLevelType w:val="hybridMultilevel"/>
    <w:tmpl w:val="7F92AC58"/>
    <w:lvl w:ilvl="0" w:tplc="6AC8ED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CFA0F0E"/>
    <w:multiLevelType w:val="multilevel"/>
    <w:tmpl w:val="6C0A2A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07354"/>
    <w:multiLevelType w:val="hybridMultilevel"/>
    <w:tmpl w:val="50043E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B05546"/>
    <w:multiLevelType w:val="hybridMultilevel"/>
    <w:tmpl w:val="DD6646E8"/>
    <w:lvl w:ilvl="0" w:tplc="7BB8B6DE">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7547DF"/>
    <w:multiLevelType w:val="hybridMultilevel"/>
    <w:tmpl w:val="DD92AFCE"/>
    <w:lvl w:ilvl="0" w:tplc="2F6CCFB4">
      <w:start w:val="3"/>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19C71091"/>
    <w:multiLevelType w:val="hybridMultilevel"/>
    <w:tmpl w:val="EFA40AB8"/>
    <w:lvl w:ilvl="0" w:tplc="5C882E1A">
      <w:start w:val="5"/>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521BCC"/>
    <w:multiLevelType w:val="hybridMultilevel"/>
    <w:tmpl w:val="5636C7C4"/>
    <w:lvl w:ilvl="0" w:tplc="5AA27D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9F7CFC"/>
    <w:multiLevelType w:val="hybridMultilevel"/>
    <w:tmpl w:val="5EC408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A8391E"/>
    <w:multiLevelType w:val="hybridMultilevel"/>
    <w:tmpl w:val="F6163C18"/>
    <w:lvl w:ilvl="0" w:tplc="336C26D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F25B2F"/>
    <w:multiLevelType w:val="hybridMultilevel"/>
    <w:tmpl w:val="F99A4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333F62"/>
    <w:multiLevelType w:val="multilevel"/>
    <w:tmpl w:val="F86ABAC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A93395"/>
    <w:multiLevelType w:val="hybridMultilevel"/>
    <w:tmpl w:val="2DB28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7593E"/>
    <w:multiLevelType w:val="hybridMultilevel"/>
    <w:tmpl w:val="66FC601A"/>
    <w:lvl w:ilvl="0" w:tplc="041A000F">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610C05"/>
    <w:multiLevelType w:val="multilevel"/>
    <w:tmpl w:val="BE9C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F62BA"/>
    <w:multiLevelType w:val="hybridMultilevel"/>
    <w:tmpl w:val="B7666D62"/>
    <w:lvl w:ilvl="0" w:tplc="B5226A3E">
      <w:start w:val="1"/>
      <w:numFmt w:val="decimal"/>
      <w:lvlText w:val="%1."/>
      <w:lvlJc w:val="left"/>
      <w:pPr>
        <w:ind w:left="785" w:hanging="360"/>
      </w:pPr>
      <w:rPr>
        <w:rFonts w:hint="default"/>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DF495E"/>
    <w:multiLevelType w:val="hybridMultilevel"/>
    <w:tmpl w:val="D9286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D5EBA"/>
    <w:multiLevelType w:val="multilevel"/>
    <w:tmpl w:val="C0B0AFD2"/>
    <w:lvl w:ilvl="0">
      <w:start w:val="1"/>
      <w:numFmt w:val="decimal"/>
      <w:lvlText w:val="%1."/>
      <w:lvlJc w:val="left"/>
      <w:pPr>
        <w:ind w:left="540" w:hanging="540"/>
      </w:pPr>
      <w:rPr>
        <w:rFonts w:eastAsiaTheme="minorHAnsi" w:cstheme="minorBidi" w:hint="default"/>
      </w:rPr>
    </w:lvl>
    <w:lvl w:ilvl="1">
      <w:start w:val="1"/>
      <w:numFmt w:val="decimal"/>
      <w:lvlText w:val="%1.%2."/>
      <w:lvlJc w:val="left"/>
      <w:pPr>
        <w:ind w:left="540" w:hanging="54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389E33FC"/>
    <w:multiLevelType w:val="hybridMultilevel"/>
    <w:tmpl w:val="3012B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E064C"/>
    <w:multiLevelType w:val="hybridMultilevel"/>
    <w:tmpl w:val="25A696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C2754FA"/>
    <w:multiLevelType w:val="hybridMultilevel"/>
    <w:tmpl w:val="7A88269C"/>
    <w:lvl w:ilvl="0" w:tplc="F0DA5ED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550F16"/>
    <w:multiLevelType w:val="hybridMultilevel"/>
    <w:tmpl w:val="9432B2E0"/>
    <w:lvl w:ilvl="0" w:tplc="041A000D">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9C22C3"/>
    <w:multiLevelType w:val="hybridMultilevel"/>
    <w:tmpl w:val="9E6AF2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4C08F8"/>
    <w:multiLevelType w:val="multilevel"/>
    <w:tmpl w:val="945CFB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0224C"/>
    <w:multiLevelType w:val="hybridMultilevel"/>
    <w:tmpl w:val="1318EBF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11F681F"/>
    <w:multiLevelType w:val="multilevel"/>
    <w:tmpl w:val="7068C6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946D93"/>
    <w:multiLevelType w:val="hybridMultilevel"/>
    <w:tmpl w:val="4AEED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406B73"/>
    <w:multiLevelType w:val="hybridMultilevel"/>
    <w:tmpl w:val="66BA8584"/>
    <w:lvl w:ilvl="0" w:tplc="B82AD8E6">
      <w:start w:val="1"/>
      <w:numFmt w:val="decimal"/>
      <w:lvlText w:val="%1."/>
      <w:lvlJc w:val="left"/>
      <w:pPr>
        <w:ind w:left="1069"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32F598A"/>
    <w:multiLevelType w:val="hybridMultilevel"/>
    <w:tmpl w:val="9DAEACD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63B557ED"/>
    <w:multiLevelType w:val="multilevel"/>
    <w:tmpl w:val="A90A591C"/>
    <w:lvl w:ilvl="0">
      <w:start w:val="1"/>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704D1AB2"/>
    <w:multiLevelType w:val="multilevel"/>
    <w:tmpl w:val="9A621B8C"/>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0" w15:restartNumberingAfterBreak="0">
    <w:nsid w:val="715D4295"/>
    <w:multiLevelType w:val="hybridMultilevel"/>
    <w:tmpl w:val="A2E26B42"/>
    <w:lvl w:ilvl="0" w:tplc="76C26470">
      <w:start w:val="5"/>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28F23FC"/>
    <w:multiLevelType w:val="hybridMultilevel"/>
    <w:tmpl w:val="FBFEF674"/>
    <w:lvl w:ilvl="0" w:tplc="8A1CC51A">
      <w:start w:val="1"/>
      <w:numFmt w:val="decimal"/>
      <w:lvlText w:val="%1."/>
      <w:lvlJc w:val="left"/>
      <w:pPr>
        <w:ind w:left="720" w:hanging="360"/>
      </w:pPr>
      <w:rPr>
        <w:rFonts w:ascii="Times New Roman" w:eastAsia="Calibri"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EA4316"/>
    <w:multiLevelType w:val="multilevel"/>
    <w:tmpl w:val="C44AB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FC6B77"/>
    <w:multiLevelType w:val="hybridMultilevel"/>
    <w:tmpl w:val="06AE8620"/>
    <w:lvl w:ilvl="0" w:tplc="49327BC8">
      <w:start w:val="7"/>
      <w:numFmt w:val="bullet"/>
      <w:lvlText w:val="-"/>
      <w:lvlJc w:val="left"/>
      <w:pPr>
        <w:ind w:left="10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 w15:restartNumberingAfterBreak="0">
    <w:nsid w:val="73C51D1B"/>
    <w:multiLevelType w:val="hybridMultilevel"/>
    <w:tmpl w:val="79CAD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0D147A"/>
    <w:multiLevelType w:val="hybridMultilevel"/>
    <w:tmpl w:val="83C6AFB8"/>
    <w:lvl w:ilvl="0" w:tplc="D15666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A2788B"/>
    <w:multiLevelType w:val="hybridMultilevel"/>
    <w:tmpl w:val="4DCE4D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B278D3"/>
    <w:multiLevelType w:val="hybridMultilevel"/>
    <w:tmpl w:val="B12C662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8" w15:restartNumberingAfterBreak="0">
    <w:nsid w:val="7D697498"/>
    <w:multiLevelType w:val="multilevel"/>
    <w:tmpl w:val="8C4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82253"/>
    <w:multiLevelType w:val="hybridMultilevel"/>
    <w:tmpl w:val="89CA850E"/>
    <w:lvl w:ilvl="0" w:tplc="4A4229C4">
      <w:start w:val="27"/>
      <w:numFmt w:val="decimal"/>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32"/>
  </w:num>
  <w:num w:numId="11">
    <w:abstractNumId w:val="3"/>
  </w:num>
  <w:num w:numId="12">
    <w:abstractNumId w:val="1"/>
  </w:num>
  <w:num w:numId="13">
    <w:abstractNumId w:val="26"/>
  </w:num>
  <w:num w:numId="14">
    <w:abstractNumId w:val="31"/>
  </w:num>
  <w:num w:numId="15">
    <w:abstractNumId w:val="6"/>
  </w:num>
  <w:num w:numId="16">
    <w:abstractNumId w:val="35"/>
  </w:num>
  <w:num w:numId="17">
    <w:abstractNumId w:val="0"/>
  </w:num>
  <w:num w:numId="18">
    <w:abstractNumId w:val="38"/>
  </w:num>
  <w:num w:numId="19">
    <w:abstractNumId w:val="8"/>
  </w:num>
  <w:num w:numId="20">
    <w:abstractNumId w:val="19"/>
  </w:num>
  <w:num w:numId="21">
    <w:abstractNumId w:val="21"/>
  </w:num>
  <w:num w:numId="22">
    <w:abstractNumId w:val="17"/>
  </w:num>
  <w:num w:numId="23">
    <w:abstractNumId w:val="11"/>
  </w:num>
  <w:num w:numId="24">
    <w:abstractNumId w:val="15"/>
  </w:num>
  <w:num w:numId="25">
    <w:abstractNumId w:val="9"/>
  </w:num>
  <w:num w:numId="26">
    <w:abstractNumId w:val="14"/>
  </w:num>
  <w:num w:numId="27">
    <w:abstractNumId w:val="22"/>
  </w:num>
  <w:num w:numId="28">
    <w:abstractNumId w:val="24"/>
  </w:num>
  <w:num w:numId="29">
    <w:abstractNumId w:val="28"/>
  </w:num>
  <w:num w:numId="30">
    <w:abstractNumId w:val="16"/>
  </w:num>
  <w:num w:numId="31">
    <w:abstractNumId w:val="17"/>
  </w:num>
  <w:num w:numId="32">
    <w:abstractNumId w:val="13"/>
  </w:num>
  <w:num w:numId="33">
    <w:abstractNumId w:val="15"/>
  </w:num>
  <w:num w:numId="34">
    <w:abstractNumId w:val="12"/>
  </w:num>
  <w:num w:numId="35">
    <w:abstractNumId w:val="23"/>
  </w:num>
  <w:num w:numId="36">
    <w:abstractNumId w:val="7"/>
  </w:num>
  <w:num w:numId="37">
    <w:abstractNumId w:val="30"/>
  </w:num>
  <w:num w:numId="38">
    <w:abstractNumId w:val="5"/>
  </w:num>
  <w:num w:numId="39">
    <w:abstractNumId w:val="27"/>
  </w:num>
  <w:num w:numId="40">
    <w:abstractNumId w:val="36"/>
  </w:num>
  <w:num w:numId="41">
    <w:abstractNumId w:val="20"/>
  </w:num>
  <w:num w:numId="42">
    <w:abstractNumId w:val="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35"/>
    <w:rsid w:val="00013093"/>
    <w:rsid w:val="0002241C"/>
    <w:rsid w:val="00043F1C"/>
    <w:rsid w:val="00065420"/>
    <w:rsid w:val="00067204"/>
    <w:rsid w:val="00091F4B"/>
    <w:rsid w:val="00097082"/>
    <w:rsid w:val="000C0DBB"/>
    <w:rsid w:val="000D0CBA"/>
    <w:rsid w:val="000E407C"/>
    <w:rsid w:val="0011768D"/>
    <w:rsid w:val="00121121"/>
    <w:rsid w:val="0014151E"/>
    <w:rsid w:val="001458FC"/>
    <w:rsid w:val="00165678"/>
    <w:rsid w:val="001816D1"/>
    <w:rsid w:val="00185853"/>
    <w:rsid w:val="001A058F"/>
    <w:rsid w:val="001A1B07"/>
    <w:rsid w:val="001A537A"/>
    <w:rsid w:val="001B3C40"/>
    <w:rsid w:val="001B7335"/>
    <w:rsid w:val="001C1FF6"/>
    <w:rsid w:val="001D080E"/>
    <w:rsid w:val="001E3F6B"/>
    <w:rsid w:val="001F1F94"/>
    <w:rsid w:val="001F55B3"/>
    <w:rsid w:val="0022259E"/>
    <w:rsid w:val="00227083"/>
    <w:rsid w:val="00255E7F"/>
    <w:rsid w:val="00267AC1"/>
    <w:rsid w:val="002C27E3"/>
    <w:rsid w:val="002F409A"/>
    <w:rsid w:val="00301349"/>
    <w:rsid w:val="003511D4"/>
    <w:rsid w:val="00375126"/>
    <w:rsid w:val="00382E3D"/>
    <w:rsid w:val="00384A91"/>
    <w:rsid w:val="003862D8"/>
    <w:rsid w:val="00386446"/>
    <w:rsid w:val="00386457"/>
    <w:rsid w:val="00390175"/>
    <w:rsid w:val="00397315"/>
    <w:rsid w:val="003A2B59"/>
    <w:rsid w:val="003B752C"/>
    <w:rsid w:val="003D7885"/>
    <w:rsid w:val="003E3EBD"/>
    <w:rsid w:val="003F1E32"/>
    <w:rsid w:val="00417299"/>
    <w:rsid w:val="004321EA"/>
    <w:rsid w:val="0046720E"/>
    <w:rsid w:val="0048550D"/>
    <w:rsid w:val="004931AE"/>
    <w:rsid w:val="00496701"/>
    <w:rsid w:val="0049704E"/>
    <w:rsid w:val="00497936"/>
    <w:rsid w:val="004B48E4"/>
    <w:rsid w:val="004F2B92"/>
    <w:rsid w:val="005039C0"/>
    <w:rsid w:val="00507291"/>
    <w:rsid w:val="005264AD"/>
    <w:rsid w:val="00530B65"/>
    <w:rsid w:val="00534F1D"/>
    <w:rsid w:val="005405AC"/>
    <w:rsid w:val="00551FE9"/>
    <w:rsid w:val="005659AF"/>
    <w:rsid w:val="00573CD0"/>
    <w:rsid w:val="00580DBF"/>
    <w:rsid w:val="0058409E"/>
    <w:rsid w:val="00592855"/>
    <w:rsid w:val="005951ED"/>
    <w:rsid w:val="005A430D"/>
    <w:rsid w:val="005D176D"/>
    <w:rsid w:val="005E2CDE"/>
    <w:rsid w:val="00602A42"/>
    <w:rsid w:val="00602ED8"/>
    <w:rsid w:val="00612A86"/>
    <w:rsid w:val="00667690"/>
    <w:rsid w:val="006B678D"/>
    <w:rsid w:val="006C3F8B"/>
    <w:rsid w:val="006D7600"/>
    <w:rsid w:val="006E5E7C"/>
    <w:rsid w:val="006E7D08"/>
    <w:rsid w:val="006F6887"/>
    <w:rsid w:val="006F7472"/>
    <w:rsid w:val="0072653C"/>
    <w:rsid w:val="007630A6"/>
    <w:rsid w:val="00766C67"/>
    <w:rsid w:val="00783E4B"/>
    <w:rsid w:val="007A00B6"/>
    <w:rsid w:val="007A5897"/>
    <w:rsid w:val="007B0A15"/>
    <w:rsid w:val="007C126C"/>
    <w:rsid w:val="007C488F"/>
    <w:rsid w:val="0081309E"/>
    <w:rsid w:val="008543CD"/>
    <w:rsid w:val="00860280"/>
    <w:rsid w:val="0086445E"/>
    <w:rsid w:val="0087712C"/>
    <w:rsid w:val="008A375E"/>
    <w:rsid w:val="008E1E89"/>
    <w:rsid w:val="008F0DF9"/>
    <w:rsid w:val="009128DC"/>
    <w:rsid w:val="00925F52"/>
    <w:rsid w:val="009311EA"/>
    <w:rsid w:val="0094163E"/>
    <w:rsid w:val="009451B1"/>
    <w:rsid w:val="00951189"/>
    <w:rsid w:val="00965185"/>
    <w:rsid w:val="00967DE7"/>
    <w:rsid w:val="009734C9"/>
    <w:rsid w:val="00994383"/>
    <w:rsid w:val="009C14C9"/>
    <w:rsid w:val="009D10DF"/>
    <w:rsid w:val="009D3C5E"/>
    <w:rsid w:val="009E1AF9"/>
    <w:rsid w:val="00A043F7"/>
    <w:rsid w:val="00A13A7C"/>
    <w:rsid w:val="00A14D63"/>
    <w:rsid w:val="00A255D5"/>
    <w:rsid w:val="00A272B1"/>
    <w:rsid w:val="00A56574"/>
    <w:rsid w:val="00A57B07"/>
    <w:rsid w:val="00A7071E"/>
    <w:rsid w:val="00A85A4A"/>
    <w:rsid w:val="00AC4B08"/>
    <w:rsid w:val="00AD1504"/>
    <w:rsid w:val="00AD47E7"/>
    <w:rsid w:val="00AD578F"/>
    <w:rsid w:val="00AE6AFE"/>
    <w:rsid w:val="00AE7817"/>
    <w:rsid w:val="00B042E8"/>
    <w:rsid w:val="00B21C80"/>
    <w:rsid w:val="00B44322"/>
    <w:rsid w:val="00B4587D"/>
    <w:rsid w:val="00B57C42"/>
    <w:rsid w:val="00BA1D07"/>
    <w:rsid w:val="00BA40C9"/>
    <w:rsid w:val="00BB0920"/>
    <w:rsid w:val="00BD1AB5"/>
    <w:rsid w:val="00BD71E5"/>
    <w:rsid w:val="00BF71D3"/>
    <w:rsid w:val="00C026E4"/>
    <w:rsid w:val="00C32891"/>
    <w:rsid w:val="00C423BD"/>
    <w:rsid w:val="00C4279C"/>
    <w:rsid w:val="00C50919"/>
    <w:rsid w:val="00C678E8"/>
    <w:rsid w:val="00C74FE5"/>
    <w:rsid w:val="00C76091"/>
    <w:rsid w:val="00C9256B"/>
    <w:rsid w:val="00C94364"/>
    <w:rsid w:val="00C94910"/>
    <w:rsid w:val="00C96188"/>
    <w:rsid w:val="00CA02A1"/>
    <w:rsid w:val="00CA2E8C"/>
    <w:rsid w:val="00CB5D49"/>
    <w:rsid w:val="00CD0C81"/>
    <w:rsid w:val="00CD64D2"/>
    <w:rsid w:val="00CE6DAF"/>
    <w:rsid w:val="00CF42D2"/>
    <w:rsid w:val="00CF718B"/>
    <w:rsid w:val="00D07B73"/>
    <w:rsid w:val="00D17F63"/>
    <w:rsid w:val="00D2509C"/>
    <w:rsid w:val="00D331B3"/>
    <w:rsid w:val="00D4601E"/>
    <w:rsid w:val="00D521AD"/>
    <w:rsid w:val="00D6406B"/>
    <w:rsid w:val="00DC2A5E"/>
    <w:rsid w:val="00DD0964"/>
    <w:rsid w:val="00DD52CE"/>
    <w:rsid w:val="00DD52F1"/>
    <w:rsid w:val="00DE3CA3"/>
    <w:rsid w:val="00E0045B"/>
    <w:rsid w:val="00E12009"/>
    <w:rsid w:val="00E14112"/>
    <w:rsid w:val="00E23490"/>
    <w:rsid w:val="00E42ADE"/>
    <w:rsid w:val="00E465BF"/>
    <w:rsid w:val="00E55343"/>
    <w:rsid w:val="00E553D7"/>
    <w:rsid w:val="00E72DBA"/>
    <w:rsid w:val="00E80C71"/>
    <w:rsid w:val="00EB1877"/>
    <w:rsid w:val="00EB632F"/>
    <w:rsid w:val="00EE01B5"/>
    <w:rsid w:val="00EF5839"/>
    <w:rsid w:val="00F05DC5"/>
    <w:rsid w:val="00F10AF3"/>
    <w:rsid w:val="00F15689"/>
    <w:rsid w:val="00F2080C"/>
    <w:rsid w:val="00F31DC1"/>
    <w:rsid w:val="00F3445F"/>
    <w:rsid w:val="00F4481E"/>
    <w:rsid w:val="00F50833"/>
    <w:rsid w:val="00F558BA"/>
    <w:rsid w:val="00F83B76"/>
    <w:rsid w:val="00FA36DA"/>
    <w:rsid w:val="00FA5166"/>
    <w:rsid w:val="00FA7E65"/>
    <w:rsid w:val="00FC4CD6"/>
    <w:rsid w:val="00FE6C74"/>
    <w:rsid w:val="00FE79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B9C4"/>
  <w15:chartTrackingRefBased/>
  <w15:docId w15:val="{F44E0C75-D9BD-42DC-8C1F-1C5F3F54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8E1E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E1E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1B7335"/>
  </w:style>
  <w:style w:type="character" w:styleId="Hiperveza">
    <w:name w:val="Hyperlink"/>
    <w:unhideWhenUsed/>
    <w:rsid w:val="001B7335"/>
    <w:rPr>
      <w:color w:val="0000FF"/>
      <w:u w:val="single"/>
    </w:rPr>
  </w:style>
  <w:style w:type="character" w:styleId="SlijeenaHiperveza">
    <w:name w:val="FollowedHyperlink"/>
    <w:uiPriority w:val="99"/>
    <w:semiHidden/>
    <w:unhideWhenUsed/>
    <w:rsid w:val="001B7335"/>
    <w:rPr>
      <w:color w:val="800080"/>
      <w:u w:val="single"/>
    </w:rPr>
  </w:style>
  <w:style w:type="paragraph" w:styleId="StandardWeb">
    <w:name w:val="Normal (Web)"/>
    <w:basedOn w:val="Normal"/>
    <w:uiPriority w:val="99"/>
    <w:unhideWhenUsed/>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unhideWhenUsed/>
    <w:rsid w:val="001B7335"/>
    <w:pPr>
      <w:spacing w:after="0" w:line="240" w:lineRule="auto"/>
    </w:pPr>
    <w:rPr>
      <w:rFonts w:ascii="Times New Roman" w:eastAsia="Times New Roman" w:hAnsi="Times New Roman" w:cs="Times New Roman"/>
      <w:color w:val="FF0000"/>
      <w:sz w:val="20"/>
      <w:szCs w:val="20"/>
      <w:lang w:eastAsia="hr-HR"/>
    </w:rPr>
  </w:style>
  <w:style w:type="character" w:customStyle="1" w:styleId="TekstfusnoteChar">
    <w:name w:val="Tekst fusnote Char"/>
    <w:basedOn w:val="Zadanifontodlomka"/>
    <w:link w:val="Tekstfusnote"/>
    <w:uiPriority w:val="99"/>
    <w:rsid w:val="001B7335"/>
    <w:rPr>
      <w:rFonts w:ascii="Times New Roman" w:eastAsia="Times New Roman" w:hAnsi="Times New Roman" w:cs="Times New Roman"/>
      <w:color w:val="FF0000"/>
      <w:sz w:val="20"/>
      <w:szCs w:val="20"/>
      <w:lang w:eastAsia="hr-HR"/>
    </w:rPr>
  </w:style>
  <w:style w:type="paragraph" w:styleId="Tekstkomentara">
    <w:name w:val="annotation text"/>
    <w:basedOn w:val="Normal"/>
    <w:link w:val="TekstkomentaraChar"/>
    <w:uiPriority w:val="99"/>
    <w:unhideWhenUsed/>
    <w:rsid w:val="001B7335"/>
    <w:pPr>
      <w:spacing w:after="200" w:line="276"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1B7335"/>
    <w:rPr>
      <w:rFonts w:ascii="Calibri" w:eastAsia="Calibri" w:hAnsi="Calibri" w:cs="Times New Roman"/>
      <w:sz w:val="20"/>
      <w:szCs w:val="20"/>
    </w:rPr>
  </w:style>
  <w:style w:type="paragraph" w:styleId="Podnoje">
    <w:name w:val="footer"/>
    <w:basedOn w:val="Normal"/>
    <w:link w:val="PodnojeChar"/>
    <w:uiPriority w:val="99"/>
    <w:semiHidden/>
    <w:unhideWhenUsed/>
    <w:rsid w:val="001B7335"/>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semiHidden/>
    <w:rsid w:val="001B7335"/>
    <w:rPr>
      <w:rFonts w:ascii="Calibri" w:eastAsia="Calibri" w:hAnsi="Calibri" w:cs="Times New Roman"/>
    </w:rPr>
  </w:style>
  <w:style w:type="paragraph" w:styleId="Predmetkomentara">
    <w:name w:val="annotation subject"/>
    <w:basedOn w:val="Tekstkomentara"/>
    <w:next w:val="Tekstkomentara"/>
    <w:link w:val="PredmetkomentaraChar"/>
    <w:uiPriority w:val="99"/>
    <w:semiHidden/>
    <w:unhideWhenUsed/>
    <w:rsid w:val="001B7335"/>
    <w:pPr>
      <w:spacing w:line="240" w:lineRule="auto"/>
    </w:pPr>
    <w:rPr>
      <w:b/>
      <w:bCs/>
    </w:rPr>
  </w:style>
  <w:style w:type="character" w:customStyle="1" w:styleId="PredmetkomentaraChar">
    <w:name w:val="Predmet komentara Char"/>
    <w:basedOn w:val="TekstkomentaraChar"/>
    <w:link w:val="Predmetkomentara"/>
    <w:uiPriority w:val="99"/>
    <w:semiHidden/>
    <w:rsid w:val="001B7335"/>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1B7335"/>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semiHidden/>
    <w:rsid w:val="001B7335"/>
    <w:rPr>
      <w:rFonts w:ascii="Tahoma" w:eastAsia="Calibri" w:hAnsi="Tahoma" w:cs="Tahoma"/>
      <w:sz w:val="16"/>
      <w:szCs w:val="16"/>
    </w:rPr>
  </w:style>
  <w:style w:type="paragraph" w:styleId="Odlomakpopisa">
    <w:name w:val="List Paragraph"/>
    <w:basedOn w:val="Normal"/>
    <w:uiPriority w:val="34"/>
    <w:qFormat/>
    <w:rsid w:val="001B7335"/>
    <w:pPr>
      <w:spacing w:after="200" w:line="276" w:lineRule="auto"/>
      <w:ind w:left="720"/>
      <w:contextualSpacing/>
    </w:pPr>
    <w:rPr>
      <w:rFonts w:ascii="Calibri" w:eastAsia="Calibri" w:hAnsi="Calibri" w:cs="Times New Roman"/>
    </w:rPr>
  </w:style>
  <w:style w:type="paragraph" w:customStyle="1" w:styleId="pt-tijeloteksta">
    <w:name w:val="pt-tijeloteksta"/>
    <w:basedOn w:val="Normal"/>
    <w:uiPriority w:val="99"/>
    <w:semiHidden/>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03">
    <w:name w:val="pt-normal-000003"/>
    <w:basedOn w:val="Normal"/>
    <w:uiPriority w:val="99"/>
    <w:semiHidden/>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aliases w:val="BVI fnr Знак Знак Znak,BVI fnr Car Car Знак Знак Znak,BVI fnr Char Car Car Car Знак Знак Znak,BVI fnr Char Car Car Car Char Знак Знак Znak,BVI fnr Car Знак Знак Znak,BVI fnr Car Car Car Car Знак Знак Znak,ftref Znak,Footnote symb,Ref"/>
    <w:link w:val="BVIfnr"/>
    <w:uiPriority w:val="99"/>
    <w:unhideWhenUsed/>
    <w:qFormat/>
    <w:rsid w:val="001B7335"/>
    <w:rPr>
      <w:vertAlign w:val="superscript"/>
    </w:rPr>
  </w:style>
  <w:style w:type="character" w:styleId="Referencakomentara">
    <w:name w:val="annotation reference"/>
    <w:uiPriority w:val="99"/>
    <w:semiHidden/>
    <w:unhideWhenUsed/>
    <w:rsid w:val="001B7335"/>
    <w:rPr>
      <w:sz w:val="16"/>
      <w:szCs w:val="16"/>
    </w:rPr>
  </w:style>
  <w:style w:type="character" w:customStyle="1" w:styleId="pt-zadanifontodlomka-000016">
    <w:name w:val="pt-zadanifontodlomka-000016"/>
    <w:basedOn w:val="Zadanifontodlomka"/>
    <w:rsid w:val="001B7335"/>
  </w:style>
  <w:style w:type="character" w:customStyle="1" w:styleId="pt-zadanifontodlomka-000017">
    <w:name w:val="pt-zadanifontodlomka-000017"/>
    <w:basedOn w:val="Zadanifontodlomka"/>
    <w:rsid w:val="001B7335"/>
  </w:style>
  <w:style w:type="character" w:customStyle="1" w:styleId="pt-zadanifontodlomka-000020">
    <w:name w:val="pt-zadanifontodlomka-000020"/>
    <w:basedOn w:val="Zadanifontodlomka"/>
    <w:rsid w:val="001B7335"/>
  </w:style>
  <w:style w:type="character" w:customStyle="1" w:styleId="pt-zadanifontodlomka-000007">
    <w:name w:val="pt-zadanifontodlomka-000007"/>
    <w:basedOn w:val="Zadanifontodlomka"/>
    <w:rsid w:val="001B7335"/>
  </w:style>
  <w:style w:type="character" w:customStyle="1" w:styleId="pt-zadanifontodlomka-000004">
    <w:name w:val="pt-zadanifontodlomka-000004"/>
    <w:basedOn w:val="Zadanifontodlomka"/>
    <w:rsid w:val="001B7335"/>
  </w:style>
  <w:style w:type="character" w:customStyle="1" w:styleId="pt-zadanifontodlomka-000011">
    <w:name w:val="pt-zadanifontodlomka-000011"/>
    <w:basedOn w:val="Zadanifontodlomka"/>
    <w:rsid w:val="001B7335"/>
  </w:style>
  <w:style w:type="character" w:styleId="Naglaeno">
    <w:name w:val="Strong"/>
    <w:uiPriority w:val="22"/>
    <w:qFormat/>
    <w:rsid w:val="001B7335"/>
    <w:rPr>
      <w:b/>
      <w:bCs/>
    </w:rPr>
  </w:style>
  <w:style w:type="character" w:styleId="Istaknuto">
    <w:name w:val="Emphasis"/>
    <w:uiPriority w:val="20"/>
    <w:qFormat/>
    <w:rsid w:val="001B7335"/>
    <w:rPr>
      <w:i/>
      <w:iCs/>
    </w:rPr>
  </w:style>
  <w:style w:type="paragraph" w:styleId="Zaglavlje">
    <w:name w:val="header"/>
    <w:basedOn w:val="Normal"/>
    <w:link w:val="ZaglavljeChar"/>
    <w:uiPriority w:val="99"/>
    <w:unhideWhenUsed/>
    <w:rsid w:val="001B7335"/>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1B7335"/>
    <w:rPr>
      <w:rFonts w:ascii="Calibri" w:eastAsia="Calibri" w:hAnsi="Calibri" w:cs="Times New Roman"/>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BVI fnr,SUPERS,R"/>
    <w:basedOn w:val="Normal"/>
    <w:link w:val="Referencafusnote"/>
    <w:uiPriority w:val="99"/>
    <w:rsid w:val="001B7335"/>
    <w:pPr>
      <w:spacing w:line="240" w:lineRule="exact"/>
    </w:pPr>
    <w:rPr>
      <w:vertAlign w:val="superscript"/>
    </w:rPr>
  </w:style>
  <w:style w:type="paragraph" w:customStyle="1" w:styleId="EBfootnote">
    <w:name w:val="EB footnote"/>
    <w:basedOn w:val="Tekstfusnote"/>
    <w:link w:val="EBfootnoteChar"/>
    <w:qFormat/>
    <w:rsid w:val="001B7335"/>
    <w:pPr>
      <w:suppressAutoHyphens/>
      <w:autoSpaceDN w:val="0"/>
      <w:textAlignment w:val="baseline"/>
    </w:pPr>
    <w:rPr>
      <w:rFonts w:ascii="EC Square Sans Pro" w:hAnsi="EC Square Sans Pro"/>
      <w:color w:val="auto"/>
      <w:sz w:val="16"/>
      <w:szCs w:val="16"/>
      <w:lang w:val="en-GB" w:eastAsia="en-US"/>
    </w:rPr>
  </w:style>
  <w:style w:type="character" w:customStyle="1" w:styleId="EBfootnoteChar">
    <w:name w:val="EB footnote Char"/>
    <w:link w:val="EBfootnote"/>
    <w:rsid w:val="001B7335"/>
    <w:rPr>
      <w:rFonts w:ascii="EC Square Sans Pro" w:eastAsia="Times New Roman" w:hAnsi="EC Square Sans Pro" w:cs="Times New Roman"/>
      <w:sz w:val="16"/>
      <w:szCs w:val="16"/>
      <w:lang w:val="en-GB"/>
    </w:rPr>
  </w:style>
  <w:style w:type="character" w:customStyle="1" w:styleId="kurziv">
    <w:name w:val="kurziv"/>
    <w:rsid w:val="001B7335"/>
  </w:style>
  <w:style w:type="paragraph" w:customStyle="1" w:styleId="t-109curz">
    <w:name w:val="t-109curz"/>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8E1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1E89"/>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8E1E8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8E1E8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18814">
      <w:bodyDiv w:val="1"/>
      <w:marLeft w:val="0"/>
      <w:marRight w:val="0"/>
      <w:marTop w:val="0"/>
      <w:marBottom w:val="0"/>
      <w:divBdr>
        <w:top w:val="none" w:sz="0" w:space="0" w:color="auto"/>
        <w:left w:val="none" w:sz="0" w:space="0" w:color="auto"/>
        <w:bottom w:val="none" w:sz="0" w:space="0" w:color="auto"/>
        <w:right w:val="none" w:sz="0" w:space="0" w:color="auto"/>
      </w:divBdr>
    </w:div>
    <w:div w:id="18744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u.gov.hr/posebno-uvjerenje-iz-kaznene-evidencije-koje-stranka-ne-moze-sama-za-sebe-zatraziti-po-sluzbenoj-duznosti-trazi-nadlezno-tijelo/21497" TargetMode="External"/><Relationship Id="rId13" Type="http://schemas.openxmlformats.org/officeDocument/2006/relationships/hyperlink" Target="https://www.zakon.hr/cms.htm?id=10646" TargetMode="External"/><Relationship Id="rId18" Type="http://schemas.openxmlformats.org/officeDocument/2006/relationships/hyperlink" Target="http://facebook.com/zenska.soba" TargetMode="External"/><Relationship Id="rId3" Type="http://schemas.openxmlformats.org/officeDocument/2006/relationships/styles" Target="styles.xml"/><Relationship Id="rId21" Type="http://schemas.openxmlformats.org/officeDocument/2006/relationships/hyperlink" Target="mailto:tic@tic-za-djecu.hr" TargetMode="External"/><Relationship Id="rId7" Type="http://schemas.openxmlformats.org/officeDocument/2006/relationships/endnotes" Target="endnotes.xml"/><Relationship Id="rId12" Type="http://schemas.openxmlformats.org/officeDocument/2006/relationships/hyperlink" Target="https://www.zakon.hr/cms.htm?id=589" TargetMode="External"/><Relationship Id="rId17" Type="http://schemas.openxmlformats.org/officeDocument/2006/relationships/hyperlink" Target="mailto:zenska.soba@zenskasoba.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rezapodrskeisuradnje.com" TargetMode="External"/><Relationship Id="rId20" Type="http://schemas.openxmlformats.org/officeDocument/2006/relationships/hyperlink" Target="mailto:savjetovaliste@hrabritelefon.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5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rodne-novine.nn.hr/clanci/sluzbeni/2017_10_106_2426.html" TargetMode="External"/><Relationship Id="rId23" Type="http://schemas.openxmlformats.org/officeDocument/2006/relationships/header" Target="header1.xml"/><Relationship Id="rId10" Type="http://schemas.openxmlformats.org/officeDocument/2006/relationships/hyperlink" Target="https://www.zakon.hr/cms.htm?id=256" TargetMode="External"/><Relationship Id="rId19" Type="http://schemas.openxmlformats.org/officeDocument/2006/relationships/hyperlink" Target="https://djeca.hrabritelefon.hr/" TargetMode="External"/><Relationship Id="rId4" Type="http://schemas.openxmlformats.org/officeDocument/2006/relationships/settings" Target="settings.xml"/><Relationship Id="rId9" Type="http://schemas.openxmlformats.org/officeDocument/2006/relationships/hyperlink" Target="https://mpu.gov.hr/obrasci-21423/21423" TargetMode="External"/><Relationship Id="rId14" Type="http://schemas.openxmlformats.org/officeDocument/2006/relationships/hyperlink" Target="https://www.zakon.hr/cms.htm?id=42309" TargetMode="External"/><Relationship Id="rId22" Type="http://schemas.openxmlformats.org/officeDocument/2006/relationships/hyperlink" Target="mailto:info@cnzd.org"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4287-0E45-4376-AD4A-5005D8F2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23848</Words>
  <Characters>135934</Characters>
  <Application>Microsoft Office Word</Application>
  <DocSecurity>0</DocSecurity>
  <Lines>1132</Lines>
  <Paragraphs>318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Sporiš</dc:creator>
  <cp:keywords/>
  <dc:description/>
  <cp:lastModifiedBy>Maja Sporiš</cp:lastModifiedBy>
  <cp:revision>49</cp:revision>
  <cp:lastPrinted>2023-04-11T10:58:00Z</cp:lastPrinted>
  <dcterms:created xsi:type="dcterms:W3CDTF">2023-03-22T11:26:00Z</dcterms:created>
  <dcterms:modified xsi:type="dcterms:W3CDTF">2023-05-19T11:02:00Z</dcterms:modified>
</cp:coreProperties>
</file>